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120"/>
        <w:rPr>
          <w:b/>
          <w:bCs/>
          <w:color w:val="1B1B1B"/>
        </w:rPr>
      </w:pPr>
      <w:r>
        <w:rPr>
          <w:b/>
          <w:bCs/>
          <w:color w:val="1B1B1B"/>
          <w:rtl w:val="0"/>
        </w:rPr>
        <w:t xml:space="preserve"> </w:t>
      </w:r>
    </w:p>
    <w:tbl>
      <w:tblPr>
        <w:tblStyle w:val="13"/>
        <w:tblW w:w="937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3585"/>
        <w:gridCol w:w="5790"/>
      </w:tblGrid>
      <w:tr w14:paraId="1490D30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45" w:hRule="atLeast"/>
        </w:trPr>
        <w:tc>
          <w:tcPr>
            <w:tcBorders>
              <w:top w:val="single" w:color="D8D8D8" w:sz="4" w:space="0"/>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02">
            <w:pPr>
              <w:spacing w:after="280"/>
              <w:ind w:left="-520" w:firstLine="0"/>
              <w:jc w:val="center"/>
            </w:pPr>
            <w:r>
              <w:rPr>
                <w:rtl w:val="0"/>
              </w:rPr>
              <w:t>Số/No: ……../HDDV</w:t>
            </w:r>
          </w:p>
          <w:p w14:paraId="00000003">
            <w:pPr>
              <w:spacing w:before="280"/>
              <w:ind w:left="-520" w:firstLine="0"/>
              <w:jc w:val="center"/>
            </w:pPr>
            <w:r>
              <w:rPr>
                <w:rtl w:val="0"/>
              </w:rPr>
              <w:t xml:space="preserve"> </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04">
            <w:pPr>
              <w:spacing w:after="280"/>
              <w:ind w:left="-566" w:right="-464" w:firstLine="0"/>
              <w:jc w:val="center"/>
              <w:rPr>
                <w:b/>
                <w:bCs/>
              </w:rPr>
            </w:pPr>
            <w:r>
              <w:rPr>
                <w:b/>
                <w:bCs/>
                <w:rtl w:val="0"/>
              </w:rPr>
              <w:t>CỘNG HÒA XÃ HỘI CHỦ NGHĨA VIỆT NAM</w:t>
            </w:r>
          </w:p>
          <w:p w14:paraId="00000005">
            <w:pPr>
              <w:spacing w:before="280" w:after="280"/>
              <w:ind w:left="-566" w:right="-464" w:firstLine="0"/>
              <w:jc w:val="center"/>
              <w:rPr>
                <w:b/>
                <w:bCs/>
                <w:i/>
                <w:iCs/>
              </w:rPr>
            </w:pPr>
            <w:r>
              <w:rPr>
                <w:b/>
                <w:bCs/>
                <w:i/>
                <w:iCs/>
                <w:rtl w:val="0"/>
              </w:rPr>
              <w:t>SOCIALIST REPUBLIC OF VIETNAM</w:t>
            </w:r>
          </w:p>
          <w:p w14:paraId="00000006">
            <w:pPr>
              <w:spacing w:before="280" w:after="280"/>
              <w:ind w:left="-520" w:firstLine="0"/>
              <w:jc w:val="center"/>
              <w:rPr>
                <w:u w:val="single"/>
              </w:rPr>
            </w:pPr>
            <w:r>
              <w:rPr>
                <w:u w:val="single"/>
                <w:rtl w:val="0"/>
              </w:rPr>
              <w:t>Độc lập – Tự do – Hạnh phúc</w:t>
            </w:r>
          </w:p>
          <w:p w14:paraId="00000007">
            <w:pPr>
              <w:spacing w:before="280"/>
              <w:ind w:left="-520" w:firstLine="0"/>
              <w:jc w:val="center"/>
              <w:rPr>
                <w:i/>
                <w:iCs/>
                <w:u w:val="single"/>
              </w:rPr>
            </w:pPr>
            <w:r>
              <w:rPr>
                <w:i/>
                <w:iCs/>
                <w:u w:val="single"/>
                <w:rtl w:val="0"/>
              </w:rPr>
              <w:t>Independence – Freedom – Happiness</w:t>
            </w:r>
          </w:p>
        </w:tc>
      </w:tr>
    </w:tbl>
    <w:p w14:paraId="00000008">
      <w:pPr>
        <w:spacing w:before="280" w:after="280"/>
        <w:ind w:left="-560" w:right="-600" w:firstLine="0"/>
        <w:jc w:val="center"/>
        <w:rPr>
          <w:b/>
          <w:bCs/>
          <w:color w:val="1B1B1B"/>
        </w:rPr>
      </w:pPr>
      <w:r>
        <w:rPr>
          <w:b/>
          <w:bCs/>
          <w:color w:val="1B1B1B"/>
          <w:rtl w:val="0"/>
        </w:rPr>
        <w:t xml:space="preserve"> </w:t>
      </w:r>
    </w:p>
    <w:p w14:paraId="00000009">
      <w:pPr>
        <w:spacing w:before="280" w:after="280"/>
        <w:ind w:left="-560" w:right="-600" w:firstLine="0"/>
        <w:jc w:val="center"/>
        <w:rPr>
          <w:b/>
          <w:bCs/>
          <w:color w:val="1B1B1B"/>
        </w:rPr>
      </w:pPr>
      <w:r>
        <w:rPr>
          <w:b/>
          <w:bCs/>
          <w:color w:val="1B1B1B"/>
          <w:rtl w:val="0"/>
        </w:rPr>
        <w:t>HỢP ĐỒN</w:t>
      </w:r>
      <w:bookmarkStart w:id="0" w:name="_GoBack"/>
      <w:bookmarkEnd w:id="0"/>
      <w:r>
        <w:rPr>
          <w:b/>
          <w:bCs/>
          <w:color w:val="1B1B1B"/>
          <w:rtl w:val="0"/>
        </w:rPr>
        <w:t>G GIA CÔNG ĐẶT HÀNG</w:t>
      </w:r>
    </w:p>
    <w:p w14:paraId="0000000A">
      <w:pPr>
        <w:spacing w:before="280" w:after="280"/>
        <w:ind w:left="-560" w:right="-600" w:firstLine="0"/>
        <w:jc w:val="center"/>
        <w:rPr>
          <w:b/>
          <w:bCs/>
          <w:i/>
          <w:iCs/>
          <w:color w:val="1B1B1B"/>
        </w:rPr>
      </w:pPr>
      <w:r>
        <w:rPr>
          <w:b/>
          <w:bCs/>
          <w:i/>
          <w:iCs/>
          <w:color w:val="1B1B1B"/>
          <w:rtl w:val="0"/>
        </w:rPr>
        <w:t>PROCESSING CONTRACT</w:t>
      </w:r>
    </w:p>
    <w:p w14:paraId="0000000B">
      <w:pPr>
        <w:spacing w:before="280" w:after="280"/>
        <w:ind w:left="-560" w:right="-600" w:firstLine="0"/>
        <w:rPr>
          <w:color w:val="1B1B1B"/>
        </w:rPr>
      </w:pPr>
      <w:r>
        <w:rPr>
          <w:color w:val="1B1B1B"/>
          <w:rtl w:val="0"/>
        </w:rPr>
        <w:t>Hôm nay, ngày … tháng … năm 20 … , tại …………………………………… , chúng tôi gồm:</w:t>
      </w:r>
    </w:p>
    <w:p w14:paraId="0000000C">
      <w:pPr>
        <w:spacing w:before="280" w:after="280"/>
        <w:ind w:left="-560" w:right="-600" w:firstLine="0"/>
        <w:rPr>
          <w:i/>
          <w:iCs/>
          <w:color w:val="1B1B1B"/>
        </w:rPr>
      </w:pPr>
      <w:r>
        <w:rPr>
          <w:i/>
          <w:iCs/>
          <w:color w:val="1B1B1B"/>
          <w:rtl w:val="0"/>
        </w:rPr>
        <w:t>To day, on [date, month, year] , at …………………………………………… , we include:</w:t>
      </w:r>
    </w:p>
    <w:p w14:paraId="0000000D">
      <w:pPr>
        <w:spacing w:before="280" w:after="280"/>
        <w:ind w:left="-560" w:right="-600" w:firstLine="0"/>
        <w:rPr>
          <w:b/>
          <w:bCs/>
          <w:i/>
          <w:iCs/>
          <w:color w:val="1B1B1B"/>
        </w:rPr>
      </w:pPr>
      <w:r>
        <w:rPr>
          <w:b/>
          <w:bCs/>
          <w:i/>
          <w:iCs/>
          <w:color w:val="1B1B1B"/>
          <w:u w:val="single"/>
          <w:rtl w:val="0"/>
        </w:rPr>
        <w:t>BÊN ĐẶT HÀNG</w:t>
      </w:r>
      <w:r>
        <w:rPr>
          <w:b/>
          <w:bCs/>
          <w:i/>
          <w:iCs/>
          <w:color w:val="1B1B1B"/>
          <w:rtl w:val="0"/>
        </w:rPr>
        <w:t>/</w:t>
      </w:r>
      <w:r>
        <w:rPr>
          <w:b/>
          <w:bCs/>
          <w:i/>
          <w:iCs/>
          <w:color w:val="1B1B1B"/>
          <w:u w:val="single"/>
          <w:rtl w:val="0"/>
        </w:rPr>
        <w:t>THE CUSTOMER</w:t>
      </w:r>
      <w:r>
        <w:rPr>
          <w:b/>
          <w:bCs/>
          <w:i/>
          <w:iCs/>
          <w:color w:val="1B1B1B"/>
          <w:rtl w:val="0"/>
        </w:rPr>
        <w:t>:</w:t>
      </w:r>
    </w:p>
    <w:p w14:paraId="0000000E">
      <w:pPr>
        <w:spacing w:before="280" w:after="280"/>
        <w:ind w:left="-560" w:right="-600" w:firstLine="0"/>
        <w:rPr>
          <w:i/>
          <w:iCs/>
          <w:color w:val="1B1B1B"/>
        </w:rPr>
      </w:pPr>
      <w:r>
        <w:rPr>
          <w:color w:val="1B1B1B"/>
          <w:rtl w:val="0"/>
        </w:rPr>
        <w:t xml:space="preserve">[TÊN CÔNG TY] / </w:t>
      </w:r>
      <w:r>
        <w:rPr>
          <w:i/>
          <w:iCs/>
          <w:color w:val="1B1B1B"/>
          <w:rtl w:val="0"/>
        </w:rPr>
        <w:t>[COMPANY NAME]</w:t>
      </w:r>
    </w:p>
    <w:p w14:paraId="0000000F">
      <w:pPr>
        <w:spacing w:before="280" w:after="280"/>
        <w:ind w:left="-560" w:right="-600" w:firstLine="0"/>
        <w:rPr>
          <w:color w:val="1B1B1B"/>
        </w:rPr>
      </w:pPr>
      <w:r>
        <w:rPr>
          <w:color w:val="1B1B1B"/>
          <w:rtl w:val="0"/>
        </w:rPr>
        <w:t xml:space="preserve">Mã số doanh nghiệp: ........................................................................................................................ </w:t>
      </w:r>
    </w:p>
    <w:p w14:paraId="00000010">
      <w:pPr>
        <w:spacing w:before="280" w:after="280"/>
        <w:ind w:left="-560" w:right="-600" w:firstLine="0"/>
        <w:rPr>
          <w:color w:val="1B1B1B"/>
        </w:rPr>
      </w:pPr>
      <w:r>
        <w:rPr>
          <w:i/>
          <w:iCs/>
          <w:color w:val="1B1B1B"/>
          <w:rtl w:val="0"/>
        </w:rPr>
        <w:t>Business registration code</w:t>
      </w:r>
      <w:r>
        <w:rPr>
          <w:color w:val="1B1B1B"/>
          <w:rtl w:val="0"/>
        </w:rPr>
        <w:t xml:space="preserve">: ............................................................................................................... </w:t>
      </w:r>
    </w:p>
    <w:p w14:paraId="00000011">
      <w:pPr>
        <w:spacing w:before="280" w:after="280"/>
        <w:ind w:left="-560" w:right="-600" w:firstLine="0"/>
        <w:rPr>
          <w:color w:val="1B1B1B"/>
        </w:rPr>
      </w:pPr>
      <w:r>
        <w:rPr>
          <w:color w:val="1B1B1B"/>
          <w:rtl w:val="0"/>
        </w:rPr>
        <w:t xml:space="preserve">Do Sở kế hoạch và Đầu tư tỉnh/thành phố ……………………… cấp ngày ................................... </w:t>
      </w:r>
    </w:p>
    <w:p w14:paraId="00000012">
      <w:pPr>
        <w:spacing w:before="280" w:after="280"/>
        <w:ind w:left="-560" w:right="-600" w:firstLine="0"/>
        <w:rPr>
          <w:i/>
          <w:iCs/>
          <w:color w:val="1B1B1B"/>
        </w:rPr>
      </w:pPr>
      <w:r>
        <w:rPr>
          <w:i/>
          <w:iCs/>
          <w:color w:val="1B1B1B"/>
          <w:rtl w:val="0"/>
        </w:rPr>
        <w:t>Issued by the Department of Planning and Investment</w:t>
      </w:r>
      <w:r>
        <w:rPr>
          <w:color w:val="1B1B1B"/>
          <w:rtl w:val="0"/>
        </w:rPr>
        <w:t xml:space="preserve"> …………………………… </w:t>
      </w:r>
      <w:r>
        <w:rPr>
          <w:i/>
          <w:iCs/>
          <w:color w:val="1B1B1B"/>
          <w:rtl w:val="0"/>
        </w:rPr>
        <w:t>province/city on [date, month, year]</w:t>
      </w:r>
    </w:p>
    <w:p w14:paraId="00000013">
      <w:pPr>
        <w:spacing w:before="280" w:after="280"/>
        <w:ind w:left="-560" w:right="-600" w:firstLine="0"/>
        <w:rPr>
          <w:color w:val="1B1B1B"/>
        </w:rPr>
      </w:pPr>
      <w:r>
        <w:rPr>
          <w:color w:val="1B1B1B"/>
          <w:rtl w:val="0"/>
        </w:rPr>
        <w:t xml:space="preserve">Địa chỉ: ............................................................................................................................. </w:t>
      </w:r>
    </w:p>
    <w:p w14:paraId="00000014">
      <w:pPr>
        <w:spacing w:before="280" w:after="280"/>
        <w:ind w:left="-560" w:right="-600" w:firstLine="0"/>
        <w:rPr>
          <w:color w:val="1B1B1B"/>
        </w:rPr>
      </w:pPr>
      <w:r>
        <w:rPr>
          <w:i/>
          <w:iCs/>
          <w:color w:val="1B1B1B"/>
          <w:rtl w:val="0"/>
        </w:rPr>
        <w:t>Address</w:t>
      </w:r>
      <w:r>
        <w:rPr>
          <w:color w:val="1B1B1B"/>
          <w:rtl w:val="0"/>
        </w:rPr>
        <w:t xml:space="preserve">: ................................................................. </w:t>
      </w:r>
    </w:p>
    <w:p w14:paraId="00000015">
      <w:pPr>
        <w:spacing w:before="280" w:after="280"/>
        <w:ind w:left="-560" w:right="-600" w:firstLine="0"/>
        <w:rPr>
          <w:color w:val="1B1B1B"/>
        </w:rPr>
      </w:pPr>
      <w:r>
        <w:rPr>
          <w:color w:val="1B1B1B"/>
          <w:rtl w:val="0"/>
        </w:rPr>
        <w:t xml:space="preserve">Điện thoại: …………………………………… Fax: ....................................................................... </w:t>
      </w:r>
    </w:p>
    <w:p w14:paraId="00000016">
      <w:pPr>
        <w:spacing w:before="280" w:after="280"/>
        <w:ind w:left="-560" w:right="-600" w:firstLine="0"/>
        <w:rPr>
          <w:color w:val="1B1B1B"/>
        </w:rPr>
      </w:pPr>
      <w:r>
        <w:rPr>
          <w:i/>
          <w:iCs/>
          <w:color w:val="1B1B1B"/>
          <w:rtl w:val="0"/>
        </w:rPr>
        <w:t>Tel</w:t>
      </w:r>
      <w:r>
        <w:rPr>
          <w:color w:val="1B1B1B"/>
          <w:rtl w:val="0"/>
        </w:rPr>
        <w:t xml:space="preserve">: ………………………. </w:t>
      </w:r>
      <w:r>
        <w:rPr>
          <w:i/>
          <w:iCs/>
          <w:color w:val="1B1B1B"/>
          <w:rtl w:val="0"/>
        </w:rPr>
        <w:t>Fax</w:t>
      </w:r>
      <w:r>
        <w:rPr>
          <w:color w:val="1B1B1B"/>
          <w:rtl w:val="0"/>
        </w:rPr>
        <w:t xml:space="preserve">: ...................................................................... </w:t>
      </w:r>
    </w:p>
    <w:p w14:paraId="00000017">
      <w:pPr>
        <w:spacing w:before="280" w:after="280"/>
        <w:ind w:left="-560" w:right="-600" w:firstLine="0"/>
        <w:rPr>
          <w:color w:val="1B1B1B"/>
        </w:rPr>
      </w:pPr>
      <w:r>
        <w:rPr>
          <w:color w:val="1B1B1B"/>
          <w:rtl w:val="0"/>
        </w:rPr>
        <w:t xml:space="preserve">Mã số thuế: ........................................................................................................................... </w:t>
      </w:r>
    </w:p>
    <w:p w14:paraId="00000018">
      <w:pPr>
        <w:spacing w:before="280" w:after="280"/>
        <w:ind w:left="-560" w:right="-600" w:firstLine="0"/>
        <w:rPr>
          <w:color w:val="1B1B1B"/>
        </w:rPr>
      </w:pPr>
      <w:r>
        <w:rPr>
          <w:i/>
          <w:iCs/>
          <w:color w:val="1B1B1B"/>
          <w:rtl w:val="0"/>
        </w:rPr>
        <w:t>Tax code</w:t>
      </w:r>
      <w:r>
        <w:rPr>
          <w:color w:val="1B1B1B"/>
          <w:rtl w:val="0"/>
        </w:rPr>
        <w:t xml:space="preserve">: ........................................................................................................................ </w:t>
      </w:r>
    </w:p>
    <w:p w14:paraId="00000019">
      <w:pPr>
        <w:spacing w:before="280" w:after="280"/>
        <w:ind w:left="-560" w:right="-600" w:firstLine="0"/>
        <w:rPr>
          <w:color w:val="1B1B1B"/>
        </w:rPr>
      </w:pPr>
      <w:r>
        <w:rPr>
          <w:color w:val="1B1B1B"/>
          <w:rtl w:val="0"/>
        </w:rPr>
        <w:t xml:space="preserve">Tài khoản số: ................................................................................................................... </w:t>
      </w:r>
    </w:p>
    <w:p w14:paraId="0000001A">
      <w:pPr>
        <w:spacing w:before="280" w:after="280"/>
        <w:ind w:left="-560" w:right="-600" w:firstLine="0"/>
        <w:rPr>
          <w:color w:val="1B1B1B"/>
        </w:rPr>
      </w:pPr>
      <w:r>
        <w:rPr>
          <w:i/>
          <w:iCs/>
          <w:color w:val="1B1B1B"/>
          <w:rtl w:val="0"/>
        </w:rPr>
        <w:t>Account number</w:t>
      </w:r>
      <w:r>
        <w:rPr>
          <w:color w:val="1B1B1B"/>
          <w:rtl w:val="0"/>
        </w:rPr>
        <w:t xml:space="preserve">: ......................................................................................................... </w:t>
      </w:r>
    </w:p>
    <w:p w14:paraId="0000001B">
      <w:pPr>
        <w:spacing w:before="280" w:after="280"/>
        <w:ind w:left="-560" w:right="-600" w:firstLine="0"/>
        <w:rPr>
          <w:color w:val="1B1B1B"/>
        </w:rPr>
      </w:pPr>
      <w:r>
        <w:rPr>
          <w:color w:val="1B1B1B"/>
          <w:rtl w:val="0"/>
        </w:rPr>
        <w:t xml:space="preserve">Đại diện bởi Ông/Bà: ………………………………………………. Năm sinh: ............................ </w:t>
      </w:r>
    </w:p>
    <w:p w14:paraId="0000001C">
      <w:pPr>
        <w:spacing w:before="280" w:after="280"/>
        <w:ind w:left="-560" w:right="-600" w:firstLine="0"/>
        <w:rPr>
          <w:color w:val="1B1B1B"/>
        </w:rPr>
      </w:pPr>
      <w:r>
        <w:rPr>
          <w:i/>
          <w:iCs/>
          <w:color w:val="1B1B1B"/>
          <w:rtl w:val="0"/>
        </w:rPr>
        <w:t>Represented by Mr. /Ms.</w:t>
      </w:r>
      <w:r>
        <w:rPr>
          <w:color w:val="1B1B1B"/>
          <w:rtl w:val="0"/>
        </w:rPr>
        <w:t xml:space="preserve"> : ……………………………. </w:t>
      </w:r>
      <w:r>
        <w:rPr>
          <w:i/>
          <w:iCs/>
          <w:color w:val="1B1B1B"/>
          <w:rtl w:val="0"/>
        </w:rPr>
        <w:t>Date of birth</w:t>
      </w:r>
      <w:r>
        <w:rPr>
          <w:color w:val="1B1B1B"/>
          <w:rtl w:val="0"/>
        </w:rPr>
        <w:t xml:space="preserve">: ................................ </w:t>
      </w:r>
    </w:p>
    <w:p w14:paraId="0000001D">
      <w:pPr>
        <w:spacing w:before="280" w:after="280"/>
        <w:ind w:left="-560" w:right="-600" w:firstLine="0"/>
        <w:rPr>
          <w:color w:val="1B1B1B"/>
        </w:rPr>
      </w:pPr>
      <w:r>
        <w:rPr>
          <w:color w:val="1B1B1B"/>
          <w:rtl w:val="0"/>
        </w:rPr>
        <w:t xml:space="preserve">CMND số: ………………… Ngày cấp: ………………… Nơi cấp: .............................................. </w:t>
      </w:r>
    </w:p>
    <w:p w14:paraId="0000001E">
      <w:pPr>
        <w:spacing w:before="280" w:after="280"/>
        <w:ind w:left="-560" w:right="-600" w:firstLine="0"/>
        <w:rPr>
          <w:color w:val="1B1B1B"/>
        </w:rPr>
      </w:pPr>
      <w:r>
        <w:rPr>
          <w:i/>
          <w:iCs/>
          <w:color w:val="1B1B1B"/>
          <w:rtl w:val="0"/>
        </w:rPr>
        <w:t>ID number</w:t>
      </w:r>
      <w:r>
        <w:rPr>
          <w:color w:val="1B1B1B"/>
          <w:rtl w:val="0"/>
        </w:rPr>
        <w:t xml:space="preserve">: ………………… </w:t>
      </w:r>
      <w:r>
        <w:rPr>
          <w:i/>
          <w:iCs/>
          <w:color w:val="1B1B1B"/>
          <w:rtl w:val="0"/>
        </w:rPr>
        <w:t>Date of issue</w:t>
      </w:r>
      <w:r>
        <w:rPr>
          <w:color w:val="1B1B1B"/>
          <w:rtl w:val="0"/>
        </w:rPr>
        <w:t xml:space="preserve">: …………… </w:t>
      </w:r>
      <w:r>
        <w:rPr>
          <w:i/>
          <w:iCs/>
          <w:color w:val="1B1B1B"/>
          <w:rtl w:val="0"/>
        </w:rPr>
        <w:t>Place of issue</w:t>
      </w:r>
      <w:r>
        <w:rPr>
          <w:color w:val="1B1B1B"/>
          <w:rtl w:val="0"/>
        </w:rPr>
        <w:t xml:space="preserve">: ...................................... </w:t>
      </w:r>
    </w:p>
    <w:p w14:paraId="0000001F">
      <w:pPr>
        <w:spacing w:before="280" w:after="280"/>
        <w:ind w:left="-560" w:right="-600" w:firstLine="0"/>
        <w:rPr>
          <w:color w:val="1B1B1B"/>
        </w:rPr>
      </w:pPr>
      <w:r>
        <w:rPr>
          <w:color w:val="1B1B1B"/>
          <w:rtl w:val="0"/>
        </w:rPr>
        <w:t xml:space="preserve">Chức vụ: ............................................................................................................ </w:t>
      </w:r>
    </w:p>
    <w:p w14:paraId="00000020">
      <w:pPr>
        <w:spacing w:before="280" w:after="280"/>
        <w:ind w:left="-560" w:right="-600" w:firstLine="0"/>
        <w:rPr>
          <w:color w:val="1B1B1B"/>
        </w:rPr>
      </w:pPr>
      <w:r>
        <w:rPr>
          <w:i/>
          <w:iCs/>
          <w:color w:val="1B1B1B"/>
          <w:rtl w:val="0"/>
        </w:rPr>
        <w:t>Position</w:t>
      </w:r>
      <w:r>
        <w:rPr>
          <w:color w:val="1B1B1B"/>
          <w:rtl w:val="0"/>
        </w:rPr>
        <w:t xml:space="preserve">: ...................................................................................................................... </w:t>
      </w:r>
    </w:p>
    <w:p w14:paraId="00000021">
      <w:pPr>
        <w:spacing w:before="280" w:after="280"/>
        <w:ind w:left="-560" w:right="-600" w:firstLine="0"/>
        <w:rPr>
          <w:color w:val="1B1B1B"/>
        </w:rPr>
      </w:pPr>
      <w:r>
        <w:rPr>
          <w:color w:val="1B1B1B"/>
          <w:rtl w:val="0"/>
        </w:rPr>
        <w:t>Sau đây gọi là “Bên A”.</w:t>
      </w:r>
    </w:p>
    <w:p w14:paraId="00000022">
      <w:pPr>
        <w:spacing w:before="280" w:after="280"/>
        <w:ind w:left="-560" w:right="-600" w:firstLine="0"/>
        <w:rPr>
          <w:i/>
          <w:iCs/>
          <w:color w:val="1B1B1B"/>
        </w:rPr>
      </w:pPr>
      <w:r>
        <w:rPr>
          <w:i/>
          <w:iCs/>
          <w:color w:val="1B1B1B"/>
          <w:rtl w:val="0"/>
        </w:rPr>
        <w:t>Hereinafter referred to as “Party A.</w:t>
      </w:r>
    </w:p>
    <w:p w14:paraId="00000023">
      <w:pPr>
        <w:spacing w:before="280" w:after="280"/>
        <w:ind w:left="-560" w:right="-600" w:firstLine="0"/>
        <w:rPr>
          <w:b/>
          <w:bCs/>
          <w:i/>
          <w:iCs/>
          <w:color w:val="1B1B1B"/>
        </w:rPr>
      </w:pPr>
      <w:r>
        <w:rPr>
          <w:b/>
          <w:bCs/>
          <w:i/>
          <w:iCs/>
          <w:color w:val="1B1B1B"/>
          <w:u w:val="single"/>
          <w:rtl w:val="0"/>
        </w:rPr>
        <w:t>BÊN NHẬN GIA CÔNG</w:t>
      </w:r>
      <w:r>
        <w:rPr>
          <w:b/>
          <w:bCs/>
          <w:i/>
          <w:iCs/>
          <w:color w:val="1B1B1B"/>
          <w:rtl w:val="0"/>
        </w:rPr>
        <w:t>/</w:t>
      </w:r>
      <w:r>
        <w:rPr>
          <w:b/>
          <w:bCs/>
          <w:i/>
          <w:iCs/>
          <w:color w:val="1B1B1B"/>
          <w:u w:val="single"/>
          <w:rtl w:val="0"/>
        </w:rPr>
        <w:t>THE PROCESSER</w:t>
      </w:r>
      <w:r>
        <w:rPr>
          <w:b/>
          <w:bCs/>
          <w:i/>
          <w:iCs/>
          <w:color w:val="1B1B1B"/>
          <w:rtl w:val="0"/>
        </w:rPr>
        <w:t>:</w:t>
      </w:r>
    </w:p>
    <w:p w14:paraId="00000024">
      <w:pPr>
        <w:spacing w:before="280" w:after="280"/>
        <w:ind w:left="-560" w:right="-600" w:firstLine="0"/>
        <w:rPr>
          <w:i/>
          <w:iCs/>
          <w:color w:val="1B1B1B"/>
        </w:rPr>
      </w:pPr>
      <w:r>
        <w:rPr>
          <w:color w:val="1B1B1B"/>
          <w:rtl w:val="0"/>
        </w:rPr>
        <w:t xml:space="preserve">[TÊN CÔNG TY] / </w:t>
      </w:r>
      <w:r>
        <w:rPr>
          <w:i/>
          <w:iCs/>
          <w:color w:val="1B1B1B"/>
          <w:rtl w:val="0"/>
        </w:rPr>
        <w:t>[COMPANY NAME]</w:t>
      </w:r>
    </w:p>
    <w:p w14:paraId="00000025">
      <w:pPr>
        <w:spacing w:before="280" w:after="280"/>
        <w:ind w:left="-560" w:right="-600" w:firstLine="0"/>
        <w:rPr>
          <w:color w:val="1B1B1B"/>
        </w:rPr>
      </w:pPr>
      <w:r>
        <w:rPr>
          <w:color w:val="1B1B1B"/>
          <w:rtl w:val="0"/>
        </w:rPr>
        <w:t xml:space="preserve">Mã số doanh nghiệp: ........................................................................................................................ </w:t>
      </w:r>
    </w:p>
    <w:p w14:paraId="00000026">
      <w:pPr>
        <w:spacing w:before="280" w:after="280"/>
        <w:ind w:left="-560" w:right="-600" w:firstLine="0"/>
        <w:rPr>
          <w:color w:val="1B1B1B"/>
        </w:rPr>
      </w:pPr>
      <w:r>
        <w:rPr>
          <w:i/>
          <w:iCs/>
          <w:color w:val="1B1B1B"/>
          <w:rtl w:val="0"/>
        </w:rPr>
        <w:t>Business registration code</w:t>
      </w:r>
      <w:r>
        <w:rPr>
          <w:color w:val="1B1B1B"/>
          <w:rtl w:val="0"/>
        </w:rPr>
        <w:t xml:space="preserve">: ............................................................................................................... </w:t>
      </w:r>
    </w:p>
    <w:p w14:paraId="00000027">
      <w:pPr>
        <w:spacing w:before="280" w:after="280"/>
        <w:ind w:left="-560" w:right="-600" w:firstLine="0"/>
        <w:rPr>
          <w:color w:val="1B1B1B"/>
        </w:rPr>
      </w:pPr>
      <w:r>
        <w:rPr>
          <w:color w:val="1B1B1B"/>
          <w:rtl w:val="0"/>
        </w:rPr>
        <w:t xml:space="preserve">Do Sở kế hoạch và Đầu tư tỉnh/thành phố ……………………… cấp ngày ................................... </w:t>
      </w:r>
    </w:p>
    <w:p w14:paraId="00000028">
      <w:pPr>
        <w:spacing w:before="280" w:after="280"/>
        <w:ind w:left="-560" w:right="-600" w:firstLine="0"/>
        <w:rPr>
          <w:i/>
          <w:iCs/>
          <w:color w:val="1B1B1B"/>
        </w:rPr>
      </w:pPr>
      <w:r>
        <w:rPr>
          <w:i/>
          <w:iCs/>
          <w:color w:val="1B1B1B"/>
          <w:rtl w:val="0"/>
        </w:rPr>
        <w:t>Issued by Department of Planning and Investment</w:t>
      </w:r>
      <w:r>
        <w:rPr>
          <w:color w:val="1B1B1B"/>
          <w:rtl w:val="0"/>
        </w:rPr>
        <w:t xml:space="preserve"> …………………………… </w:t>
      </w:r>
      <w:r>
        <w:rPr>
          <w:i/>
          <w:iCs/>
          <w:color w:val="1B1B1B"/>
          <w:rtl w:val="0"/>
        </w:rPr>
        <w:t>province/city on [date, month, year]</w:t>
      </w:r>
    </w:p>
    <w:p w14:paraId="00000029">
      <w:pPr>
        <w:spacing w:before="280" w:after="280"/>
        <w:ind w:left="-560" w:right="-600" w:firstLine="0"/>
        <w:rPr>
          <w:color w:val="1B1B1B"/>
        </w:rPr>
      </w:pPr>
      <w:r>
        <w:rPr>
          <w:color w:val="1B1B1B"/>
          <w:rtl w:val="0"/>
        </w:rPr>
        <w:t xml:space="preserve">Địa chỉ: ................................................................................................................... </w:t>
      </w:r>
    </w:p>
    <w:p w14:paraId="0000002A">
      <w:pPr>
        <w:spacing w:before="280" w:after="280"/>
        <w:ind w:left="-560" w:right="-600" w:firstLine="0"/>
        <w:rPr>
          <w:color w:val="1B1B1B"/>
        </w:rPr>
      </w:pPr>
      <w:r>
        <w:rPr>
          <w:i/>
          <w:iCs/>
          <w:color w:val="1B1B1B"/>
          <w:rtl w:val="0"/>
        </w:rPr>
        <w:t>Address</w:t>
      </w:r>
      <w:r>
        <w:rPr>
          <w:color w:val="1B1B1B"/>
          <w:rtl w:val="0"/>
        </w:rPr>
        <w:t>: ..........................................................................................</w:t>
      </w:r>
    </w:p>
    <w:p w14:paraId="0000002B">
      <w:pPr>
        <w:spacing w:before="280" w:after="280"/>
        <w:ind w:left="-560" w:right="-600" w:firstLine="0"/>
        <w:rPr>
          <w:color w:val="1B1B1B"/>
        </w:rPr>
      </w:pPr>
      <w:r>
        <w:rPr>
          <w:color w:val="1B1B1B"/>
          <w:rtl w:val="0"/>
        </w:rPr>
        <w:t xml:space="preserve">Điện thoại: …………………………………… Fax: ....................................................................... </w:t>
      </w:r>
    </w:p>
    <w:p w14:paraId="0000002C">
      <w:pPr>
        <w:spacing w:before="280" w:after="280"/>
        <w:ind w:left="-560" w:right="-600" w:firstLine="0"/>
        <w:rPr>
          <w:color w:val="1B1B1B"/>
        </w:rPr>
      </w:pPr>
      <w:r>
        <w:rPr>
          <w:i/>
          <w:iCs/>
          <w:color w:val="1B1B1B"/>
          <w:rtl w:val="0"/>
        </w:rPr>
        <w:t>Tel</w:t>
      </w:r>
      <w:r>
        <w:rPr>
          <w:color w:val="1B1B1B"/>
          <w:rtl w:val="0"/>
        </w:rPr>
        <w:t xml:space="preserve">: ……………………………. </w:t>
      </w:r>
      <w:r>
        <w:rPr>
          <w:i/>
          <w:iCs/>
          <w:color w:val="1B1B1B"/>
          <w:rtl w:val="0"/>
        </w:rPr>
        <w:t>Fax</w:t>
      </w:r>
      <w:r>
        <w:rPr>
          <w:color w:val="1B1B1B"/>
          <w:rtl w:val="0"/>
        </w:rPr>
        <w:t xml:space="preserve">: ...................................................................... </w:t>
      </w:r>
    </w:p>
    <w:p w14:paraId="0000002D">
      <w:pPr>
        <w:spacing w:before="280" w:after="280"/>
        <w:ind w:left="-560" w:right="-600" w:firstLine="0"/>
        <w:rPr>
          <w:color w:val="1B1B1B"/>
        </w:rPr>
      </w:pPr>
      <w:r>
        <w:rPr>
          <w:color w:val="1B1B1B"/>
          <w:rtl w:val="0"/>
        </w:rPr>
        <w:t xml:space="preserve">Mã số thuế: ................................................................................................ </w:t>
      </w:r>
    </w:p>
    <w:p w14:paraId="0000002E">
      <w:pPr>
        <w:spacing w:before="280" w:after="280"/>
        <w:ind w:left="-560" w:right="-600" w:firstLine="0"/>
        <w:rPr>
          <w:color w:val="1B1B1B"/>
        </w:rPr>
      </w:pPr>
      <w:r>
        <w:rPr>
          <w:i/>
          <w:iCs/>
          <w:color w:val="1B1B1B"/>
          <w:rtl w:val="0"/>
        </w:rPr>
        <w:t>Tax code</w:t>
      </w:r>
      <w:r>
        <w:rPr>
          <w:color w:val="1B1B1B"/>
          <w:rtl w:val="0"/>
        </w:rPr>
        <w:t xml:space="preserve">: ............................................................................................................ </w:t>
      </w:r>
    </w:p>
    <w:p w14:paraId="0000002F">
      <w:pPr>
        <w:spacing w:before="280" w:after="280"/>
        <w:ind w:left="-560" w:right="-600" w:firstLine="0"/>
        <w:rPr>
          <w:color w:val="1B1B1B"/>
        </w:rPr>
      </w:pPr>
      <w:r>
        <w:rPr>
          <w:color w:val="1B1B1B"/>
          <w:rtl w:val="0"/>
        </w:rPr>
        <w:t xml:space="preserve">Tài khoản số: ............................................................................................................ </w:t>
      </w:r>
    </w:p>
    <w:p w14:paraId="00000030">
      <w:pPr>
        <w:spacing w:before="280" w:after="280"/>
        <w:ind w:left="-560" w:right="-600" w:firstLine="0"/>
        <w:rPr>
          <w:color w:val="1B1B1B"/>
        </w:rPr>
      </w:pPr>
      <w:r>
        <w:rPr>
          <w:i/>
          <w:iCs/>
          <w:color w:val="1B1B1B"/>
          <w:rtl w:val="0"/>
        </w:rPr>
        <w:t>Account number</w:t>
      </w:r>
      <w:r>
        <w:rPr>
          <w:color w:val="1B1B1B"/>
          <w:rtl w:val="0"/>
        </w:rPr>
        <w:t xml:space="preserve">: ............................................................................................... </w:t>
      </w:r>
    </w:p>
    <w:p w14:paraId="00000031">
      <w:pPr>
        <w:spacing w:before="280" w:after="280"/>
        <w:ind w:left="-560" w:right="-600" w:firstLine="0"/>
        <w:rPr>
          <w:color w:val="1B1B1B"/>
        </w:rPr>
      </w:pPr>
      <w:r>
        <w:rPr>
          <w:color w:val="1B1B1B"/>
          <w:rtl w:val="0"/>
        </w:rPr>
        <w:t xml:space="preserve">Đại diện bởi Ông/Bà: ………………………………………………. Năm sinh: ............................ </w:t>
      </w:r>
    </w:p>
    <w:p w14:paraId="00000032">
      <w:pPr>
        <w:spacing w:before="280" w:after="280"/>
        <w:ind w:left="-560" w:right="-600" w:firstLine="0"/>
        <w:rPr>
          <w:color w:val="1B1B1B"/>
        </w:rPr>
      </w:pPr>
      <w:r>
        <w:rPr>
          <w:i/>
          <w:iCs/>
          <w:color w:val="1B1B1B"/>
          <w:rtl w:val="0"/>
        </w:rPr>
        <w:t>Represented by Mr. /Ms.</w:t>
      </w:r>
      <w:r>
        <w:rPr>
          <w:color w:val="1B1B1B"/>
          <w:rtl w:val="0"/>
        </w:rPr>
        <w:t xml:space="preserve"> : ……………………………………. </w:t>
      </w:r>
      <w:r>
        <w:rPr>
          <w:i/>
          <w:iCs/>
          <w:color w:val="1B1B1B"/>
          <w:rtl w:val="0"/>
        </w:rPr>
        <w:t>Date of birth</w:t>
      </w:r>
      <w:r>
        <w:rPr>
          <w:color w:val="1B1B1B"/>
          <w:rtl w:val="0"/>
        </w:rPr>
        <w:t xml:space="preserve">: ................................ </w:t>
      </w:r>
    </w:p>
    <w:p w14:paraId="00000033">
      <w:pPr>
        <w:spacing w:before="280" w:after="280"/>
        <w:ind w:left="-560" w:right="-600" w:firstLine="0"/>
        <w:rPr>
          <w:color w:val="1B1B1B"/>
        </w:rPr>
      </w:pPr>
      <w:r>
        <w:rPr>
          <w:color w:val="1B1B1B"/>
          <w:rtl w:val="0"/>
        </w:rPr>
        <w:t xml:space="preserve">CMND số: ………………… Ngày cấp: ………………… Nơi cấp: .............................................. </w:t>
      </w:r>
    </w:p>
    <w:p w14:paraId="00000034">
      <w:pPr>
        <w:spacing w:before="280" w:after="280"/>
        <w:ind w:left="-560" w:right="-600" w:firstLine="0"/>
        <w:rPr>
          <w:color w:val="1B1B1B"/>
        </w:rPr>
      </w:pPr>
      <w:r>
        <w:rPr>
          <w:i/>
          <w:iCs/>
          <w:color w:val="1B1B1B"/>
          <w:rtl w:val="0"/>
        </w:rPr>
        <w:t>ID number</w:t>
      </w:r>
      <w:r>
        <w:rPr>
          <w:color w:val="1B1B1B"/>
          <w:rtl w:val="0"/>
        </w:rPr>
        <w:t xml:space="preserve">: ………………… </w:t>
      </w:r>
      <w:r>
        <w:rPr>
          <w:i/>
          <w:iCs/>
          <w:color w:val="1B1B1B"/>
          <w:rtl w:val="0"/>
        </w:rPr>
        <w:t>Date of issue</w:t>
      </w:r>
      <w:r>
        <w:rPr>
          <w:color w:val="1B1B1B"/>
          <w:rtl w:val="0"/>
        </w:rPr>
        <w:t xml:space="preserve">: …………… </w:t>
      </w:r>
      <w:r>
        <w:rPr>
          <w:i/>
          <w:iCs/>
          <w:color w:val="1B1B1B"/>
          <w:rtl w:val="0"/>
        </w:rPr>
        <w:t>Place of issue</w:t>
      </w:r>
      <w:r>
        <w:rPr>
          <w:color w:val="1B1B1B"/>
          <w:rtl w:val="0"/>
        </w:rPr>
        <w:t xml:space="preserve">: ...................................... </w:t>
      </w:r>
    </w:p>
    <w:p w14:paraId="00000035">
      <w:pPr>
        <w:spacing w:before="280" w:after="280"/>
        <w:ind w:left="-560" w:right="-600" w:firstLine="0"/>
        <w:rPr>
          <w:color w:val="1B1B1B"/>
        </w:rPr>
      </w:pPr>
      <w:r>
        <w:rPr>
          <w:color w:val="1B1B1B"/>
          <w:rtl w:val="0"/>
        </w:rPr>
        <w:t xml:space="preserve">Chức vụ: ................................................................................................................ </w:t>
      </w:r>
    </w:p>
    <w:p w14:paraId="00000036">
      <w:pPr>
        <w:spacing w:before="280" w:after="280"/>
        <w:ind w:left="-560" w:right="-600" w:firstLine="0"/>
        <w:rPr>
          <w:color w:val="1B1B1B"/>
        </w:rPr>
      </w:pPr>
      <w:r>
        <w:rPr>
          <w:i/>
          <w:iCs/>
          <w:color w:val="1B1B1B"/>
          <w:rtl w:val="0"/>
        </w:rPr>
        <w:t>Position</w:t>
      </w:r>
      <w:r>
        <w:rPr>
          <w:color w:val="1B1B1B"/>
          <w:rtl w:val="0"/>
        </w:rPr>
        <w:t xml:space="preserve">: ..................................................................................................................... </w:t>
      </w:r>
    </w:p>
    <w:p w14:paraId="00000037">
      <w:pPr>
        <w:spacing w:before="280" w:after="280"/>
        <w:ind w:left="-560" w:right="-600" w:firstLine="0"/>
        <w:rPr>
          <w:color w:val="1B1B1B"/>
        </w:rPr>
      </w:pPr>
      <w:r>
        <w:rPr>
          <w:color w:val="1B1B1B"/>
          <w:rtl w:val="0"/>
        </w:rPr>
        <w:t>Sau đây gọi là “Bên B ”.</w:t>
      </w:r>
    </w:p>
    <w:p w14:paraId="00000038">
      <w:pPr>
        <w:spacing w:before="280" w:after="280"/>
        <w:ind w:left="-560" w:right="-600" w:firstLine="0"/>
        <w:rPr>
          <w:i/>
          <w:iCs/>
          <w:color w:val="1B1B1B"/>
        </w:rPr>
      </w:pPr>
      <w:r>
        <w:rPr>
          <w:i/>
          <w:iCs/>
          <w:color w:val="1B1B1B"/>
          <w:rtl w:val="0"/>
        </w:rPr>
        <w:t>Hereinafter referred to as “THE Party B”.</w:t>
      </w:r>
    </w:p>
    <w:p w14:paraId="00000039">
      <w:pPr>
        <w:spacing w:before="280" w:after="280"/>
        <w:ind w:left="-560" w:right="-600" w:firstLine="0"/>
        <w:rPr>
          <w:color w:val="1B1B1B"/>
        </w:rPr>
      </w:pPr>
      <w:r>
        <w:rPr>
          <w:color w:val="1B1B1B"/>
          <w:rtl w:val="0"/>
        </w:rPr>
        <w:t>Đã thỏa thuận ký Hợp đồng Gia công đặt hàng (sau đây gọi là “Hợp đồng”) theo những điều khoản và điều kiện sau đây:</w:t>
      </w:r>
    </w:p>
    <w:p w14:paraId="0000003A">
      <w:pPr>
        <w:spacing w:before="280" w:after="280"/>
        <w:ind w:left="-560" w:right="-600" w:firstLine="0"/>
        <w:rPr>
          <w:b/>
          <w:bCs/>
          <w:color w:val="1B1B1B"/>
        </w:rPr>
      </w:pPr>
      <w:r>
        <w:rPr>
          <w:i/>
          <w:iCs/>
          <w:color w:val="1B1B1B"/>
          <w:rtl w:val="0"/>
        </w:rPr>
        <w:t>Agreed to sign the Processing Contract (hereinafter referred to as “the Contract”), with the following terms and conditions:</w:t>
      </w:r>
      <w:r>
        <w:rPr>
          <w:b/>
          <w:bCs/>
          <w:color w:val="1B1B1B"/>
          <w:rtl w:val="0"/>
        </w:rPr>
        <w:t xml:space="preserve"> </w:t>
      </w:r>
    </w:p>
    <w:p w14:paraId="0000003B">
      <w:pPr>
        <w:spacing w:before="280" w:after="280"/>
        <w:ind w:left="-560" w:right="-600" w:firstLine="0"/>
        <w:rPr>
          <w:b/>
          <w:bCs/>
          <w:color w:val="1B1B1B"/>
        </w:rPr>
      </w:pPr>
      <w:r>
        <w:rPr>
          <w:b/>
          <w:bCs/>
          <w:color w:val="1B1B1B"/>
          <w:rtl w:val="0"/>
        </w:rPr>
        <w:t xml:space="preserve"> </w:t>
      </w:r>
    </w:p>
    <w:p w14:paraId="0000003C">
      <w:pPr>
        <w:spacing w:before="280" w:after="280"/>
        <w:ind w:left="-560" w:right="-600" w:firstLine="0"/>
        <w:rPr>
          <w:b/>
          <w:bCs/>
          <w:color w:val="1B1B1B"/>
        </w:rPr>
      </w:pPr>
      <w:r>
        <w:rPr>
          <w:b/>
          <w:bCs/>
          <w:color w:val="1B1B1B"/>
          <w:rtl w:val="0"/>
        </w:rPr>
        <w:t>ĐIỀU 1.          ĐỐI TƯỢNG CỦA HỢP ĐỒNG</w:t>
      </w:r>
    </w:p>
    <w:p w14:paraId="0000003D">
      <w:pPr>
        <w:spacing w:before="280" w:after="280"/>
        <w:ind w:left="-560" w:right="-600" w:firstLine="0"/>
        <w:rPr>
          <w:b/>
          <w:bCs/>
          <w:i/>
          <w:iCs/>
          <w:color w:val="1B1B1B"/>
        </w:rPr>
      </w:pPr>
      <w:r>
        <w:rPr>
          <w:b/>
          <w:bCs/>
          <w:i/>
          <w:iCs/>
          <w:color w:val="1B1B1B"/>
          <w:rtl w:val="0"/>
        </w:rPr>
        <w:t>ARTICLE 1.   THE CONTRACT’S OBJECT</w:t>
      </w:r>
    </w:p>
    <w:p w14:paraId="0000003E">
      <w:pPr>
        <w:spacing w:before="280" w:after="280"/>
        <w:ind w:left="-560" w:right="-600" w:firstLine="0"/>
        <w:rPr>
          <w:color w:val="1B1B1B"/>
        </w:rPr>
      </w:pPr>
      <w:r>
        <w:rPr>
          <w:color w:val="1B1B1B"/>
          <w:rtl w:val="0"/>
        </w:rPr>
        <w:t xml:space="preserve">1.  Sản phẩm cần sản xuất: ....................... </w:t>
      </w:r>
    </w:p>
    <w:p w14:paraId="0000003F">
      <w:pPr>
        <w:spacing w:before="280" w:after="280"/>
        <w:ind w:left="-560" w:right="-600" w:firstLine="0"/>
        <w:rPr>
          <w:color w:val="1B1B1B"/>
        </w:rPr>
      </w:pPr>
      <w:r>
        <w:rPr>
          <w:i/>
          <w:iCs/>
          <w:color w:val="1B1B1B"/>
          <w:rtl w:val="0"/>
        </w:rPr>
        <w:t>........... Product</w:t>
      </w:r>
      <w:r>
        <w:rPr>
          <w:color w:val="1B1B1B"/>
          <w:rtl w:val="0"/>
        </w:rPr>
        <w:t xml:space="preserve">: ...................................................................................... </w:t>
      </w:r>
    </w:p>
    <w:p w14:paraId="00000040">
      <w:pPr>
        <w:spacing w:before="280" w:after="280"/>
        <w:ind w:left="-560" w:right="-600" w:firstLine="0"/>
        <w:rPr>
          <w:color w:val="1B1B1B"/>
        </w:rPr>
      </w:pPr>
      <w:r>
        <w:rPr>
          <w:color w:val="1B1B1B"/>
          <w:rtl w:val="0"/>
        </w:rPr>
        <w:t>2.  Quy cách phẩm chất/</w:t>
      </w:r>
      <w:r>
        <w:rPr>
          <w:i/>
          <w:iCs/>
          <w:color w:val="1B1B1B"/>
          <w:rtl w:val="0"/>
        </w:rPr>
        <w:t>Specifications</w:t>
      </w:r>
      <w:r>
        <w:rPr>
          <w:color w:val="1B1B1B"/>
          <w:rtl w:val="0"/>
        </w:rPr>
        <w:t>:</w:t>
      </w:r>
    </w:p>
    <w:p w14:paraId="00000041">
      <w:pPr>
        <w:spacing w:before="280" w:after="280"/>
        <w:ind w:left="-560" w:right="-600" w:firstLine="0"/>
        <w:rPr>
          <w:color w:val="1B1B1B"/>
        </w:rPr>
      </w:pPr>
      <w:r>
        <w:rPr>
          <w:color w:val="1B1B1B"/>
          <w:rtl w:val="0"/>
        </w:rPr>
        <w:t>(Số lượng, màu sắc, kích thước,…)</w:t>
      </w:r>
    </w:p>
    <w:p w14:paraId="00000042">
      <w:pPr>
        <w:spacing w:before="280" w:after="280"/>
        <w:ind w:left="-560" w:right="-600" w:firstLine="0"/>
        <w:rPr>
          <w:i/>
          <w:iCs/>
          <w:color w:val="1B1B1B"/>
        </w:rPr>
      </w:pPr>
      <w:r>
        <w:rPr>
          <w:i/>
          <w:iCs/>
          <w:color w:val="1B1B1B"/>
          <w:rtl w:val="0"/>
        </w:rPr>
        <w:t>........... (Quantity, color, size,…)</w:t>
      </w:r>
    </w:p>
    <w:p w14:paraId="00000043">
      <w:pPr>
        <w:spacing w:before="280" w:after="280"/>
        <w:ind w:left="-560" w:right="-600" w:firstLine="0"/>
        <w:rPr>
          <w:color w:val="1B1B1B"/>
        </w:rPr>
      </w:pPr>
      <w:r>
        <w:rPr>
          <w:color w:val="1B1B1B"/>
          <w:rtl w:val="0"/>
        </w:rPr>
        <w:t>.....................................................................................................................................</w:t>
      </w:r>
    </w:p>
    <w:p w14:paraId="00000044">
      <w:pPr>
        <w:spacing w:before="280" w:after="280"/>
        <w:ind w:left="-560" w:right="-600" w:firstLine="0"/>
        <w:rPr>
          <w:b/>
          <w:bCs/>
          <w:color w:val="1B1B1B"/>
        </w:rPr>
      </w:pPr>
      <w:r>
        <w:rPr>
          <w:b/>
          <w:bCs/>
          <w:color w:val="1B1B1B"/>
          <w:rtl w:val="0"/>
        </w:rPr>
        <w:t xml:space="preserve"> </w:t>
      </w:r>
    </w:p>
    <w:p w14:paraId="00000045">
      <w:pPr>
        <w:spacing w:before="280" w:after="280"/>
        <w:ind w:left="-560" w:right="-600" w:firstLine="0"/>
        <w:rPr>
          <w:b/>
          <w:bCs/>
          <w:color w:val="1B1B1B"/>
        </w:rPr>
      </w:pPr>
      <w:r>
        <w:rPr>
          <w:b/>
          <w:bCs/>
          <w:color w:val="1B1B1B"/>
          <w:rtl w:val="0"/>
        </w:rPr>
        <w:t>ĐIỀU 2.          NGUYÊN VẬT LIỆU</w:t>
      </w:r>
    </w:p>
    <w:p w14:paraId="00000046">
      <w:pPr>
        <w:spacing w:before="280" w:after="280"/>
        <w:ind w:left="-560" w:right="-600" w:firstLine="0"/>
        <w:rPr>
          <w:b/>
          <w:bCs/>
          <w:i/>
          <w:iCs/>
          <w:color w:val="1B1B1B"/>
        </w:rPr>
      </w:pPr>
      <w:r>
        <w:rPr>
          <w:b/>
          <w:bCs/>
          <w:i/>
          <w:iCs/>
          <w:color w:val="1B1B1B"/>
          <w:rtl w:val="0"/>
        </w:rPr>
        <w:t>ARTICLE 2.   RAW MATERIALS</w:t>
      </w:r>
    </w:p>
    <w:p w14:paraId="00000047">
      <w:pPr>
        <w:spacing w:before="280" w:after="280"/>
        <w:ind w:left="-560" w:right="-600" w:firstLine="0"/>
        <w:rPr>
          <w:color w:val="1B1B1B"/>
        </w:rPr>
      </w:pPr>
      <w:r>
        <w:rPr>
          <w:color w:val="1B1B1B"/>
          <w:rtl w:val="0"/>
        </w:rPr>
        <w:t>1.                  Bên A có trách nhiệm cung cấp nguyên vật liệu chính cho Bên B, bao gồm</w:t>
      </w:r>
    </w:p>
    <w:tbl>
      <w:tblPr>
        <w:tblStyle w:val="14"/>
        <w:tblW w:w="902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970"/>
        <w:gridCol w:w="2646"/>
        <w:gridCol w:w="1814"/>
        <w:gridCol w:w="1328"/>
        <w:gridCol w:w="2265"/>
      </w:tblGrid>
      <w:tr w14:paraId="3ECB1CB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1575" w:hRule="atLeast"/>
        </w:trPr>
        <w:tc>
          <w:tcPr>
            <w:tcBorders>
              <w:top w:val="single" w:color="D8D8D8" w:sz="4" w:space="0"/>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48">
            <w:pPr>
              <w:spacing w:after="280"/>
              <w:ind w:left="-420" w:right="-460" w:firstLine="0"/>
              <w:jc w:val="center"/>
              <w:rPr>
                <w:b/>
                <w:bCs/>
              </w:rPr>
            </w:pPr>
            <w:r>
              <w:rPr>
                <w:b/>
                <w:bCs/>
                <w:rtl w:val="0"/>
              </w:rPr>
              <w:t>STT/</w:t>
            </w:r>
          </w:p>
          <w:p w14:paraId="00000049">
            <w:pPr>
              <w:spacing w:before="280"/>
              <w:ind w:left="-420" w:right="-460" w:firstLine="0"/>
              <w:jc w:val="center"/>
              <w:rPr>
                <w:b/>
                <w:bCs/>
              </w:rPr>
            </w:pPr>
            <w:r>
              <w:rPr>
                <w:b/>
                <w:bCs/>
                <w:i/>
                <w:iCs/>
                <w:rtl w:val="0"/>
              </w:rPr>
              <w:t>No</w:t>
            </w:r>
            <w:r>
              <w:rPr>
                <w:b/>
                <w:bCs/>
                <w:rtl w:val="0"/>
              </w:rPr>
              <w:t>.</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4A">
            <w:pPr>
              <w:spacing w:after="280"/>
              <w:ind w:left="-420" w:right="-460" w:firstLine="0"/>
              <w:jc w:val="center"/>
              <w:rPr>
                <w:b/>
                <w:bCs/>
              </w:rPr>
            </w:pPr>
            <w:r>
              <w:rPr>
                <w:b/>
                <w:bCs/>
                <w:rtl w:val="0"/>
              </w:rPr>
              <w:t>Nguyên liệu/</w:t>
            </w:r>
          </w:p>
          <w:p w14:paraId="0000004B">
            <w:pPr>
              <w:spacing w:before="280"/>
              <w:ind w:left="-420" w:right="-460" w:firstLine="0"/>
              <w:jc w:val="center"/>
              <w:rPr>
                <w:b/>
                <w:bCs/>
                <w:i/>
                <w:iCs/>
              </w:rPr>
            </w:pPr>
            <w:r>
              <w:rPr>
                <w:b/>
                <w:bCs/>
                <w:i/>
                <w:iCs/>
                <w:rtl w:val="0"/>
              </w:rPr>
              <w:t>Materials</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4C">
            <w:pPr>
              <w:spacing w:after="280"/>
              <w:ind w:left="-420" w:right="-460" w:firstLine="0"/>
              <w:jc w:val="center"/>
              <w:rPr>
                <w:b/>
                <w:bCs/>
              </w:rPr>
            </w:pPr>
            <w:r>
              <w:rPr>
                <w:b/>
                <w:bCs/>
                <w:rtl w:val="0"/>
              </w:rPr>
              <w:t>Số lượng/</w:t>
            </w:r>
          </w:p>
          <w:p w14:paraId="0000004D">
            <w:pPr>
              <w:spacing w:before="280"/>
              <w:ind w:left="-420" w:right="-460" w:firstLine="0"/>
              <w:jc w:val="center"/>
              <w:rPr>
                <w:b/>
                <w:bCs/>
                <w:i/>
                <w:iCs/>
              </w:rPr>
            </w:pPr>
            <w:r>
              <w:rPr>
                <w:b/>
                <w:bCs/>
                <w:i/>
                <w:iCs/>
                <w:rtl w:val="0"/>
              </w:rPr>
              <w:t>Quantity</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4E">
            <w:pPr>
              <w:spacing w:after="280"/>
              <w:ind w:left="-420" w:right="-460" w:firstLine="0"/>
              <w:jc w:val="center"/>
              <w:rPr>
                <w:b/>
                <w:bCs/>
              </w:rPr>
            </w:pPr>
            <w:r>
              <w:rPr>
                <w:b/>
                <w:bCs/>
                <w:rtl w:val="0"/>
              </w:rPr>
              <w:t>Đơn vị tính/</w:t>
            </w:r>
          </w:p>
          <w:p w14:paraId="0000004F">
            <w:pPr>
              <w:spacing w:before="280"/>
              <w:ind w:left="-420" w:right="-460" w:firstLine="0"/>
              <w:jc w:val="center"/>
              <w:rPr>
                <w:b/>
                <w:bCs/>
                <w:i/>
                <w:iCs/>
              </w:rPr>
            </w:pPr>
            <w:r>
              <w:rPr>
                <w:b/>
                <w:bCs/>
                <w:i/>
                <w:iCs/>
                <w:rtl w:val="0"/>
              </w:rPr>
              <w:t>Unit</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50">
            <w:pPr>
              <w:spacing w:after="280"/>
              <w:ind w:left="-420" w:right="-460" w:firstLine="0"/>
              <w:jc w:val="center"/>
              <w:rPr>
                <w:b/>
                <w:bCs/>
              </w:rPr>
            </w:pPr>
            <w:r>
              <w:rPr>
                <w:b/>
                <w:bCs/>
                <w:rtl w:val="0"/>
              </w:rPr>
              <w:t>Giá/</w:t>
            </w:r>
          </w:p>
          <w:p w14:paraId="00000051">
            <w:pPr>
              <w:spacing w:before="280" w:after="280"/>
              <w:ind w:left="-420" w:right="-460" w:firstLine="0"/>
              <w:jc w:val="center"/>
              <w:rPr>
                <w:b/>
                <w:bCs/>
                <w:i/>
                <w:iCs/>
              </w:rPr>
            </w:pPr>
            <w:r>
              <w:rPr>
                <w:b/>
                <w:bCs/>
                <w:i/>
                <w:iCs/>
                <w:rtl w:val="0"/>
              </w:rPr>
              <w:t>Price</w:t>
            </w:r>
          </w:p>
          <w:p w14:paraId="00000052">
            <w:pPr>
              <w:spacing w:before="280"/>
              <w:ind w:left="-420" w:right="-460" w:firstLine="0"/>
              <w:jc w:val="center"/>
              <w:rPr>
                <w:b/>
                <w:bCs/>
              </w:rPr>
            </w:pPr>
            <w:r>
              <w:rPr>
                <w:b/>
                <w:bCs/>
                <w:rtl w:val="0"/>
              </w:rPr>
              <w:t>(VND)</w:t>
            </w:r>
          </w:p>
        </w:tc>
      </w:tr>
      <w:tr w14:paraId="05DA2D9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53">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4">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5">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6">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7">
            <w:pPr>
              <w:ind w:left="-420" w:right="-460" w:firstLine="0"/>
            </w:pPr>
            <w:r>
              <w:rPr>
                <w:rtl w:val="0"/>
              </w:rPr>
              <w:t xml:space="preserve"> </w:t>
            </w:r>
          </w:p>
        </w:tc>
      </w:tr>
      <w:tr w14:paraId="48E211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58">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9">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A">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B">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C">
            <w:pPr>
              <w:ind w:left="-420" w:right="-460" w:firstLine="0"/>
            </w:pPr>
            <w:r>
              <w:rPr>
                <w:rtl w:val="0"/>
              </w:rPr>
              <w:t xml:space="preserve"> </w:t>
            </w:r>
          </w:p>
        </w:tc>
      </w:tr>
      <w:tr w14:paraId="3302C6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5D">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E">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5F">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0">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1">
            <w:pPr>
              <w:ind w:left="-420" w:right="-460" w:firstLine="0"/>
            </w:pPr>
            <w:r>
              <w:rPr>
                <w:rtl w:val="0"/>
              </w:rPr>
              <w:t xml:space="preserve"> </w:t>
            </w:r>
          </w:p>
        </w:tc>
      </w:tr>
      <w:tr w14:paraId="20D88DB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62">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3">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4">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5">
            <w:pPr>
              <w:ind w:left="-420" w:right="-46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66">
            <w:pPr>
              <w:ind w:left="-420" w:right="-460" w:firstLine="0"/>
            </w:pPr>
            <w:r>
              <w:rPr>
                <w:rtl w:val="0"/>
              </w:rPr>
              <w:t xml:space="preserve"> </w:t>
            </w:r>
          </w:p>
        </w:tc>
      </w:tr>
    </w:tbl>
    <w:p w14:paraId="00000067">
      <w:pPr>
        <w:spacing w:before="280" w:after="280"/>
        <w:ind w:left="-560" w:right="-600" w:firstLine="0"/>
        <w:rPr>
          <w:color w:val="1B1B1B"/>
        </w:rPr>
      </w:pPr>
      <w:r>
        <w:rPr>
          <w:i/>
          <w:iCs/>
          <w:color w:val="1B1B1B"/>
          <w:rtl w:val="0"/>
        </w:rPr>
        <w:t>Party A shall supply the main materials for Party B, including the followings</w:t>
      </w:r>
      <w:r>
        <w:rPr>
          <w:color w:val="1B1B1B"/>
          <w:rtl w:val="0"/>
        </w:rPr>
        <w:t>:</w:t>
      </w:r>
    </w:p>
    <w:p w14:paraId="00000068">
      <w:pPr>
        <w:spacing w:before="280" w:after="280"/>
        <w:ind w:left="-560" w:right="-600" w:firstLine="0"/>
        <w:rPr>
          <w:color w:val="1B1B1B"/>
        </w:rPr>
      </w:pPr>
      <w:r>
        <w:rPr>
          <w:color w:val="1B1B1B"/>
          <w:rtl w:val="0"/>
        </w:rPr>
        <w:t>a)                  Thời gian cung cấp: trong vòng … ngày kể từ ngày ký kết Hợp đồng;</w:t>
      </w:r>
    </w:p>
    <w:p w14:paraId="00000069">
      <w:pPr>
        <w:spacing w:before="280" w:after="280"/>
        <w:ind w:left="-560" w:right="-600" w:firstLine="0"/>
        <w:rPr>
          <w:i/>
          <w:iCs/>
          <w:color w:val="1B1B1B"/>
        </w:rPr>
      </w:pPr>
      <w:r>
        <w:rPr>
          <w:i/>
          <w:iCs/>
          <w:color w:val="1B1B1B"/>
          <w:rtl w:val="0"/>
        </w:rPr>
        <w:t>Time: during the period of … days from the signing of the Contract;</w:t>
      </w:r>
    </w:p>
    <w:p w14:paraId="0000006A">
      <w:pPr>
        <w:spacing w:before="280" w:after="280"/>
        <w:ind w:left="-560" w:right="-600" w:firstLine="0"/>
        <w:rPr>
          <w:color w:val="1B1B1B"/>
        </w:rPr>
      </w:pPr>
      <w:r>
        <w:rPr>
          <w:color w:val="1B1B1B"/>
          <w:rtl w:val="0"/>
        </w:rPr>
        <w:t>b)                  Địa điểm cung cấp/</w:t>
      </w:r>
      <w:r>
        <w:rPr>
          <w:i/>
          <w:iCs/>
          <w:color w:val="1B1B1B"/>
          <w:rtl w:val="0"/>
        </w:rPr>
        <w:t>Location</w:t>
      </w:r>
      <w:r>
        <w:rPr>
          <w:color w:val="1B1B1B"/>
          <w:rtl w:val="0"/>
        </w:rPr>
        <w:t>:</w:t>
      </w:r>
    </w:p>
    <w:p w14:paraId="0000006B">
      <w:pPr>
        <w:spacing w:before="280" w:after="280"/>
        <w:ind w:left="-560" w:right="-600" w:firstLine="0"/>
        <w:rPr>
          <w:color w:val="1B1B1B"/>
        </w:rPr>
      </w:pPr>
      <w:r>
        <w:rPr>
          <w:color w:val="1B1B1B"/>
          <w:rtl w:val="0"/>
        </w:rPr>
        <w:t xml:space="preserve">-      Số nhà, đường: ................................................................................................. </w:t>
      </w:r>
    </w:p>
    <w:p w14:paraId="0000006C">
      <w:pPr>
        <w:spacing w:before="280" w:after="280"/>
        <w:ind w:left="-560" w:right="-600" w:firstLine="0"/>
        <w:rPr>
          <w:color w:val="1B1B1B"/>
        </w:rPr>
      </w:pPr>
      <w:r>
        <w:rPr>
          <w:i/>
          <w:iCs/>
          <w:color w:val="1B1B1B"/>
          <w:rtl w:val="0"/>
        </w:rPr>
        <w:t>No./Street/Road</w:t>
      </w:r>
      <w:r>
        <w:rPr>
          <w:color w:val="1B1B1B"/>
          <w:rtl w:val="0"/>
        </w:rPr>
        <w:t xml:space="preserve">: .............................................................................................. </w:t>
      </w:r>
    </w:p>
    <w:p w14:paraId="0000006D">
      <w:pPr>
        <w:spacing w:before="280" w:after="280"/>
        <w:ind w:left="-560" w:right="-600" w:firstLine="0"/>
        <w:rPr>
          <w:color w:val="1B1B1B"/>
        </w:rPr>
      </w:pPr>
      <w:r>
        <w:rPr>
          <w:color w:val="1B1B1B"/>
          <w:rtl w:val="0"/>
        </w:rPr>
        <w:t xml:space="preserve">-      Xã/Phường/Thị trấn: ........................................................................................ </w:t>
      </w:r>
    </w:p>
    <w:p w14:paraId="0000006E">
      <w:pPr>
        <w:spacing w:before="280" w:after="280"/>
        <w:ind w:left="-560" w:right="-600" w:firstLine="0"/>
        <w:rPr>
          <w:color w:val="1B1B1B"/>
        </w:rPr>
      </w:pPr>
      <w:r>
        <w:rPr>
          <w:i/>
          <w:iCs/>
          <w:color w:val="1B1B1B"/>
          <w:rtl w:val="0"/>
        </w:rPr>
        <w:t>Ward</w:t>
      </w:r>
      <w:r>
        <w:rPr>
          <w:color w:val="1B1B1B"/>
          <w:rtl w:val="0"/>
        </w:rPr>
        <w:t xml:space="preserve">: ............................................................................................................... </w:t>
      </w:r>
    </w:p>
    <w:p w14:paraId="0000006F">
      <w:pPr>
        <w:spacing w:before="280" w:after="280"/>
        <w:ind w:left="-560" w:right="-600" w:firstLine="0"/>
        <w:rPr>
          <w:color w:val="1B1B1B"/>
        </w:rPr>
      </w:pPr>
      <w:r>
        <w:rPr>
          <w:color w:val="1B1B1B"/>
          <w:rtl w:val="0"/>
        </w:rPr>
        <w:t xml:space="preserve">-      Quận/Huyện/Thị xã/Thành phố thuộc tỉnh: ..................................................... </w:t>
      </w:r>
    </w:p>
    <w:p w14:paraId="00000070">
      <w:pPr>
        <w:spacing w:before="280" w:after="280"/>
        <w:ind w:left="-560" w:right="-600" w:firstLine="0"/>
        <w:rPr>
          <w:color w:val="1B1B1B"/>
        </w:rPr>
      </w:pPr>
      <w:r>
        <w:rPr>
          <w:i/>
          <w:iCs/>
          <w:color w:val="1B1B1B"/>
          <w:rtl w:val="0"/>
        </w:rPr>
        <w:t>District/Provincial City</w:t>
      </w:r>
      <w:r>
        <w:rPr>
          <w:color w:val="1B1B1B"/>
          <w:rtl w:val="0"/>
        </w:rPr>
        <w:t xml:space="preserve">: .................................................................................. </w:t>
      </w:r>
    </w:p>
    <w:p w14:paraId="00000071">
      <w:pPr>
        <w:spacing w:before="280" w:after="280"/>
        <w:ind w:left="-560" w:right="-600" w:firstLine="0"/>
        <w:rPr>
          <w:color w:val="1B1B1B"/>
        </w:rPr>
      </w:pPr>
      <w:r>
        <w:rPr>
          <w:color w:val="1B1B1B"/>
          <w:rtl w:val="0"/>
        </w:rPr>
        <w:t xml:space="preserve">-      Tỉnh/Thành phố: .............................................................................................. </w:t>
      </w:r>
    </w:p>
    <w:p w14:paraId="00000072">
      <w:pPr>
        <w:spacing w:before="280" w:after="280"/>
        <w:ind w:left="-560" w:right="-600" w:firstLine="0"/>
        <w:rPr>
          <w:color w:val="1B1B1B"/>
        </w:rPr>
      </w:pPr>
      <w:r>
        <w:rPr>
          <w:i/>
          <w:iCs/>
          <w:color w:val="1B1B1B"/>
          <w:rtl w:val="0"/>
        </w:rPr>
        <w:t>Province/City</w:t>
      </w:r>
      <w:r>
        <w:rPr>
          <w:color w:val="1B1B1B"/>
          <w:rtl w:val="0"/>
        </w:rPr>
        <w:t xml:space="preserve">: .................................................................................................. </w:t>
      </w:r>
    </w:p>
    <w:p w14:paraId="00000073">
      <w:pPr>
        <w:spacing w:before="280" w:after="280"/>
        <w:ind w:left="-560" w:right="-600" w:firstLine="0"/>
        <w:rPr>
          <w:color w:val="1B1B1B"/>
        </w:rPr>
      </w:pPr>
      <w:r>
        <w:rPr>
          <w:color w:val="1B1B1B"/>
          <w:rtl w:val="0"/>
        </w:rPr>
        <w:t>c)   Bên B chịu mọi trách nhiệm về số lượng, chất lượng các nguyên liệu do Bên A cung cấp, bảo quản và sử dụng đúng loại nguyên liệu vào sản xuất sản phẩm.</w:t>
      </w:r>
    </w:p>
    <w:p w14:paraId="00000074">
      <w:pPr>
        <w:spacing w:before="280" w:after="280"/>
        <w:ind w:left="-560" w:right="-600" w:firstLine="0"/>
        <w:rPr>
          <w:i/>
          <w:iCs/>
          <w:color w:val="1B1B1B"/>
        </w:rPr>
      </w:pPr>
      <w:r>
        <w:rPr>
          <w:i/>
          <w:iCs/>
          <w:color w:val="1B1B1B"/>
          <w:rtl w:val="0"/>
        </w:rPr>
        <w:t>Party B shall takes full responsibility for quality, quantity supplied by Party A, maintains and uses right items to manufacture the product.</w:t>
      </w:r>
    </w:p>
    <w:p w14:paraId="00000075">
      <w:pPr>
        <w:spacing w:before="280" w:after="280"/>
        <w:ind w:left="-560" w:right="-600" w:firstLine="0"/>
        <w:rPr>
          <w:color w:val="1B1B1B"/>
        </w:rPr>
      </w:pPr>
      <w:r>
        <w:rPr>
          <w:color w:val="1B1B1B"/>
          <w:rtl w:val="0"/>
        </w:rPr>
        <w:t>2.   Bên B có trách nhiệm cung cấp nguyên vật liệu phụ để gia công, bao gồm</w:t>
      </w:r>
    </w:p>
    <w:p w14:paraId="00000076">
      <w:pPr>
        <w:spacing w:before="280" w:after="280"/>
        <w:ind w:left="-560" w:right="-600" w:firstLine="0"/>
        <w:rPr>
          <w:color w:val="1B1B1B"/>
        </w:rPr>
      </w:pPr>
      <w:r>
        <w:rPr>
          <w:i/>
          <w:iCs/>
          <w:color w:val="1B1B1B"/>
          <w:rtl w:val="0"/>
        </w:rPr>
        <w:t>The Party B will supply the secondary materials for manufacturing, including</w:t>
      </w:r>
      <w:r>
        <w:rPr>
          <w:color w:val="1B1B1B"/>
          <w:rtl w:val="0"/>
        </w:rPr>
        <w:t>:</w:t>
      </w:r>
    </w:p>
    <w:tbl>
      <w:tblPr>
        <w:tblStyle w:val="15"/>
        <w:tblW w:w="902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231"/>
        <w:gridCol w:w="2373"/>
        <w:gridCol w:w="1958"/>
        <w:gridCol w:w="1478"/>
        <w:gridCol w:w="1984"/>
      </w:tblGrid>
      <w:tr w14:paraId="3E3D9FE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1575" w:hRule="atLeast"/>
        </w:trPr>
        <w:tc>
          <w:tcPr>
            <w:tcBorders>
              <w:top w:val="single" w:color="D8D8D8" w:sz="4" w:space="0"/>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77">
            <w:pPr>
              <w:spacing w:after="280"/>
              <w:ind w:left="-560" w:right="-600" w:firstLine="0"/>
              <w:jc w:val="center"/>
              <w:rPr>
                <w:b/>
                <w:bCs/>
              </w:rPr>
            </w:pPr>
            <w:r>
              <w:rPr>
                <w:b/>
                <w:bCs/>
                <w:rtl w:val="0"/>
              </w:rPr>
              <w:t>STT/</w:t>
            </w:r>
          </w:p>
          <w:p w14:paraId="00000078">
            <w:pPr>
              <w:spacing w:before="280"/>
              <w:ind w:left="-560" w:right="-600" w:firstLine="0"/>
              <w:jc w:val="center"/>
              <w:rPr>
                <w:b/>
                <w:bCs/>
              </w:rPr>
            </w:pPr>
            <w:r>
              <w:rPr>
                <w:b/>
                <w:bCs/>
                <w:i/>
                <w:iCs/>
                <w:rtl w:val="0"/>
              </w:rPr>
              <w:t>No</w:t>
            </w:r>
            <w:r>
              <w:rPr>
                <w:b/>
                <w:bCs/>
                <w:rtl w:val="0"/>
              </w:rPr>
              <w:t>.</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79">
            <w:pPr>
              <w:spacing w:after="280"/>
              <w:ind w:left="-560" w:right="-600" w:firstLine="0"/>
              <w:jc w:val="center"/>
              <w:rPr>
                <w:b/>
                <w:bCs/>
              </w:rPr>
            </w:pPr>
            <w:r>
              <w:rPr>
                <w:b/>
                <w:bCs/>
                <w:rtl w:val="0"/>
              </w:rPr>
              <w:t>Nguyên liệu/</w:t>
            </w:r>
          </w:p>
          <w:p w14:paraId="0000007A">
            <w:pPr>
              <w:spacing w:before="280"/>
              <w:ind w:left="-560" w:right="-600" w:firstLine="0"/>
              <w:jc w:val="center"/>
              <w:rPr>
                <w:b/>
                <w:bCs/>
                <w:i/>
                <w:iCs/>
              </w:rPr>
            </w:pPr>
            <w:r>
              <w:rPr>
                <w:b/>
                <w:bCs/>
                <w:i/>
                <w:iCs/>
                <w:rtl w:val="0"/>
              </w:rPr>
              <w:t>Materials</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7B">
            <w:pPr>
              <w:spacing w:after="280"/>
              <w:ind w:left="-560" w:right="-600" w:firstLine="0"/>
              <w:jc w:val="center"/>
              <w:rPr>
                <w:b/>
                <w:bCs/>
              </w:rPr>
            </w:pPr>
            <w:r>
              <w:rPr>
                <w:b/>
                <w:bCs/>
                <w:rtl w:val="0"/>
              </w:rPr>
              <w:t>Số lượng/</w:t>
            </w:r>
          </w:p>
          <w:p w14:paraId="0000007C">
            <w:pPr>
              <w:spacing w:before="280"/>
              <w:ind w:left="-560" w:right="-600" w:firstLine="0"/>
              <w:jc w:val="center"/>
              <w:rPr>
                <w:b/>
                <w:bCs/>
                <w:i/>
                <w:iCs/>
              </w:rPr>
            </w:pPr>
            <w:r>
              <w:rPr>
                <w:b/>
                <w:bCs/>
                <w:i/>
                <w:iCs/>
                <w:rtl w:val="0"/>
              </w:rPr>
              <w:t>Quantity</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7D">
            <w:pPr>
              <w:spacing w:after="280"/>
              <w:ind w:left="-560" w:right="-600" w:firstLine="0"/>
              <w:jc w:val="center"/>
              <w:rPr>
                <w:b/>
                <w:bCs/>
              </w:rPr>
            </w:pPr>
            <w:r>
              <w:rPr>
                <w:b/>
                <w:bCs/>
                <w:rtl w:val="0"/>
              </w:rPr>
              <w:t>Đơn vị tính/</w:t>
            </w:r>
          </w:p>
          <w:p w14:paraId="0000007E">
            <w:pPr>
              <w:spacing w:before="280"/>
              <w:ind w:left="-560" w:right="-600" w:firstLine="0"/>
              <w:jc w:val="center"/>
              <w:rPr>
                <w:b/>
                <w:bCs/>
                <w:i/>
                <w:iCs/>
              </w:rPr>
            </w:pPr>
            <w:r>
              <w:rPr>
                <w:b/>
                <w:bCs/>
                <w:i/>
                <w:iCs/>
                <w:rtl w:val="0"/>
              </w:rPr>
              <w:t>Unit</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07F">
            <w:pPr>
              <w:spacing w:after="280"/>
              <w:ind w:left="-560" w:right="-600" w:firstLine="0"/>
              <w:jc w:val="center"/>
              <w:rPr>
                <w:b/>
                <w:bCs/>
              </w:rPr>
            </w:pPr>
            <w:r>
              <w:rPr>
                <w:b/>
                <w:bCs/>
                <w:rtl w:val="0"/>
              </w:rPr>
              <w:t>Giá/</w:t>
            </w:r>
          </w:p>
          <w:p w14:paraId="00000080">
            <w:pPr>
              <w:spacing w:before="280" w:after="280"/>
              <w:ind w:left="-560" w:right="-600" w:firstLine="0"/>
              <w:jc w:val="center"/>
              <w:rPr>
                <w:b/>
                <w:bCs/>
                <w:i/>
                <w:iCs/>
              </w:rPr>
            </w:pPr>
            <w:r>
              <w:rPr>
                <w:b/>
                <w:bCs/>
                <w:i/>
                <w:iCs/>
                <w:rtl w:val="0"/>
              </w:rPr>
              <w:t>Price</w:t>
            </w:r>
          </w:p>
          <w:p w14:paraId="00000081">
            <w:pPr>
              <w:spacing w:before="280"/>
              <w:ind w:left="-560" w:right="-600" w:firstLine="0"/>
              <w:jc w:val="center"/>
              <w:rPr>
                <w:b/>
                <w:bCs/>
              </w:rPr>
            </w:pPr>
            <w:r>
              <w:rPr>
                <w:b/>
                <w:bCs/>
                <w:rtl w:val="0"/>
              </w:rPr>
              <w:t>(VND)</w:t>
            </w:r>
          </w:p>
        </w:tc>
      </w:tr>
      <w:tr w14:paraId="70FC0C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82">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3">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4">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5">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6">
            <w:pPr>
              <w:ind w:left="-560" w:right="-600" w:firstLine="0"/>
            </w:pPr>
            <w:r>
              <w:rPr>
                <w:rtl w:val="0"/>
              </w:rPr>
              <w:t xml:space="preserve"> </w:t>
            </w:r>
          </w:p>
        </w:tc>
      </w:tr>
      <w:tr w14:paraId="5D323B1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87">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8">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9">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A">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B">
            <w:pPr>
              <w:ind w:left="-560" w:right="-600" w:firstLine="0"/>
            </w:pPr>
            <w:r>
              <w:rPr>
                <w:rtl w:val="0"/>
              </w:rPr>
              <w:t xml:space="preserve"> </w:t>
            </w:r>
          </w:p>
        </w:tc>
      </w:tr>
      <w:tr w14:paraId="6304D5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8C">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D">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E">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8F">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90">
            <w:pPr>
              <w:ind w:left="-560" w:right="-600" w:firstLine="0"/>
            </w:pPr>
            <w:r>
              <w:rPr>
                <w:rtl w:val="0"/>
              </w:rPr>
              <w:t xml:space="preserve"> </w:t>
            </w:r>
          </w:p>
        </w:tc>
      </w:tr>
      <w:tr w14:paraId="2607F53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20" w:hRule="atLeast"/>
        </w:trPr>
        <w:tc>
          <w:tcPr>
            <w:tcBorders>
              <w:top w:val="nil"/>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091">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92">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93">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94">
            <w:pPr>
              <w:ind w:left="-560" w:right="-600" w:firstLine="0"/>
            </w:pPr>
            <w:r>
              <w:rPr>
                <w:rtl w:val="0"/>
              </w:rPr>
              <w:t xml:space="preserve"> </w:t>
            </w:r>
          </w:p>
        </w:tc>
        <w:tc>
          <w:tcPr>
            <w:tcBorders>
              <w:top w:val="nil"/>
              <w:left w:val="nil"/>
              <w:bottom w:val="single" w:color="D8D8D8" w:sz="4" w:space="0"/>
              <w:right w:val="single" w:color="D8D8D8" w:sz="4" w:space="0"/>
            </w:tcBorders>
            <w:tcMar>
              <w:top w:w="60" w:type="dxa"/>
              <w:left w:w="120" w:type="dxa"/>
              <w:bottom w:w="60" w:type="dxa"/>
              <w:right w:w="120" w:type="dxa"/>
            </w:tcMar>
            <w:vAlign w:val="top"/>
          </w:tcPr>
          <w:p w14:paraId="00000095">
            <w:pPr>
              <w:ind w:left="-560" w:right="-600" w:firstLine="0"/>
            </w:pPr>
            <w:r>
              <w:rPr>
                <w:rtl w:val="0"/>
              </w:rPr>
              <w:t xml:space="preserve"> </w:t>
            </w:r>
          </w:p>
        </w:tc>
      </w:tr>
    </w:tbl>
    <w:p w14:paraId="00000096">
      <w:pPr>
        <w:spacing w:before="280" w:after="280"/>
        <w:ind w:left="-560" w:right="-600" w:firstLine="0"/>
        <w:rPr>
          <w:b/>
          <w:bCs/>
          <w:color w:val="1B1B1B"/>
        </w:rPr>
      </w:pPr>
      <w:r>
        <w:rPr>
          <w:b/>
          <w:bCs/>
          <w:color w:val="1B1B1B"/>
          <w:rtl w:val="0"/>
        </w:rPr>
        <w:t xml:space="preserve"> </w:t>
      </w:r>
    </w:p>
    <w:p w14:paraId="00000097">
      <w:pPr>
        <w:spacing w:before="280" w:after="280"/>
        <w:ind w:left="-560" w:right="-600" w:firstLine="0"/>
        <w:rPr>
          <w:b/>
          <w:bCs/>
          <w:color w:val="1B1B1B"/>
        </w:rPr>
      </w:pPr>
      <w:r>
        <w:rPr>
          <w:b/>
          <w:bCs/>
          <w:color w:val="1B1B1B"/>
          <w:rtl w:val="0"/>
        </w:rPr>
        <w:t>ĐIỀU 3.          THỜI GIAN GIA CÔNG VÀ GIAO NHẬN SẢN PHẨM</w:t>
      </w:r>
    </w:p>
    <w:p w14:paraId="00000098">
      <w:pPr>
        <w:spacing w:before="280" w:after="280"/>
        <w:ind w:left="-560" w:right="-600" w:firstLine="0"/>
        <w:rPr>
          <w:b/>
          <w:bCs/>
          <w:i/>
          <w:iCs/>
          <w:color w:val="1B1B1B"/>
        </w:rPr>
      </w:pPr>
      <w:r>
        <w:rPr>
          <w:b/>
          <w:bCs/>
          <w:i/>
          <w:iCs/>
          <w:color w:val="1B1B1B"/>
          <w:rtl w:val="0"/>
        </w:rPr>
        <w:t>ARTICLE 3.   TIME OF PROCESSING AND DELIVERY</w:t>
      </w:r>
    </w:p>
    <w:p w14:paraId="00000099">
      <w:pPr>
        <w:spacing w:before="280" w:after="280"/>
        <w:ind w:left="-560" w:right="-600" w:firstLine="0"/>
        <w:rPr>
          <w:color w:val="1B1B1B"/>
        </w:rPr>
      </w:pPr>
      <w:r>
        <w:rPr>
          <w:color w:val="1B1B1B"/>
          <w:rtl w:val="0"/>
        </w:rPr>
        <w:t>1.  Bên B chịu trách nhiệm gia công sản phẩm trong thời hạn … ngày, từ ngày … tháng … năm 20 … đến ngày … tháng … năm 20 … ;</w:t>
      </w:r>
    </w:p>
    <w:p w14:paraId="0000009A">
      <w:pPr>
        <w:spacing w:before="280" w:after="280"/>
        <w:ind w:left="-560" w:right="-600" w:firstLine="0"/>
        <w:rPr>
          <w:i/>
          <w:iCs/>
          <w:color w:val="1B1B1B"/>
        </w:rPr>
      </w:pPr>
      <w:r>
        <w:rPr>
          <w:i/>
          <w:iCs/>
          <w:color w:val="1B1B1B"/>
          <w:rtl w:val="0"/>
        </w:rPr>
        <w:t>Party B takes responsibility for processing, during the period of … days, from [date, month, year] to [date, month, year] ;</w:t>
      </w:r>
    </w:p>
    <w:p w14:paraId="0000009B">
      <w:pPr>
        <w:spacing w:before="280" w:after="280"/>
        <w:ind w:left="-560" w:right="-600" w:firstLine="0"/>
        <w:rPr>
          <w:color w:val="1B1B1B"/>
        </w:rPr>
      </w:pPr>
      <w:r>
        <w:rPr>
          <w:color w:val="1B1B1B"/>
          <w:rtl w:val="0"/>
        </w:rPr>
        <w:t>2.  Thời gian giao sản phẩm: trong vòng … ngày kể từ ngày kết thúc thời gian gia công;</w:t>
      </w:r>
    </w:p>
    <w:p w14:paraId="0000009C">
      <w:pPr>
        <w:spacing w:before="280" w:after="280"/>
        <w:ind w:left="-560" w:right="-600" w:firstLine="0"/>
        <w:rPr>
          <w:i/>
          <w:iCs/>
          <w:color w:val="1B1B1B"/>
        </w:rPr>
      </w:pPr>
      <w:r>
        <w:rPr>
          <w:i/>
          <w:iCs/>
          <w:color w:val="1B1B1B"/>
          <w:rtl w:val="0"/>
        </w:rPr>
        <w:t>Time of delivery: within … days from the end of the processing period;</w:t>
      </w:r>
    </w:p>
    <w:p w14:paraId="0000009D">
      <w:pPr>
        <w:spacing w:before="280" w:after="280"/>
        <w:ind w:left="-560" w:right="-600" w:firstLine="0"/>
        <w:rPr>
          <w:color w:val="1B1B1B"/>
        </w:rPr>
      </w:pPr>
      <w:r>
        <w:rPr>
          <w:color w:val="1B1B1B"/>
          <w:rtl w:val="0"/>
        </w:rPr>
        <w:t>3.  Trong trường hợp Bên B  chậm giao sản phẩm thì Bên A có thể gia hạn, nếu hết thời hạn đó mà Bên B  vẫn chưa hoàn thành công việc thì Bên A có quyền đơn phương chấm dứt thực hiện Hợp đồng và yêu cầu bồi thường thiệt hại;</w:t>
      </w:r>
    </w:p>
    <w:p w14:paraId="0000009E">
      <w:pPr>
        <w:spacing w:before="280" w:after="280"/>
        <w:ind w:left="-560" w:right="-600" w:firstLine="0"/>
        <w:rPr>
          <w:i/>
          <w:iCs/>
          <w:color w:val="1B1B1B"/>
        </w:rPr>
      </w:pPr>
      <w:r>
        <w:rPr>
          <w:i/>
          <w:iCs/>
          <w:color w:val="1B1B1B"/>
          <w:rtl w:val="0"/>
        </w:rPr>
        <w:t>In case of delay in delivery by Party B, Party A maybe extends a deadline, if Party B continue to fail to meet the deadline, Party A has a right to terminates the Contract and requires a compensation for damages;</w:t>
      </w:r>
    </w:p>
    <w:p w14:paraId="0000009F">
      <w:pPr>
        <w:spacing w:before="280" w:after="280"/>
        <w:ind w:left="-560" w:right="-600" w:firstLine="0"/>
        <w:rPr>
          <w:color w:val="1B1B1B"/>
        </w:rPr>
      </w:pPr>
      <w:r>
        <w:rPr>
          <w:color w:val="1B1B1B"/>
          <w:rtl w:val="0"/>
        </w:rPr>
        <w:t>4. Trường hợp Bên A chậm nhận sản phẩm thì Bên B  có thể gửi sản phẩm đó tại nơi nhận gửi giữ và phải báo ngay cho Bên A. Bên A phải chịu mọi chi phí phát sinh từ việc gửi giữ.</w:t>
      </w:r>
    </w:p>
    <w:p w14:paraId="000000A0">
      <w:pPr>
        <w:spacing w:before="280" w:after="280"/>
        <w:ind w:left="-560" w:right="-600" w:firstLine="0"/>
        <w:rPr>
          <w:i/>
          <w:iCs/>
          <w:color w:val="1B1B1B"/>
        </w:rPr>
      </w:pPr>
      <w:r>
        <w:rPr>
          <w:i/>
          <w:iCs/>
          <w:color w:val="1B1B1B"/>
          <w:rtl w:val="0"/>
        </w:rPr>
        <w:t xml:space="preserve">In case Party A delays to receive the products, Party B maybe sends the product to the storage and inform Party A. All fees related to the storage of the Product shall be incurred by Party A. </w:t>
      </w:r>
    </w:p>
    <w:p w14:paraId="000000A1">
      <w:pPr>
        <w:spacing w:before="280" w:after="280"/>
        <w:ind w:left="-560" w:right="-600" w:firstLine="0"/>
        <w:rPr>
          <w:i/>
          <w:iCs/>
          <w:color w:val="1B1B1B"/>
        </w:rPr>
      </w:pPr>
      <w:r>
        <w:rPr>
          <w:i/>
          <w:iCs/>
          <w:color w:val="1B1B1B"/>
          <w:rtl w:val="0"/>
        </w:rPr>
        <w:t xml:space="preserve"> </w:t>
      </w:r>
    </w:p>
    <w:p w14:paraId="000000A2">
      <w:pPr>
        <w:spacing w:before="280" w:after="280"/>
        <w:ind w:left="-560" w:right="-600" w:firstLine="0"/>
        <w:rPr>
          <w:b/>
          <w:bCs/>
          <w:color w:val="1B1B1B"/>
        </w:rPr>
      </w:pPr>
      <w:r>
        <w:rPr>
          <w:b/>
          <w:bCs/>
          <w:color w:val="1B1B1B"/>
          <w:rtl w:val="0"/>
        </w:rPr>
        <w:t>ĐIỀU 5.          THANH TOÁN</w:t>
      </w:r>
    </w:p>
    <w:p w14:paraId="000000A3">
      <w:pPr>
        <w:spacing w:before="280" w:after="280"/>
        <w:ind w:left="-560" w:right="-600" w:firstLine="0"/>
        <w:rPr>
          <w:b/>
          <w:bCs/>
          <w:i/>
          <w:iCs/>
          <w:color w:val="1B1B1B"/>
        </w:rPr>
      </w:pPr>
      <w:r>
        <w:rPr>
          <w:b/>
          <w:bCs/>
          <w:i/>
          <w:iCs/>
          <w:color w:val="1B1B1B"/>
          <w:rtl w:val="0"/>
        </w:rPr>
        <w:t>ARTICLE 5.   PAYMENT</w:t>
      </w:r>
    </w:p>
    <w:p w14:paraId="000000A4">
      <w:pPr>
        <w:spacing w:before="280" w:after="280"/>
        <w:ind w:left="-560" w:right="-600" w:firstLine="0"/>
        <w:rPr>
          <w:i/>
          <w:iCs/>
          <w:color w:val="1B1B1B"/>
        </w:rPr>
      </w:pPr>
      <w:r>
        <w:rPr>
          <w:color w:val="1B1B1B"/>
          <w:rtl w:val="0"/>
        </w:rPr>
        <w:t>1. Đồng tiền thanh toán/</w:t>
      </w:r>
      <w:r>
        <w:rPr>
          <w:i/>
          <w:iCs/>
          <w:color w:val="1B1B1B"/>
          <w:rtl w:val="0"/>
        </w:rPr>
        <w:t>Currency</w:t>
      </w:r>
    </w:p>
    <w:p w14:paraId="000000A5">
      <w:pPr>
        <w:spacing w:before="280" w:after="280"/>
        <w:ind w:left="-560" w:right="-600" w:firstLine="0"/>
        <w:rPr>
          <w:color w:val="1B1B1B"/>
        </w:rPr>
      </w:pPr>
      <w:r>
        <w:rPr>
          <w:color w:val="1B1B1B"/>
          <w:rtl w:val="0"/>
        </w:rPr>
        <w:t>Thanh toán bằng đồng Việt Nam.</w:t>
      </w:r>
    </w:p>
    <w:p w14:paraId="000000A6">
      <w:pPr>
        <w:spacing w:before="280" w:after="280"/>
        <w:ind w:left="-560" w:right="-600" w:firstLine="0"/>
        <w:rPr>
          <w:i/>
          <w:iCs/>
          <w:color w:val="1B1B1B"/>
        </w:rPr>
      </w:pPr>
      <w:r>
        <w:rPr>
          <w:i/>
          <w:iCs/>
          <w:color w:val="1B1B1B"/>
          <w:rtl w:val="0"/>
        </w:rPr>
        <w:t>Payment currency: Viet Nam dong.</w:t>
      </w:r>
    </w:p>
    <w:p w14:paraId="000000A7">
      <w:pPr>
        <w:spacing w:before="280" w:after="280"/>
        <w:ind w:left="-560" w:right="-600" w:firstLine="0"/>
        <w:rPr>
          <w:i/>
          <w:iCs/>
          <w:color w:val="1B1B1B"/>
        </w:rPr>
      </w:pPr>
      <w:r>
        <w:rPr>
          <w:color w:val="1B1B1B"/>
          <w:rtl w:val="0"/>
        </w:rPr>
        <w:t>2. Giá trị của Hợp đồng/</w:t>
      </w:r>
      <w:r>
        <w:rPr>
          <w:i/>
          <w:iCs/>
          <w:color w:val="1B1B1B"/>
          <w:rtl w:val="0"/>
        </w:rPr>
        <w:t>Price</w:t>
      </w:r>
    </w:p>
    <w:p w14:paraId="000000A8">
      <w:pPr>
        <w:spacing w:before="280" w:after="280"/>
        <w:ind w:left="-560" w:right="-600" w:firstLine="0"/>
        <w:rPr>
          <w:color w:val="1B1B1B"/>
        </w:rPr>
      </w:pPr>
      <w:r>
        <w:rPr>
          <w:color w:val="1B1B1B"/>
          <w:rtl w:val="0"/>
        </w:rPr>
        <w:t>Tổng cộng: ………………………… đồng (bằng chữ: …………………………...………)</w:t>
      </w:r>
    </w:p>
    <w:p w14:paraId="000000A9">
      <w:pPr>
        <w:spacing w:before="280" w:after="280"/>
        <w:ind w:left="-560" w:right="-600" w:firstLine="0"/>
        <w:rPr>
          <w:color w:val="1B1B1B"/>
        </w:rPr>
      </w:pPr>
      <w:r>
        <w:rPr>
          <w:i/>
          <w:iCs/>
          <w:color w:val="1B1B1B"/>
          <w:rtl w:val="0"/>
        </w:rPr>
        <w:t>In total</w:t>
      </w:r>
      <w:r>
        <w:rPr>
          <w:color w:val="1B1B1B"/>
          <w:rtl w:val="0"/>
        </w:rPr>
        <w:t xml:space="preserve">: ……………. </w:t>
      </w:r>
      <w:r>
        <w:rPr>
          <w:i/>
          <w:iCs/>
          <w:color w:val="1B1B1B"/>
          <w:rtl w:val="0"/>
        </w:rPr>
        <w:t>dong</w:t>
      </w:r>
      <w:r>
        <w:rPr>
          <w:color w:val="1B1B1B"/>
          <w:rtl w:val="0"/>
        </w:rPr>
        <w:t xml:space="preserve"> (</w:t>
      </w:r>
      <w:r>
        <w:rPr>
          <w:i/>
          <w:iCs/>
          <w:color w:val="1B1B1B"/>
          <w:rtl w:val="0"/>
        </w:rPr>
        <w:t>in word</w:t>
      </w:r>
      <w:r>
        <w:rPr>
          <w:color w:val="1B1B1B"/>
          <w:rtl w:val="0"/>
        </w:rPr>
        <w:t>: ........................................................  )</w:t>
      </w:r>
    </w:p>
    <w:p w14:paraId="000000AA">
      <w:pPr>
        <w:spacing w:before="280" w:after="280"/>
        <w:ind w:left="-560" w:right="-600" w:firstLine="0"/>
        <w:rPr>
          <w:color w:val="1B1B1B"/>
        </w:rPr>
      </w:pPr>
      <w:r>
        <w:rPr>
          <w:color w:val="1B1B1B"/>
          <w:rtl w:val="0"/>
        </w:rPr>
        <w:t>Trong đó bao gồm/</w:t>
      </w:r>
      <w:r>
        <w:rPr>
          <w:i/>
          <w:iCs/>
          <w:color w:val="1B1B1B"/>
          <w:rtl w:val="0"/>
        </w:rPr>
        <w:t>Including</w:t>
      </w:r>
      <w:r>
        <w:rPr>
          <w:color w:val="1B1B1B"/>
          <w:rtl w:val="0"/>
        </w:rPr>
        <w:t>:</w:t>
      </w:r>
    </w:p>
    <w:p w14:paraId="000000AB">
      <w:pPr>
        <w:spacing w:before="280" w:after="280"/>
        <w:ind w:left="-560" w:right="-600" w:firstLine="0"/>
        <w:rPr>
          <w:color w:val="1B1B1B"/>
        </w:rPr>
      </w:pPr>
      <w:r>
        <w:rPr>
          <w:color w:val="1B1B1B"/>
          <w:rtl w:val="0"/>
        </w:rPr>
        <w:t>.....................................................................................................................................</w:t>
      </w:r>
    </w:p>
    <w:p w14:paraId="000000AC">
      <w:pPr>
        <w:spacing w:before="280" w:after="280"/>
        <w:ind w:left="-560" w:right="-600" w:firstLine="0"/>
        <w:rPr>
          <w:i/>
          <w:iCs/>
          <w:color w:val="1B1B1B"/>
        </w:rPr>
      </w:pPr>
      <w:r>
        <w:rPr>
          <w:color w:val="1B1B1B"/>
          <w:rtl w:val="0"/>
        </w:rPr>
        <w:t>3.  Phương thức thanh toán/</w:t>
      </w:r>
      <w:r>
        <w:rPr>
          <w:i/>
          <w:iCs/>
          <w:color w:val="1B1B1B"/>
          <w:rtl w:val="0"/>
        </w:rPr>
        <w:t>Mode of payment</w:t>
      </w:r>
    </w:p>
    <w:p w14:paraId="000000AD">
      <w:pPr>
        <w:spacing w:before="280" w:after="280"/>
        <w:ind w:left="-560" w:right="-600" w:firstLine="0"/>
        <w:rPr>
          <w:color w:val="1B1B1B"/>
        </w:rPr>
      </w:pPr>
      <w:r>
        <w:rPr>
          <w:color w:val="1B1B1B"/>
          <w:rtl w:val="0"/>
        </w:rPr>
        <w:t>Tiền mặt/</w:t>
      </w:r>
      <w:r>
        <w:rPr>
          <w:i/>
          <w:iCs/>
          <w:color w:val="1B1B1B"/>
          <w:rtl w:val="0"/>
        </w:rPr>
        <w:t>Cash</w:t>
      </w:r>
      <w:r>
        <w:rPr>
          <w:color w:val="1B1B1B"/>
          <w:rtl w:val="0"/>
        </w:rPr>
        <w:t xml:space="preserve">                                                           ☐</w:t>
      </w:r>
    </w:p>
    <w:p w14:paraId="000000AE">
      <w:pPr>
        <w:spacing w:before="280" w:after="280"/>
        <w:ind w:left="-560" w:right="-600" w:firstLine="0"/>
        <w:rPr>
          <w:color w:val="1B1B1B"/>
        </w:rPr>
      </w:pPr>
      <w:r>
        <w:rPr>
          <w:color w:val="1B1B1B"/>
          <w:rtl w:val="0"/>
        </w:rPr>
        <w:t>Chuyển khoản/</w:t>
      </w:r>
      <w:r>
        <w:rPr>
          <w:i/>
          <w:iCs/>
          <w:color w:val="1B1B1B"/>
          <w:rtl w:val="0"/>
        </w:rPr>
        <w:t>bank transfer</w:t>
      </w:r>
      <w:r>
        <w:rPr>
          <w:color w:val="1B1B1B"/>
          <w:rtl w:val="0"/>
        </w:rPr>
        <w:t xml:space="preserve">                                     ☐</w:t>
      </w:r>
    </w:p>
    <w:p w14:paraId="000000AF">
      <w:pPr>
        <w:spacing w:before="280" w:after="280"/>
        <w:ind w:left="-560" w:right="-600" w:firstLine="0"/>
        <w:rPr>
          <w:color w:val="1B1B1B"/>
        </w:rPr>
      </w:pPr>
      <w:r>
        <w:rPr>
          <w:color w:val="1B1B1B"/>
          <w:rtl w:val="0"/>
        </w:rPr>
        <w:t>Tên ngân hàng/</w:t>
      </w:r>
      <w:r>
        <w:rPr>
          <w:i/>
          <w:iCs/>
          <w:color w:val="1B1B1B"/>
          <w:rtl w:val="0"/>
        </w:rPr>
        <w:t>Bank name</w:t>
      </w:r>
      <w:r>
        <w:rPr>
          <w:color w:val="1B1B1B"/>
          <w:rtl w:val="0"/>
        </w:rPr>
        <w:t xml:space="preserve">: .................................................................................................. </w:t>
      </w:r>
    </w:p>
    <w:p w14:paraId="000000B0">
      <w:pPr>
        <w:spacing w:before="280" w:after="280"/>
        <w:ind w:left="-560" w:right="-600" w:firstLine="0"/>
        <w:rPr>
          <w:color w:val="1B1B1B"/>
        </w:rPr>
      </w:pPr>
      <w:r>
        <w:rPr>
          <w:color w:val="1B1B1B"/>
          <w:rtl w:val="0"/>
        </w:rPr>
        <w:t>Tài khoản số/</w:t>
      </w:r>
      <w:r>
        <w:rPr>
          <w:i/>
          <w:iCs/>
          <w:color w:val="1B1B1B"/>
          <w:rtl w:val="0"/>
        </w:rPr>
        <w:t xml:space="preserve">Account Number: </w:t>
      </w:r>
      <w:r>
        <w:rPr>
          <w:color w:val="1B1B1B"/>
          <w:rtl w:val="0"/>
        </w:rPr>
        <w:t xml:space="preserve">............................................................................................ </w:t>
      </w:r>
    </w:p>
    <w:p w14:paraId="000000B1">
      <w:pPr>
        <w:spacing w:before="280" w:after="280"/>
        <w:ind w:left="-560" w:right="-600" w:firstLine="0"/>
        <w:rPr>
          <w:color w:val="1B1B1B"/>
        </w:rPr>
      </w:pPr>
      <w:r>
        <w:rPr>
          <w:color w:val="1B1B1B"/>
          <w:rtl w:val="0"/>
        </w:rPr>
        <w:t xml:space="preserve">Chủ tài khoản / </w:t>
      </w:r>
      <w:r>
        <w:rPr>
          <w:i/>
          <w:iCs/>
          <w:color w:val="1B1B1B"/>
          <w:rtl w:val="0"/>
        </w:rPr>
        <w:t>Account Holder</w:t>
      </w:r>
      <w:r>
        <w:rPr>
          <w:color w:val="1B1B1B"/>
          <w:rtl w:val="0"/>
        </w:rPr>
        <w:t xml:space="preserve">: .......................................................................................... </w:t>
      </w:r>
    </w:p>
    <w:p w14:paraId="000000B2">
      <w:pPr>
        <w:spacing w:before="280" w:after="280"/>
        <w:ind w:left="-560" w:right="-600" w:firstLine="0"/>
        <w:rPr>
          <w:color w:val="1B1B1B"/>
        </w:rPr>
      </w:pPr>
      <w:r>
        <w:rPr>
          <w:color w:val="1B1B1B"/>
          <w:rtl w:val="0"/>
        </w:rPr>
        <w:t>Chi nhánh/</w:t>
      </w:r>
      <w:r>
        <w:rPr>
          <w:i/>
          <w:iCs/>
          <w:color w:val="1B1B1B"/>
          <w:rtl w:val="0"/>
        </w:rPr>
        <w:t>Branch:</w:t>
      </w:r>
      <w:r>
        <w:rPr>
          <w:color w:val="1B1B1B"/>
          <w:rtl w:val="0"/>
        </w:rPr>
        <w:t>.................................................................................</w:t>
      </w:r>
    </w:p>
    <w:p w14:paraId="000000B3">
      <w:pPr>
        <w:spacing w:before="280" w:after="280"/>
        <w:ind w:left="-560" w:right="-600" w:firstLine="0"/>
        <w:rPr>
          <w:i/>
          <w:iCs/>
          <w:color w:val="1B1B1B"/>
        </w:rPr>
      </w:pPr>
      <w:r>
        <w:rPr>
          <w:color w:val="1B1B1B"/>
          <w:rtl w:val="0"/>
        </w:rPr>
        <w:t>4.  Thời hạn thanh toán</w:t>
      </w:r>
      <w:r>
        <w:rPr>
          <w:i/>
          <w:iCs/>
          <w:color w:val="1B1B1B"/>
          <w:rtl w:val="0"/>
        </w:rPr>
        <w:t>/Time of payment</w:t>
      </w:r>
    </w:p>
    <w:p w14:paraId="000000B4">
      <w:pPr>
        <w:spacing w:before="280" w:after="280"/>
        <w:ind w:left="-560" w:right="-600" w:firstLine="0"/>
        <w:rPr>
          <w:color w:val="1B1B1B"/>
        </w:rPr>
      </w:pPr>
      <w:r>
        <w:rPr>
          <w:color w:val="1B1B1B"/>
          <w:rtl w:val="0"/>
        </w:rPr>
        <w:t>Trả ngay/</w:t>
      </w:r>
      <w:r>
        <w:rPr>
          <w:i/>
          <w:iCs/>
          <w:color w:val="1B1B1B"/>
          <w:rtl w:val="0"/>
        </w:rPr>
        <w:t>Payment at the signing of the Contracr</w:t>
      </w:r>
      <w:r>
        <w:rPr>
          <w:color w:val="1B1B1B"/>
          <w:rtl w:val="0"/>
        </w:rPr>
        <w:t xml:space="preserve">     ☐</w:t>
      </w:r>
    </w:p>
    <w:p w14:paraId="000000B5">
      <w:pPr>
        <w:spacing w:before="280" w:after="280"/>
        <w:ind w:left="-560" w:right="-600" w:firstLine="0"/>
        <w:rPr>
          <w:color w:val="1B1B1B"/>
        </w:rPr>
      </w:pPr>
      <w:r>
        <w:rPr>
          <w:color w:val="1B1B1B"/>
          <w:rtl w:val="0"/>
        </w:rPr>
        <w:t>Theo từng đợt thanh toán                                          ☐</w:t>
      </w:r>
    </w:p>
    <w:p w14:paraId="000000B6">
      <w:pPr>
        <w:spacing w:before="280" w:after="280"/>
        <w:ind w:left="-560" w:right="-600" w:firstLine="0"/>
        <w:rPr>
          <w:i/>
          <w:iCs/>
          <w:color w:val="1B1B1B"/>
        </w:rPr>
      </w:pPr>
      <w:r>
        <w:rPr>
          <w:i/>
          <w:iCs/>
          <w:color w:val="1B1B1B"/>
          <w:rtl w:val="0"/>
        </w:rPr>
        <w:t>Pay by instalments</w:t>
      </w:r>
    </w:p>
    <w:p w14:paraId="000000B7">
      <w:pPr>
        <w:spacing w:before="280" w:after="280"/>
        <w:ind w:left="-560" w:right="-600" w:firstLine="0"/>
        <w:rPr>
          <w:color w:val="1B1B1B"/>
        </w:rPr>
      </w:pPr>
      <w:r>
        <w:rPr>
          <w:color w:val="1B1B1B"/>
          <w:rtl w:val="0"/>
        </w:rPr>
        <w:t>(Đợt thanh toán, từ ngày … tháng … năm 20 … đến ngày … tháng … năm 20 …, số tiền thanh toán/</w:t>
      </w:r>
      <w:r>
        <w:rPr>
          <w:i/>
          <w:iCs/>
          <w:color w:val="1B1B1B"/>
          <w:rtl w:val="0"/>
        </w:rPr>
        <w:t>Time, from [date, month, year] to [date, month, year], price</w:t>
      </w:r>
      <w:r>
        <w:rPr>
          <w:color w:val="1B1B1B"/>
          <w:rtl w:val="0"/>
        </w:rPr>
        <w:t>)</w:t>
      </w:r>
    </w:p>
    <w:p w14:paraId="000000B8">
      <w:pPr>
        <w:spacing w:before="280" w:after="280"/>
        <w:ind w:left="-560" w:right="-600" w:firstLine="0"/>
        <w:rPr>
          <w:color w:val="1B1B1B"/>
        </w:rPr>
      </w:pPr>
      <w:r>
        <w:rPr>
          <w:color w:val="1B1B1B"/>
          <w:rtl w:val="0"/>
        </w:rPr>
        <w:t>...............................................................................................................................................             ..............................................................................................................</w:t>
      </w:r>
    </w:p>
    <w:p w14:paraId="000000B9">
      <w:pPr>
        <w:spacing w:before="280" w:after="280"/>
        <w:ind w:left="-560" w:right="-600" w:firstLine="0"/>
        <w:rPr>
          <w:b/>
          <w:bCs/>
          <w:color w:val="1B1B1B"/>
        </w:rPr>
      </w:pPr>
      <w:r>
        <w:rPr>
          <w:b/>
          <w:bCs/>
          <w:color w:val="1B1B1B"/>
          <w:rtl w:val="0"/>
        </w:rPr>
        <w:t>ĐIỀU 6.          QUYỀN VÀ NGHĨA VỤ CỦA Bên A</w:t>
      </w:r>
    </w:p>
    <w:p w14:paraId="000000BA">
      <w:pPr>
        <w:spacing w:before="280" w:after="280"/>
        <w:ind w:left="-560" w:right="-600" w:firstLine="0"/>
        <w:rPr>
          <w:b/>
          <w:bCs/>
          <w:i/>
          <w:iCs/>
          <w:color w:val="1B1B1B"/>
        </w:rPr>
      </w:pPr>
      <w:r>
        <w:rPr>
          <w:b/>
          <w:bCs/>
          <w:i/>
          <w:iCs/>
          <w:color w:val="1B1B1B"/>
          <w:rtl w:val="0"/>
        </w:rPr>
        <w:t>ARTICLE 6.   THE RIGHTS AND THE OBLIGATIONS OF PARTY A</w:t>
      </w:r>
    </w:p>
    <w:p w14:paraId="000000BB">
      <w:pPr>
        <w:spacing w:before="280" w:after="280"/>
        <w:ind w:left="-560" w:right="-600" w:firstLine="0"/>
        <w:rPr>
          <w:b/>
          <w:bCs/>
          <w:i/>
          <w:iCs/>
          <w:color w:val="1B1B1B"/>
        </w:rPr>
      </w:pPr>
      <w:r>
        <w:rPr>
          <w:b/>
          <w:bCs/>
          <w:color w:val="1B1B1B"/>
          <w:rtl w:val="0"/>
        </w:rPr>
        <w:t>1.   Nghĩa vụ của Bên A/</w:t>
      </w:r>
      <w:r>
        <w:rPr>
          <w:b/>
          <w:bCs/>
          <w:i/>
          <w:iCs/>
          <w:color w:val="1B1B1B"/>
          <w:rtl w:val="0"/>
        </w:rPr>
        <w:t>Party A’s obligations</w:t>
      </w:r>
    </w:p>
    <w:p w14:paraId="000000BC">
      <w:pPr>
        <w:spacing w:before="280" w:after="280"/>
        <w:ind w:left="-560" w:right="-600" w:firstLine="0"/>
        <w:rPr>
          <w:color w:val="1B1B1B"/>
        </w:rPr>
      </w:pPr>
      <w:r>
        <w:rPr>
          <w:color w:val="1B1B1B"/>
          <w:rtl w:val="0"/>
        </w:rPr>
        <w:t>a)   Cung cấp nguyên vật liệu theo đúng số lượng, chất lượng, thời hạn và địa điểm cho Bên B , trừ trường hợp có thoả thuận khác;</w:t>
      </w:r>
    </w:p>
    <w:p w14:paraId="000000BD">
      <w:pPr>
        <w:spacing w:before="280" w:after="280"/>
        <w:ind w:left="-560" w:right="-600" w:firstLine="0"/>
        <w:rPr>
          <w:i/>
          <w:iCs/>
          <w:color w:val="1B1B1B"/>
        </w:rPr>
      </w:pPr>
      <w:r>
        <w:rPr>
          <w:i/>
          <w:iCs/>
          <w:color w:val="1B1B1B"/>
          <w:rtl w:val="0"/>
        </w:rPr>
        <w:t>To supply raw materials to Party B according to the true quantity, quality, on time and place, except other agreement;</w:t>
      </w:r>
    </w:p>
    <w:p w14:paraId="000000BE">
      <w:pPr>
        <w:spacing w:before="280" w:after="280"/>
        <w:ind w:left="-560" w:right="-600" w:firstLine="0"/>
        <w:rPr>
          <w:color w:val="1B1B1B"/>
        </w:rPr>
      </w:pPr>
      <w:r>
        <w:rPr>
          <w:color w:val="1B1B1B"/>
          <w:rtl w:val="0"/>
        </w:rPr>
        <w:t>b)   Cung cấp các giấy tờ cần thiết liên quan đến việc gia công;</w:t>
      </w:r>
    </w:p>
    <w:p w14:paraId="000000BF">
      <w:pPr>
        <w:spacing w:before="280" w:after="280"/>
        <w:ind w:left="-560" w:right="-600" w:firstLine="0"/>
        <w:rPr>
          <w:i/>
          <w:iCs/>
          <w:color w:val="1B1B1B"/>
        </w:rPr>
      </w:pPr>
      <w:r>
        <w:rPr>
          <w:i/>
          <w:iCs/>
          <w:color w:val="1B1B1B"/>
          <w:rtl w:val="0"/>
        </w:rPr>
        <w:t>To supply the necessary documents related to the processing;</w:t>
      </w:r>
    </w:p>
    <w:p w14:paraId="000000C0">
      <w:pPr>
        <w:spacing w:before="280" w:after="280"/>
        <w:ind w:left="-560" w:right="-600" w:firstLine="0"/>
        <w:rPr>
          <w:color w:val="1B1B1B"/>
        </w:rPr>
      </w:pPr>
      <w:r>
        <w:rPr>
          <w:color w:val="1B1B1B"/>
          <w:rtl w:val="0"/>
        </w:rPr>
        <w:t>c)  Chỉ dẫn cho Bên B  thực hiện hợp đồng;</w:t>
      </w:r>
    </w:p>
    <w:p w14:paraId="000000C1">
      <w:pPr>
        <w:spacing w:before="280" w:after="280"/>
        <w:ind w:left="-560" w:right="-600" w:firstLine="0"/>
        <w:rPr>
          <w:i/>
          <w:iCs/>
          <w:color w:val="1B1B1B"/>
        </w:rPr>
      </w:pPr>
      <w:r>
        <w:rPr>
          <w:i/>
          <w:iCs/>
          <w:color w:val="1B1B1B"/>
          <w:rtl w:val="0"/>
        </w:rPr>
        <w:t>To guide Party B to perform the Contract;</w:t>
      </w:r>
    </w:p>
    <w:p w14:paraId="000000C2">
      <w:pPr>
        <w:spacing w:before="280" w:after="280"/>
        <w:ind w:left="-560" w:right="-600" w:firstLine="0"/>
        <w:rPr>
          <w:color w:val="1B1B1B"/>
        </w:rPr>
      </w:pPr>
      <w:r>
        <w:rPr>
          <w:color w:val="1B1B1B"/>
          <w:rtl w:val="0"/>
        </w:rPr>
        <w:t>d)   Chịu trách nhiệm đối với tính hợp pháp về quyền sở hữu trí tuệ của hàng hoá gia công, nguyên vật liệu, máy móc, thiết bị dùng để gia công;</w:t>
      </w:r>
    </w:p>
    <w:p w14:paraId="000000C3">
      <w:pPr>
        <w:spacing w:before="280" w:after="280"/>
        <w:ind w:left="-560" w:right="-600" w:firstLine="0"/>
        <w:rPr>
          <w:i/>
          <w:iCs/>
          <w:color w:val="1B1B1B"/>
        </w:rPr>
      </w:pPr>
      <w:r>
        <w:rPr>
          <w:i/>
          <w:iCs/>
          <w:color w:val="1B1B1B"/>
          <w:rtl w:val="0"/>
        </w:rPr>
        <w:t>To take responsibility for the legally intellectual property of the products, raw materials, machine, equipment to process;</w:t>
      </w:r>
    </w:p>
    <w:p w14:paraId="000000C4">
      <w:pPr>
        <w:spacing w:before="280" w:after="280"/>
        <w:ind w:left="-560" w:right="-600" w:firstLine="0"/>
        <w:rPr>
          <w:color w:val="1B1B1B"/>
        </w:rPr>
      </w:pPr>
      <w:r>
        <w:rPr>
          <w:color w:val="1B1B1B"/>
          <w:rtl w:val="0"/>
        </w:rPr>
        <w:t>e)  Thanh toán cho Bên B  theo đúng thoả thuận.</w:t>
      </w:r>
    </w:p>
    <w:p w14:paraId="000000C5">
      <w:pPr>
        <w:spacing w:before="280" w:after="280"/>
        <w:ind w:left="-560" w:right="-600" w:firstLine="0"/>
        <w:rPr>
          <w:i/>
          <w:iCs/>
          <w:color w:val="1B1B1B"/>
        </w:rPr>
      </w:pPr>
      <w:r>
        <w:rPr>
          <w:i/>
          <w:iCs/>
          <w:color w:val="1B1B1B"/>
          <w:rtl w:val="0"/>
        </w:rPr>
        <w:t>To pay to Party B following the true agreement.</w:t>
      </w:r>
    </w:p>
    <w:p w14:paraId="000000C6">
      <w:pPr>
        <w:spacing w:before="280" w:after="280"/>
        <w:ind w:left="-560" w:right="-600" w:firstLine="0"/>
        <w:rPr>
          <w:b/>
          <w:bCs/>
          <w:i/>
          <w:iCs/>
          <w:color w:val="1B1B1B"/>
        </w:rPr>
      </w:pPr>
      <w:r>
        <w:rPr>
          <w:b/>
          <w:bCs/>
          <w:color w:val="1B1B1B"/>
          <w:rtl w:val="0"/>
        </w:rPr>
        <w:t>2.   Quyền của Bên A/</w:t>
      </w:r>
      <w:r>
        <w:rPr>
          <w:b/>
          <w:bCs/>
          <w:i/>
          <w:iCs/>
          <w:color w:val="1B1B1B"/>
          <w:rtl w:val="0"/>
        </w:rPr>
        <w:t>Party A’s rights</w:t>
      </w:r>
    </w:p>
    <w:p w14:paraId="000000C7">
      <w:pPr>
        <w:spacing w:before="280" w:after="280"/>
        <w:ind w:left="-560" w:right="-600" w:firstLine="0"/>
        <w:rPr>
          <w:color w:val="1B1B1B"/>
        </w:rPr>
      </w:pPr>
      <w:r>
        <w:rPr>
          <w:color w:val="1B1B1B"/>
          <w:rtl w:val="0"/>
        </w:rPr>
        <w:t>a)   Cử người đại diện để kiểm tra, giám sát việc gia công tại nơi nhận gia công theo thoả thuận trong Hợp đồng.</w:t>
      </w:r>
    </w:p>
    <w:p w14:paraId="000000C8">
      <w:pPr>
        <w:spacing w:before="280" w:after="280"/>
        <w:ind w:left="-560" w:right="-600" w:firstLine="0"/>
        <w:rPr>
          <w:i/>
          <w:iCs/>
          <w:color w:val="1B1B1B"/>
        </w:rPr>
      </w:pPr>
      <w:r>
        <w:rPr>
          <w:i/>
          <w:iCs/>
          <w:color w:val="1B1B1B"/>
          <w:rtl w:val="0"/>
        </w:rPr>
        <w:t>To assign representatives to check, supervise the processing at the processing workplace following the agreement in the Contract;</w:t>
      </w:r>
    </w:p>
    <w:p w14:paraId="000000C9">
      <w:pPr>
        <w:spacing w:before="280" w:after="280"/>
        <w:ind w:left="-560" w:right="-600" w:firstLine="0"/>
        <w:rPr>
          <w:color w:val="1B1B1B"/>
        </w:rPr>
      </w:pPr>
      <w:r>
        <w:rPr>
          <w:color w:val="1B1B1B"/>
          <w:rtl w:val="0"/>
        </w:rPr>
        <w:t>b)  Bán, tiêu hủy, tặng cho sản phẩm gia công, máy móc, thiết bị, nguyên vật liệu dư thừa, phế phẩm, phế liệu theo thỏa thuận và phù hợp với quy định của pháp luật;</w:t>
      </w:r>
    </w:p>
    <w:p w14:paraId="000000CA">
      <w:pPr>
        <w:spacing w:before="280" w:after="280"/>
        <w:ind w:left="-560" w:right="-600" w:firstLine="0"/>
        <w:rPr>
          <w:i/>
          <w:iCs/>
          <w:color w:val="1B1B1B"/>
        </w:rPr>
      </w:pPr>
      <w:r>
        <w:rPr>
          <w:i/>
          <w:iCs/>
          <w:color w:val="1B1B1B"/>
          <w:rtl w:val="0"/>
        </w:rPr>
        <w:t>To sell, destroy, give the products, machine, equipment, excess raw material, wasted materials following the agreement and in compliance with the laws;</w:t>
      </w:r>
    </w:p>
    <w:p w14:paraId="000000CB">
      <w:pPr>
        <w:spacing w:before="280" w:after="280"/>
        <w:ind w:left="-560" w:right="-600" w:firstLine="0"/>
        <w:rPr>
          <w:color w:val="1B1B1B"/>
        </w:rPr>
      </w:pPr>
      <w:r>
        <w:rPr>
          <w:color w:val="1B1B1B"/>
          <w:rtl w:val="0"/>
        </w:rPr>
        <w:t>c) Đơn phương chấm dứt thực hiện Hợp đồng và yêu cầu bồi thường thiệt hại khi Bên B vi phạm nghiêm trọng Hợp đồng;</w:t>
      </w:r>
    </w:p>
    <w:p w14:paraId="000000CC">
      <w:pPr>
        <w:spacing w:before="280" w:after="280"/>
        <w:ind w:left="-560" w:right="-600" w:firstLine="0"/>
        <w:rPr>
          <w:i/>
          <w:iCs/>
          <w:color w:val="1B1B1B"/>
        </w:rPr>
      </w:pPr>
      <w:r>
        <w:rPr>
          <w:i/>
          <w:iCs/>
          <w:color w:val="1B1B1B"/>
          <w:rtl w:val="0"/>
        </w:rPr>
        <w:t>To terminate the Contract and require compensation for damages as Party B seriously breach the Contract.</w:t>
      </w:r>
    </w:p>
    <w:p w14:paraId="000000CD">
      <w:pPr>
        <w:spacing w:before="280" w:after="280"/>
        <w:ind w:left="-560" w:right="-600" w:firstLine="0"/>
        <w:rPr>
          <w:i/>
          <w:iCs/>
          <w:color w:val="1B1B1B"/>
        </w:rPr>
      </w:pPr>
      <w:r>
        <w:rPr>
          <w:i/>
          <w:iCs/>
          <w:color w:val="1B1B1B"/>
          <w:rtl w:val="0"/>
        </w:rPr>
        <w:t xml:space="preserve"> </w:t>
      </w:r>
    </w:p>
    <w:p w14:paraId="000000CE">
      <w:pPr>
        <w:spacing w:before="280" w:after="280"/>
        <w:ind w:left="-560" w:right="-600" w:firstLine="0"/>
        <w:rPr>
          <w:b/>
          <w:bCs/>
          <w:color w:val="1B1B1B"/>
        </w:rPr>
      </w:pPr>
      <w:r>
        <w:rPr>
          <w:b/>
          <w:bCs/>
          <w:color w:val="1B1B1B"/>
          <w:rtl w:val="0"/>
        </w:rPr>
        <w:t xml:space="preserve">ĐIỀU 7.   QUYỀN VÀ NGHĨA VỤ CỦA BÊN B </w:t>
      </w:r>
    </w:p>
    <w:p w14:paraId="000000CF">
      <w:pPr>
        <w:spacing w:before="280" w:after="280"/>
        <w:ind w:left="-560" w:right="-600" w:firstLine="0"/>
        <w:rPr>
          <w:b/>
          <w:bCs/>
          <w:i/>
          <w:iCs/>
          <w:color w:val="1B1B1B"/>
        </w:rPr>
      </w:pPr>
      <w:r>
        <w:rPr>
          <w:b/>
          <w:bCs/>
          <w:i/>
          <w:iCs/>
          <w:color w:val="1B1B1B"/>
          <w:rtl w:val="0"/>
        </w:rPr>
        <w:t>ARTICLE 7.   THE RIGHTS AND THE OBLIGATIONS OF THE PARTY B</w:t>
      </w:r>
    </w:p>
    <w:p w14:paraId="000000D0">
      <w:pPr>
        <w:spacing w:before="280" w:after="280"/>
        <w:ind w:left="-560" w:right="-600" w:firstLine="0"/>
        <w:rPr>
          <w:b/>
          <w:bCs/>
          <w:i/>
          <w:iCs/>
          <w:color w:val="1B1B1B"/>
        </w:rPr>
      </w:pPr>
      <w:r>
        <w:rPr>
          <w:b/>
          <w:bCs/>
          <w:color w:val="1B1B1B"/>
          <w:rtl w:val="0"/>
        </w:rPr>
        <w:t>1.   Nghĩa vụ của Bên B /</w:t>
      </w:r>
      <w:r>
        <w:rPr>
          <w:b/>
          <w:bCs/>
          <w:i/>
          <w:iCs/>
          <w:color w:val="1B1B1B"/>
          <w:rtl w:val="0"/>
        </w:rPr>
        <w:t>THE Party B’s obligations</w:t>
      </w:r>
    </w:p>
    <w:p w14:paraId="000000D1">
      <w:pPr>
        <w:spacing w:before="280" w:after="280"/>
        <w:ind w:left="-560" w:right="-600" w:firstLine="0"/>
        <w:rPr>
          <w:color w:val="1B1B1B"/>
        </w:rPr>
      </w:pPr>
      <w:r>
        <w:rPr>
          <w:color w:val="1B1B1B"/>
          <w:rtl w:val="0"/>
        </w:rPr>
        <w:t>a)  Bảo quản nguyên vật liệu do Bên A cung cấp;</w:t>
      </w:r>
    </w:p>
    <w:p w14:paraId="000000D2">
      <w:pPr>
        <w:spacing w:before="280" w:after="280"/>
        <w:ind w:left="-560" w:right="-600" w:firstLine="0"/>
        <w:rPr>
          <w:i/>
          <w:iCs/>
          <w:color w:val="1B1B1B"/>
        </w:rPr>
      </w:pPr>
      <w:r>
        <w:rPr>
          <w:i/>
          <w:iCs/>
          <w:color w:val="1B1B1B"/>
          <w:rtl w:val="0"/>
        </w:rPr>
        <w:t>To preserve raw materials suppied by Party A;</w:t>
      </w:r>
    </w:p>
    <w:p w14:paraId="000000D3">
      <w:pPr>
        <w:spacing w:before="280" w:after="280"/>
        <w:ind w:left="-560" w:right="-600" w:firstLine="0"/>
        <w:rPr>
          <w:color w:val="1B1B1B"/>
        </w:rPr>
      </w:pPr>
      <w:r>
        <w:rPr>
          <w:color w:val="1B1B1B"/>
          <w:rtl w:val="0"/>
        </w:rPr>
        <w:t>b)  Cung ứng một phần hoặc toàn bộ nguyên vật liệu để gia công theo thỏa thuận với Bên A về số lượng, chất lượng, tiêu chuẩn kỹ thuật và giá;</w:t>
      </w:r>
    </w:p>
    <w:p w14:paraId="000000D4">
      <w:pPr>
        <w:spacing w:before="280" w:after="280"/>
        <w:ind w:left="-560" w:right="-600" w:firstLine="0"/>
        <w:rPr>
          <w:i/>
          <w:iCs/>
          <w:color w:val="1B1B1B"/>
        </w:rPr>
      </w:pPr>
      <w:r>
        <w:rPr>
          <w:i/>
          <w:iCs/>
          <w:color w:val="1B1B1B"/>
          <w:rtl w:val="0"/>
        </w:rPr>
        <w:t>To provide all or part of raw materials to process, following to Party A</w:t>
      </w:r>
      <w:r>
        <w:rPr>
          <w:color w:val="1B1B1B"/>
          <w:rtl w:val="0"/>
        </w:rPr>
        <w:t xml:space="preserve"> </w:t>
      </w:r>
      <w:r>
        <w:rPr>
          <w:i/>
          <w:iCs/>
          <w:color w:val="1B1B1B"/>
          <w:rtl w:val="0"/>
        </w:rPr>
        <w:t>about quantity, quality, engineering standard and price;</w:t>
      </w:r>
    </w:p>
    <w:p w14:paraId="000000D5">
      <w:pPr>
        <w:spacing w:before="280" w:after="280"/>
        <w:ind w:left="-560" w:right="-600" w:firstLine="0"/>
        <w:rPr>
          <w:color w:val="1B1B1B"/>
        </w:rPr>
      </w:pPr>
      <w:r>
        <w:rPr>
          <w:color w:val="1B1B1B"/>
          <w:rtl w:val="0"/>
        </w:rPr>
        <w:t>c)   Báo cho Bên A đổi nguyên vật liệu khác trong trường hợp nguyên vật liệu trước đó không bảo đảm chất lượng; từ chối thực hiện gia công nếu việc sử dụng nguyên vật liệu có thể tạo ra sản phẩm nguy hại cho xã hội; trường hợp không báo hoặc không từ chối thì phải chịu trách nhiệm về sản phẩm tạo ra;</w:t>
      </w:r>
    </w:p>
    <w:p w14:paraId="000000D6">
      <w:pPr>
        <w:spacing w:before="280" w:after="280"/>
        <w:ind w:left="-560" w:right="-600" w:firstLine="0"/>
        <w:rPr>
          <w:i/>
          <w:iCs/>
          <w:color w:val="1B1B1B"/>
        </w:rPr>
      </w:pPr>
      <w:r>
        <w:rPr>
          <w:i/>
          <w:iCs/>
          <w:color w:val="1B1B1B"/>
          <w:rtl w:val="0"/>
        </w:rPr>
        <w:t>To announce Party A to change raw materials in case of the previous raw materials are not guarantee the quality, refuse the processing if it makes the dangerous products; in case of not announce and not refuse, Party B have to take full responsibility for the products created;</w:t>
      </w:r>
    </w:p>
    <w:p w14:paraId="000000D7">
      <w:pPr>
        <w:spacing w:before="280" w:after="280"/>
        <w:ind w:left="-560" w:right="-600" w:firstLine="0"/>
        <w:rPr>
          <w:color w:val="1B1B1B"/>
        </w:rPr>
      </w:pPr>
      <w:r>
        <w:rPr>
          <w:color w:val="1B1B1B"/>
          <w:rtl w:val="0"/>
        </w:rPr>
        <w:t>d)  Giao sản phẩm cho Bên A đúng số lượng, chất lượng, thời hạn và địa điểm đã thoả thuận;</w:t>
      </w:r>
    </w:p>
    <w:p w14:paraId="000000D8">
      <w:pPr>
        <w:spacing w:before="280" w:after="280"/>
        <w:ind w:left="-560" w:right="-600" w:firstLine="0"/>
        <w:rPr>
          <w:i/>
          <w:iCs/>
          <w:color w:val="1B1B1B"/>
        </w:rPr>
      </w:pPr>
      <w:r>
        <w:rPr>
          <w:i/>
          <w:iCs/>
          <w:color w:val="1B1B1B"/>
          <w:rtl w:val="0"/>
        </w:rPr>
        <w:t>To deliver to Party A true quantity, quality, on time and place agreed;</w:t>
      </w:r>
    </w:p>
    <w:p w14:paraId="000000D9">
      <w:pPr>
        <w:spacing w:before="280" w:after="280"/>
        <w:ind w:left="-560" w:right="-600" w:firstLine="0"/>
        <w:rPr>
          <w:color w:val="1B1B1B"/>
        </w:rPr>
      </w:pPr>
      <w:r>
        <w:rPr>
          <w:color w:val="1B1B1B"/>
          <w:rtl w:val="0"/>
        </w:rPr>
        <w:t>e)  Giữ bí mật các thông tin về quy trình gia công và sản phẩm tạo ra;</w:t>
      </w:r>
    </w:p>
    <w:p w14:paraId="000000DA">
      <w:pPr>
        <w:spacing w:before="280" w:after="280"/>
        <w:ind w:left="-560" w:right="-600" w:firstLine="0"/>
        <w:rPr>
          <w:i/>
          <w:iCs/>
          <w:color w:val="1B1B1B"/>
        </w:rPr>
      </w:pPr>
      <w:r>
        <w:rPr>
          <w:i/>
          <w:iCs/>
          <w:color w:val="1B1B1B"/>
          <w:rtl w:val="0"/>
        </w:rPr>
        <w:t>To keep a secret of information about processing and the products created;</w:t>
      </w:r>
    </w:p>
    <w:p w14:paraId="000000DB">
      <w:pPr>
        <w:spacing w:before="280" w:after="280"/>
        <w:ind w:left="-560" w:right="-600" w:firstLine="0"/>
        <w:rPr>
          <w:color w:val="1B1B1B"/>
        </w:rPr>
      </w:pPr>
      <w:r>
        <w:rPr>
          <w:color w:val="1B1B1B"/>
          <w:rtl w:val="0"/>
        </w:rPr>
        <w:t>f)   Chịu trách nhiệm về chất lượng sản phẩm, trừ trường hợp sản phẩm không bảo đảm chất lượng do nguyên vật liệu mà Bên A cung cấp hoặc do sự chỉ dẫn không hợp lý của Bên A;</w:t>
      </w:r>
    </w:p>
    <w:p w14:paraId="000000DC">
      <w:pPr>
        <w:spacing w:before="280" w:after="280"/>
        <w:ind w:left="-560" w:right="-600" w:firstLine="0"/>
        <w:rPr>
          <w:i/>
          <w:iCs/>
          <w:color w:val="1B1B1B"/>
        </w:rPr>
      </w:pPr>
      <w:r>
        <w:rPr>
          <w:i/>
          <w:iCs/>
          <w:color w:val="1B1B1B"/>
          <w:rtl w:val="0"/>
        </w:rPr>
        <w:t>To take responsibility for quality of the products, except the products are not guarantee quality because the raw materials supplied by Party A or unreasonable director of Party A;</w:t>
      </w:r>
    </w:p>
    <w:p w14:paraId="000000DD">
      <w:pPr>
        <w:spacing w:before="280" w:after="280"/>
        <w:ind w:left="-560" w:right="-600" w:firstLine="0"/>
        <w:rPr>
          <w:color w:val="1B1B1B"/>
        </w:rPr>
      </w:pPr>
      <w:r>
        <w:rPr>
          <w:color w:val="1B1B1B"/>
          <w:rtl w:val="0"/>
        </w:rPr>
        <w:t>g) Hoàn trả nguyên vật liệu còn lại cho Bên A sau khi kết thúc Hợp đồng;</w:t>
      </w:r>
    </w:p>
    <w:p w14:paraId="000000DE">
      <w:pPr>
        <w:spacing w:before="280" w:after="280"/>
        <w:ind w:left="-560" w:right="-600" w:firstLine="0"/>
        <w:rPr>
          <w:i/>
          <w:iCs/>
          <w:color w:val="1B1B1B"/>
        </w:rPr>
      </w:pPr>
      <w:r>
        <w:rPr>
          <w:i/>
          <w:iCs/>
          <w:color w:val="1B1B1B"/>
          <w:rtl w:val="0"/>
        </w:rPr>
        <w:t>To return the remainded materials to Party A after the Contract to be terminated;</w:t>
      </w:r>
    </w:p>
    <w:p w14:paraId="000000DF">
      <w:pPr>
        <w:spacing w:before="280" w:after="280"/>
        <w:ind w:left="-560" w:right="-600" w:firstLine="0"/>
        <w:rPr>
          <w:color w:val="1B1B1B"/>
        </w:rPr>
      </w:pPr>
      <w:r>
        <w:rPr>
          <w:color w:val="1B1B1B"/>
          <w:rtl w:val="0"/>
        </w:rPr>
        <w:t>h)  Chịu trách nhiệm về tính hợp pháp của hoạt động gia công hàng hoá trong trường hợp hàng hoá gia công thuộc diện cấm kinh doanh, cấm xuất khẩu, cấm nhập khẩu.</w:t>
      </w:r>
    </w:p>
    <w:p w14:paraId="000000E0">
      <w:pPr>
        <w:spacing w:before="280" w:after="280"/>
        <w:ind w:left="-560" w:right="-600" w:firstLine="0"/>
        <w:rPr>
          <w:i/>
          <w:iCs/>
          <w:color w:val="1B1B1B"/>
        </w:rPr>
      </w:pPr>
      <w:r>
        <w:rPr>
          <w:i/>
          <w:iCs/>
          <w:color w:val="1B1B1B"/>
          <w:rtl w:val="0"/>
        </w:rPr>
        <w:t>To take responsibility for the legality of the processing in case of the products in category of prohibited business, export-import.</w:t>
      </w:r>
    </w:p>
    <w:p w14:paraId="000000E1">
      <w:pPr>
        <w:spacing w:before="280" w:after="280"/>
        <w:ind w:left="-560" w:right="-600" w:firstLine="0"/>
        <w:rPr>
          <w:b/>
          <w:bCs/>
          <w:i/>
          <w:iCs/>
          <w:color w:val="1B1B1B"/>
        </w:rPr>
      </w:pPr>
      <w:r>
        <w:rPr>
          <w:b/>
          <w:bCs/>
          <w:color w:val="1B1B1B"/>
          <w:rtl w:val="0"/>
        </w:rPr>
        <w:t>2.   Quyền của Bên B /</w:t>
      </w:r>
      <w:r>
        <w:rPr>
          <w:b/>
          <w:bCs/>
          <w:i/>
          <w:iCs/>
          <w:color w:val="1B1B1B"/>
          <w:rtl w:val="0"/>
        </w:rPr>
        <w:t>THE Party B’s rights</w:t>
      </w:r>
    </w:p>
    <w:p w14:paraId="000000E2">
      <w:pPr>
        <w:spacing w:before="280" w:after="280"/>
        <w:ind w:left="-560" w:right="-600" w:firstLine="0"/>
        <w:rPr>
          <w:color w:val="1B1B1B"/>
        </w:rPr>
      </w:pPr>
      <w:r>
        <w:rPr>
          <w:color w:val="1B1B1B"/>
          <w:rtl w:val="0"/>
        </w:rPr>
        <w:t>a)  Yêu cầu Bên A giao nguyên vật liệu đúng chất lượng, số lượng, thời hạn và địa điểm đã thoả thuận;</w:t>
      </w:r>
    </w:p>
    <w:p w14:paraId="000000E3">
      <w:pPr>
        <w:spacing w:before="280" w:after="280"/>
        <w:ind w:left="-560" w:right="-600" w:firstLine="0"/>
        <w:rPr>
          <w:i/>
          <w:iCs/>
          <w:color w:val="1B1B1B"/>
        </w:rPr>
      </w:pPr>
      <w:r>
        <w:rPr>
          <w:i/>
          <w:iCs/>
          <w:color w:val="1B1B1B"/>
          <w:rtl w:val="0"/>
        </w:rPr>
        <w:t>Requiring Party A to deliver raw materials in accurate quantity, quality and on time as agreed;</w:t>
      </w:r>
    </w:p>
    <w:p w14:paraId="000000E4">
      <w:pPr>
        <w:spacing w:before="280" w:after="280"/>
        <w:ind w:left="-560" w:right="-600" w:firstLine="0"/>
        <w:rPr>
          <w:color w:val="1B1B1B"/>
        </w:rPr>
      </w:pPr>
      <w:r>
        <w:rPr>
          <w:color w:val="1B1B1B"/>
          <w:rtl w:val="0"/>
        </w:rPr>
        <w:t>b) Từ chối sự chỉ dẫn không hợp lý của Bên A, nếu chỉ dẫn đó có thể làm giảm chất lượng sản phẩm thì phải báo ngay cho Bên A;</w:t>
      </w:r>
    </w:p>
    <w:p w14:paraId="000000E5">
      <w:pPr>
        <w:spacing w:before="280" w:after="280"/>
        <w:ind w:left="-560" w:right="-600" w:firstLine="0"/>
        <w:rPr>
          <w:i/>
          <w:iCs/>
          <w:color w:val="1B1B1B"/>
        </w:rPr>
      </w:pPr>
      <w:r>
        <w:rPr>
          <w:i/>
          <w:iCs/>
          <w:color w:val="1B1B1B"/>
          <w:rtl w:val="0"/>
        </w:rPr>
        <w:t>To Refuse unreasonable direction of Party A, if the direction may decrease the quality of the products, Party B must annouce to Party A immediately;</w:t>
      </w:r>
    </w:p>
    <w:p w14:paraId="000000E6">
      <w:pPr>
        <w:spacing w:before="280" w:after="280"/>
        <w:ind w:left="-560" w:right="-600" w:firstLine="0"/>
        <w:rPr>
          <w:color w:val="1B1B1B"/>
        </w:rPr>
      </w:pPr>
      <w:r>
        <w:rPr>
          <w:color w:val="1B1B1B"/>
          <w:rtl w:val="0"/>
        </w:rPr>
        <w:t>c)  Yêu cầu Bên A trả đủ tiền công theo đúng thời hạn và phương thức đã thoả thuận.</w:t>
      </w:r>
    </w:p>
    <w:p w14:paraId="000000E7">
      <w:pPr>
        <w:spacing w:before="280" w:after="280"/>
        <w:ind w:left="-560" w:right="-600" w:firstLine="0"/>
        <w:rPr>
          <w:i/>
          <w:iCs/>
          <w:color w:val="1B1B1B"/>
        </w:rPr>
      </w:pPr>
      <w:r>
        <w:rPr>
          <w:i/>
          <w:iCs/>
          <w:color w:val="1B1B1B"/>
          <w:rtl w:val="0"/>
        </w:rPr>
        <w:t>To require Party A to make payments on time and in the right mode as agreed.</w:t>
      </w:r>
    </w:p>
    <w:p w14:paraId="000000E8">
      <w:pPr>
        <w:spacing w:before="280" w:after="280"/>
        <w:ind w:left="-560" w:right="-600" w:firstLine="0"/>
        <w:rPr>
          <w:i/>
          <w:iCs/>
          <w:color w:val="1B1B1B"/>
        </w:rPr>
      </w:pPr>
      <w:r>
        <w:rPr>
          <w:i/>
          <w:iCs/>
          <w:color w:val="1B1B1B"/>
          <w:rtl w:val="0"/>
        </w:rPr>
        <w:t xml:space="preserve"> </w:t>
      </w:r>
    </w:p>
    <w:p w14:paraId="000000E9">
      <w:pPr>
        <w:spacing w:before="280" w:after="280"/>
        <w:ind w:left="-560" w:right="-600" w:firstLine="0"/>
        <w:rPr>
          <w:b/>
          <w:bCs/>
          <w:color w:val="1B1B1B"/>
        </w:rPr>
      </w:pPr>
      <w:r>
        <w:rPr>
          <w:b/>
          <w:bCs/>
          <w:color w:val="1B1B1B"/>
          <w:rtl w:val="0"/>
        </w:rPr>
        <w:t>ĐIỀU 8.  TRÁCH NHIỆM DO VI PHẠM HỢP ĐỒNG</w:t>
      </w:r>
    </w:p>
    <w:p w14:paraId="000000EA">
      <w:pPr>
        <w:spacing w:before="280" w:after="280"/>
        <w:ind w:left="-560" w:right="-600" w:firstLine="0"/>
        <w:rPr>
          <w:b/>
          <w:bCs/>
          <w:i/>
          <w:iCs/>
          <w:color w:val="1B1B1B"/>
        </w:rPr>
      </w:pPr>
      <w:r>
        <w:rPr>
          <w:b/>
          <w:bCs/>
          <w:i/>
          <w:iCs/>
          <w:color w:val="1B1B1B"/>
          <w:rtl w:val="0"/>
        </w:rPr>
        <w:t>ARTICLE 8.   RESPONSIBILITY FOR BREACH OF CONTRACT</w:t>
      </w:r>
    </w:p>
    <w:p w14:paraId="000000EB">
      <w:pPr>
        <w:spacing w:before="280" w:after="280"/>
        <w:ind w:left="-560" w:right="-600" w:firstLine="0"/>
        <w:rPr>
          <w:color w:val="1B1B1B"/>
        </w:rPr>
      </w:pPr>
      <w:r>
        <w:rPr>
          <w:color w:val="1B1B1B"/>
          <w:rtl w:val="0"/>
        </w:rPr>
        <w:t>1.  Trường hợp sản phẩm không bảo đảm chất lượng mà Bên A đồng ý nhận sản phẩm và yêu cầu sửa chữa nhưng Bên B  không thể sửa chữa được trong thời hạn … ngày thì Bên A có quyền hủy bỏ hợp đồng và yêu cầu bồi thường thiệt hại;</w:t>
      </w:r>
    </w:p>
    <w:p w14:paraId="000000EC">
      <w:pPr>
        <w:spacing w:before="280" w:after="280"/>
        <w:ind w:left="-560" w:right="-600" w:firstLine="0"/>
        <w:rPr>
          <w:i/>
          <w:iCs/>
          <w:color w:val="1B1B1B"/>
        </w:rPr>
      </w:pPr>
      <w:r>
        <w:rPr>
          <w:i/>
          <w:iCs/>
          <w:color w:val="1B1B1B"/>
          <w:rtl w:val="0"/>
        </w:rPr>
        <w:t>In case the product quality is not as the quality as agreed, Party A agees to receive and requires Party B to repair, but, Party B fails repair them during the period of … days, Party A has the right to terminate the Contract and requires a compensation for damages;</w:t>
      </w:r>
    </w:p>
    <w:p w14:paraId="000000ED">
      <w:pPr>
        <w:spacing w:before="280" w:after="280"/>
        <w:ind w:left="-560" w:right="-600" w:firstLine="0"/>
        <w:rPr>
          <w:color w:val="1B1B1B"/>
        </w:rPr>
      </w:pPr>
      <w:r>
        <w:rPr>
          <w:color w:val="1B1B1B"/>
          <w:rtl w:val="0"/>
        </w:rPr>
        <w:t xml:space="preserve">2. Trong trường hợp Bên B  giao thừa sản phẩm thì Bên A có quyền không nhận </w:t>
      </w:r>
      <w:r>
        <w:rPr>
          <w:b/>
          <w:bCs/>
          <w:color w:val="1B1B1B"/>
          <w:rtl w:val="0"/>
        </w:rPr>
        <w:t>số</w:t>
      </w:r>
      <w:r>
        <w:rPr>
          <w:color w:val="1B1B1B"/>
          <w:rtl w:val="0"/>
        </w:rPr>
        <w:t xml:space="preserve"> sản phẩm thừa;</w:t>
      </w:r>
    </w:p>
    <w:p w14:paraId="000000EE">
      <w:pPr>
        <w:spacing w:before="280" w:after="280"/>
        <w:ind w:left="-560" w:right="-600" w:firstLine="0"/>
        <w:rPr>
          <w:i/>
          <w:iCs/>
          <w:color w:val="1B1B1B"/>
        </w:rPr>
      </w:pPr>
      <w:r>
        <w:rPr>
          <w:i/>
          <w:iCs/>
          <w:color w:val="1B1B1B"/>
          <w:rtl w:val="0"/>
        </w:rPr>
        <w:t xml:space="preserve">In case of Party B deliver products in the amount exceeding the agreed amount, Party A has the right not to receive the exceeding amount. </w:t>
      </w:r>
    </w:p>
    <w:p w14:paraId="000000EF">
      <w:pPr>
        <w:spacing w:before="280" w:after="280"/>
        <w:ind w:left="-560" w:right="-600" w:firstLine="0"/>
        <w:rPr>
          <w:color w:val="1B1B1B"/>
        </w:rPr>
      </w:pPr>
      <w:r>
        <w:rPr>
          <w:color w:val="1B1B1B"/>
          <w:rtl w:val="0"/>
        </w:rPr>
        <w:t>3.  Trường hợp Bên B  đơn phương chấm dứt Hợp đồng mà không do lỗi của Bên A, Bên B  phải thanh toán hết cho phần giá trị sản phẩm đã nhận, đồng thời chịu phạt … % giá trị Hợp đồng bị vi phạm cho Bên A;</w:t>
      </w:r>
    </w:p>
    <w:p w14:paraId="000000F0">
      <w:pPr>
        <w:spacing w:before="280" w:after="280"/>
        <w:ind w:left="-560" w:right="-600" w:firstLine="0"/>
        <w:rPr>
          <w:i/>
          <w:iCs/>
          <w:color w:val="1B1B1B"/>
        </w:rPr>
      </w:pPr>
      <w:r>
        <w:rPr>
          <w:i/>
          <w:iCs/>
          <w:color w:val="1B1B1B"/>
          <w:rtl w:val="0"/>
        </w:rPr>
        <w:t>In case of Party B unilaterally terminates the Contract, without Party A’s fault, Party B have to make full payment for the products received, and be subject to a fine of   … percent of the Contract’s price;</w:t>
      </w:r>
    </w:p>
    <w:p w14:paraId="000000F1">
      <w:pPr>
        <w:spacing w:before="280" w:after="280"/>
        <w:ind w:left="-560" w:right="-600" w:firstLine="0"/>
        <w:rPr>
          <w:color w:val="1B1B1B"/>
        </w:rPr>
      </w:pPr>
      <w:r>
        <w:rPr>
          <w:color w:val="1B1B1B"/>
          <w:rtl w:val="0"/>
        </w:rPr>
        <w:t>4.  Trong trường hợp một bên không thực hiện thanh toán cho bên kia đúng hạn theo quy định của Hợp đồng này, ngoài việc phải tiếp tục thực hiện nghĩa vụ thanh toán đó, bên chậm trả có nghĩa vụ thanh toán cho bên bị vi phạm một khoản lãi chậm trả với mức lãi suất chậm trả ….. %/ngày trên số tiền chậm trả cho thời gian tính từ ngày nghĩa vụ thanh toán đến hạn đến ngày bên có nghĩa vụ thực tế thực hiện việc thanh toán.</w:t>
      </w:r>
    </w:p>
    <w:p w14:paraId="000000F2">
      <w:pPr>
        <w:spacing w:before="280" w:after="280"/>
        <w:ind w:left="-560" w:right="-600" w:firstLine="0"/>
        <w:rPr>
          <w:i/>
          <w:iCs/>
          <w:color w:val="1B1B1B"/>
        </w:rPr>
      </w:pPr>
      <w:r>
        <w:rPr>
          <w:i/>
          <w:iCs/>
          <w:color w:val="1B1B1B"/>
          <w:rtl w:val="0"/>
        </w:rPr>
        <w:t>In case one Party fails to make payments to the other Parties on time in accordance to this Agreement, apart from the payment obligations, the violating Party shall also make a payment of late interest  to the affected Parties with the late payment interest of ……  % per day on the late payment amount from the due date of the amount to the date in which the violating Party fulfills its payment obligations.</w:t>
      </w:r>
    </w:p>
    <w:p w14:paraId="000000F3">
      <w:pPr>
        <w:spacing w:before="280" w:after="280"/>
        <w:ind w:left="-560" w:right="-600" w:firstLine="0"/>
        <w:rPr>
          <w:i/>
          <w:iCs/>
          <w:color w:val="1B1B1B"/>
        </w:rPr>
      </w:pPr>
      <w:r>
        <w:rPr>
          <w:i/>
          <w:iCs/>
          <w:color w:val="1B1B1B"/>
          <w:rtl w:val="0"/>
        </w:rPr>
        <w:t xml:space="preserve"> </w:t>
      </w:r>
    </w:p>
    <w:p w14:paraId="000000F4">
      <w:pPr>
        <w:spacing w:before="280" w:after="280"/>
        <w:ind w:left="-560" w:right="-600" w:firstLine="0"/>
        <w:rPr>
          <w:b/>
          <w:bCs/>
          <w:color w:val="1B1B1B"/>
        </w:rPr>
      </w:pPr>
      <w:r>
        <w:rPr>
          <w:b/>
          <w:bCs/>
          <w:color w:val="1B1B1B"/>
          <w:rtl w:val="0"/>
        </w:rPr>
        <w:t>ĐIỀU 9. BẤT KHẢ KHÁNG</w:t>
      </w:r>
    </w:p>
    <w:p w14:paraId="000000F5">
      <w:pPr>
        <w:spacing w:before="280" w:after="280"/>
        <w:ind w:left="-560" w:right="-600" w:firstLine="0"/>
        <w:rPr>
          <w:b/>
          <w:bCs/>
          <w:i/>
          <w:iCs/>
          <w:color w:val="1B1B1B"/>
        </w:rPr>
      </w:pPr>
      <w:r>
        <w:rPr>
          <w:b/>
          <w:bCs/>
          <w:i/>
          <w:iCs/>
          <w:color w:val="1B1B1B"/>
          <w:rtl w:val="0"/>
        </w:rPr>
        <w:t>ARTICLE 9.   FORCE MAJEURE</w:t>
      </w:r>
    </w:p>
    <w:p w14:paraId="000000F6">
      <w:pPr>
        <w:spacing w:before="280" w:after="280"/>
        <w:ind w:left="-560" w:right="-600" w:firstLine="0"/>
        <w:rPr>
          <w:color w:val="1B1B1B"/>
        </w:rPr>
      </w:pPr>
      <w:r>
        <w:rPr>
          <w:color w:val="1B1B1B"/>
          <w:rtl w:val="0"/>
        </w:rPr>
        <w:t>1.   Bất khả kháng trong gia công bao gồm các sự kiện sau mà khi ký Hợp đồng các bên chưa lường hết được:</w:t>
      </w:r>
    </w:p>
    <w:p w14:paraId="000000F7">
      <w:pPr>
        <w:spacing w:before="280" w:after="280"/>
        <w:ind w:left="-560" w:right="-600" w:firstLine="0"/>
        <w:rPr>
          <w:i/>
          <w:iCs/>
          <w:color w:val="1B1B1B"/>
        </w:rPr>
      </w:pPr>
      <w:r>
        <w:rPr>
          <w:i/>
          <w:iCs/>
          <w:color w:val="1B1B1B"/>
          <w:rtl w:val="0"/>
        </w:rPr>
        <w:t>The force majeure in processing includes the following cases which the parties are unable to know, since signing the Contract:</w:t>
      </w:r>
    </w:p>
    <w:p w14:paraId="000000F8">
      <w:pPr>
        <w:spacing w:before="280" w:after="280"/>
        <w:ind w:left="-560" w:right="-600" w:firstLine="0"/>
        <w:rPr>
          <w:color w:val="1B1B1B"/>
        </w:rPr>
      </w:pPr>
      <w:r>
        <w:rPr>
          <w:color w:val="1B1B1B"/>
          <w:rtl w:val="0"/>
        </w:rPr>
        <w:t>a)   Thiên tai (núi lửa, động đất, sóng thần, bão, lũ lụt, lóc xoáy);</w:t>
      </w:r>
    </w:p>
    <w:p w14:paraId="000000F9">
      <w:pPr>
        <w:spacing w:before="280" w:after="280"/>
        <w:ind w:left="-560" w:right="-600" w:firstLine="0"/>
        <w:rPr>
          <w:i/>
          <w:iCs/>
          <w:color w:val="1B1B1B"/>
        </w:rPr>
      </w:pPr>
      <w:r>
        <w:rPr>
          <w:i/>
          <w:iCs/>
          <w:color w:val="1B1B1B"/>
          <w:rtl w:val="0"/>
        </w:rPr>
        <w:t>Natural disaster (volcano, earthquake, tsunami, hurricane, flood, typhoon);</w:t>
      </w:r>
    </w:p>
    <w:p w14:paraId="000000FA">
      <w:pPr>
        <w:spacing w:before="280" w:after="280"/>
        <w:ind w:left="-560" w:right="-600" w:firstLine="0"/>
        <w:rPr>
          <w:color w:val="1B1B1B"/>
        </w:rPr>
      </w:pPr>
      <w:r>
        <w:rPr>
          <w:color w:val="1B1B1B"/>
          <w:rtl w:val="0"/>
        </w:rPr>
        <w:t>b)  Đình công, bãi công;</w:t>
      </w:r>
    </w:p>
    <w:p w14:paraId="000000FB">
      <w:pPr>
        <w:spacing w:before="280" w:after="280"/>
        <w:ind w:left="-560" w:right="-600" w:firstLine="0"/>
        <w:rPr>
          <w:i/>
          <w:iCs/>
          <w:color w:val="1B1B1B"/>
        </w:rPr>
      </w:pPr>
      <w:r>
        <w:rPr>
          <w:i/>
          <w:iCs/>
          <w:color w:val="1B1B1B"/>
          <w:rtl w:val="0"/>
        </w:rPr>
        <w:t>Strike;</w:t>
      </w:r>
    </w:p>
    <w:p w14:paraId="000000FC">
      <w:pPr>
        <w:spacing w:before="280" w:after="280"/>
        <w:ind w:left="-560" w:right="-600" w:firstLine="0"/>
        <w:rPr>
          <w:color w:val="1B1B1B"/>
        </w:rPr>
      </w:pPr>
      <w:r>
        <w:rPr>
          <w:color w:val="1B1B1B"/>
          <w:rtl w:val="0"/>
        </w:rPr>
        <w:t>c)  Các trường hợp khác theo quy định của pháp luật.</w:t>
      </w:r>
    </w:p>
    <w:p w14:paraId="000000FD">
      <w:pPr>
        <w:spacing w:before="280" w:after="280"/>
        <w:ind w:left="-560" w:right="-600" w:firstLine="0"/>
        <w:rPr>
          <w:i/>
          <w:iCs/>
          <w:color w:val="1B1B1B"/>
        </w:rPr>
      </w:pPr>
      <w:r>
        <w:rPr>
          <w:i/>
          <w:iCs/>
          <w:color w:val="1B1B1B"/>
          <w:rtl w:val="0"/>
        </w:rPr>
        <w:t>The other cases, following the laws.</w:t>
      </w:r>
    </w:p>
    <w:p w14:paraId="000000FE">
      <w:pPr>
        <w:spacing w:before="280" w:after="280"/>
        <w:ind w:left="-560" w:right="-600" w:firstLine="0"/>
        <w:rPr>
          <w:color w:val="1B1B1B"/>
        </w:rPr>
      </w:pPr>
      <w:r>
        <w:rPr>
          <w:color w:val="1B1B1B"/>
          <w:rtl w:val="0"/>
        </w:rPr>
        <w:t>2.  Không bên nào phải chịu trách nhiệm đối với bất cứ sự chậm trễ hay vi phạm nào trong việc thực hiện bất cứ nội dung nào của Hợp đồng trong trường hợp chậm trễ hay vi phạm gây ra bởi các sự kiện trên và bên chậm trễ không có lỗi;</w:t>
      </w:r>
    </w:p>
    <w:p w14:paraId="000000FF">
      <w:pPr>
        <w:spacing w:before="280" w:after="280"/>
        <w:ind w:left="-560" w:right="-600" w:firstLine="0"/>
        <w:rPr>
          <w:i/>
          <w:iCs/>
          <w:color w:val="1B1B1B"/>
        </w:rPr>
      </w:pPr>
      <w:r>
        <w:rPr>
          <w:i/>
          <w:iCs/>
          <w:color w:val="1B1B1B"/>
          <w:rtl w:val="0"/>
        </w:rPr>
        <w:t>Neither party shall be held responsible for any delay or failure in performance of any part of this agreement to the extent such delay or failure is caused by force majeure and without the fault or negligence of the delayed or non-performing party;</w:t>
      </w:r>
    </w:p>
    <w:p w14:paraId="00000100">
      <w:pPr>
        <w:spacing w:before="280" w:after="280"/>
        <w:ind w:left="-560" w:right="-600" w:firstLine="0"/>
        <w:rPr>
          <w:color w:val="1B1B1B"/>
        </w:rPr>
      </w:pPr>
      <w:r>
        <w:rPr>
          <w:color w:val="1B1B1B"/>
          <w:rtl w:val="0"/>
        </w:rPr>
        <w:t>3.  Bên chịu ảnh hưởng bởi các sự kiện bất khả kháng có nghĩa vụ thông báo cho bên kia bằng văn bản trong vòng … ngày kể từ ngày sự kiện bất khả kháng bắt đầu tác động lên việc thực hiện Hợp đồng của bên bị ảnh hưởng;</w:t>
      </w:r>
    </w:p>
    <w:p w14:paraId="00000101">
      <w:pPr>
        <w:spacing w:before="280" w:after="280"/>
        <w:ind w:left="-560" w:right="-600" w:firstLine="0"/>
        <w:rPr>
          <w:i/>
          <w:iCs/>
          <w:color w:val="1B1B1B"/>
        </w:rPr>
      </w:pPr>
      <w:r>
        <w:rPr>
          <w:i/>
          <w:iCs/>
          <w:color w:val="1B1B1B"/>
          <w:rtl w:val="0"/>
        </w:rPr>
        <w:t>The affected party shall notify the other party in writing within … days after the beginning of any such cause that would affect its performance;</w:t>
      </w:r>
    </w:p>
    <w:p w14:paraId="00000102">
      <w:pPr>
        <w:spacing w:before="280" w:after="280"/>
        <w:ind w:left="-560" w:right="-600" w:firstLine="0"/>
        <w:rPr>
          <w:color w:val="1B1B1B"/>
        </w:rPr>
      </w:pPr>
      <w:r>
        <w:rPr>
          <w:color w:val="1B1B1B"/>
          <w:rtl w:val="0"/>
        </w:rPr>
        <w:t>4.  Trong trường hợp việc thực hiện Hợp đồng của một bên bị chậm trễ quá … ngày kể từ ngày bên không bị ảnh hưởng nhận được thông báo theo quy định này, bên không bị ảnh hưởng có quyền đơn phương chấm dứt Hợp đồng mà không phải chịu trách nhiệm pháp lý đối với bên kia. Bên đơn phương chấm dứt Hợp đồng có nghĩa vụ thông báo cho bên kia về việc đơn phương chấm dứt Hợp đồng.</w:t>
      </w:r>
    </w:p>
    <w:p w14:paraId="00000103">
      <w:pPr>
        <w:spacing w:before="280" w:after="280"/>
        <w:ind w:left="-560" w:right="-600" w:firstLine="0"/>
        <w:rPr>
          <w:i/>
          <w:iCs/>
          <w:color w:val="1B1B1B"/>
        </w:rPr>
      </w:pPr>
      <w:r>
        <w:rPr>
          <w:i/>
          <w:iCs/>
          <w:color w:val="1B1B1B"/>
          <w:rtl w:val="0"/>
        </w:rPr>
        <w:t>Notwithstanding, if a party’s performance is delayed for a period exceeding … days from the date the other party receives notice under this paragraph, the non-affected party will have the right, without any liability to the other party, to terminate this Contract. The party unilaterally terminating the Contract shall inform the other party of the termination.</w:t>
      </w:r>
    </w:p>
    <w:p w14:paraId="00000104">
      <w:pPr>
        <w:spacing w:before="280" w:after="280"/>
        <w:ind w:left="-560" w:right="-600" w:firstLine="0"/>
        <w:rPr>
          <w:i/>
          <w:iCs/>
          <w:color w:val="1B1B1B"/>
        </w:rPr>
      </w:pPr>
      <w:r>
        <w:rPr>
          <w:i/>
          <w:iCs/>
          <w:color w:val="1B1B1B"/>
          <w:rtl w:val="0"/>
        </w:rPr>
        <w:t xml:space="preserve"> </w:t>
      </w:r>
    </w:p>
    <w:p w14:paraId="00000105">
      <w:pPr>
        <w:spacing w:before="280" w:after="280"/>
        <w:ind w:left="-560" w:right="-600" w:firstLine="0"/>
        <w:rPr>
          <w:b/>
          <w:bCs/>
          <w:color w:val="1B1B1B"/>
        </w:rPr>
      </w:pPr>
      <w:r>
        <w:rPr>
          <w:b/>
          <w:bCs/>
          <w:color w:val="1B1B1B"/>
          <w:rtl w:val="0"/>
        </w:rPr>
        <w:t>ĐIỀU 10.  CHẤM DỨT HỢP ĐỒNG</w:t>
      </w:r>
    </w:p>
    <w:p w14:paraId="00000106">
      <w:pPr>
        <w:spacing w:before="280" w:after="280"/>
        <w:ind w:left="-560" w:right="-600" w:firstLine="0"/>
        <w:rPr>
          <w:b/>
          <w:bCs/>
          <w:i/>
          <w:iCs/>
          <w:color w:val="1B1B1B"/>
        </w:rPr>
      </w:pPr>
      <w:r>
        <w:rPr>
          <w:b/>
          <w:bCs/>
          <w:i/>
          <w:iCs/>
          <w:color w:val="1B1B1B"/>
          <w:rtl w:val="0"/>
        </w:rPr>
        <w:t>ARTICLE 10. TERMINATION</w:t>
      </w:r>
    </w:p>
    <w:p w14:paraId="00000107">
      <w:pPr>
        <w:spacing w:before="280" w:after="280"/>
        <w:ind w:left="-560" w:right="-600" w:firstLine="0"/>
        <w:rPr>
          <w:color w:val="1B1B1B"/>
        </w:rPr>
      </w:pPr>
      <w:r>
        <w:rPr>
          <w:color w:val="1B1B1B"/>
          <w:rtl w:val="0"/>
        </w:rPr>
        <w:t>Hợp đồng này bị chấm dứt trong trường hợp xảy ra các sự kiện sau đây:</w:t>
      </w:r>
    </w:p>
    <w:p w14:paraId="00000108">
      <w:pPr>
        <w:spacing w:before="280" w:after="280"/>
        <w:ind w:left="-560" w:right="-600" w:firstLine="0"/>
        <w:rPr>
          <w:i/>
          <w:iCs/>
          <w:color w:val="1B1B1B"/>
        </w:rPr>
      </w:pPr>
      <w:r>
        <w:rPr>
          <w:i/>
          <w:iCs/>
          <w:color w:val="1B1B1B"/>
          <w:rtl w:val="0"/>
        </w:rPr>
        <w:t>This Agreement shall be terminable by an occurrence of one of the reasons below:</w:t>
      </w:r>
    </w:p>
    <w:p w14:paraId="00000109">
      <w:pPr>
        <w:spacing w:before="280" w:after="280"/>
        <w:ind w:left="-560" w:right="-600" w:firstLine="0"/>
        <w:rPr>
          <w:color w:val="1B1B1B"/>
        </w:rPr>
      </w:pPr>
      <w:r>
        <w:rPr>
          <w:color w:val="1B1B1B"/>
          <w:rtl w:val="0"/>
        </w:rPr>
        <w:t>1.  Một bên có hành vi vi phạm các điều khoản cơ bản của Hợp đồng này và không khắc phục vi phạm trong vòng mười lăm (15) ngày kể từ ngày nhận được thông báo yêu cầu khắc phục bằng văn bản của Bên bị vi phạm.</w:t>
      </w:r>
    </w:p>
    <w:p w14:paraId="0000010A">
      <w:pPr>
        <w:spacing w:before="280" w:after="280"/>
        <w:ind w:left="-560" w:right="-600" w:firstLine="0"/>
        <w:rPr>
          <w:i/>
          <w:iCs/>
          <w:color w:val="1B1B1B"/>
        </w:rPr>
      </w:pPr>
      <w:r>
        <w:rPr>
          <w:color w:val="1B1B1B"/>
          <w:rtl w:val="0"/>
        </w:rPr>
        <w:t xml:space="preserve">            </w:t>
      </w:r>
      <w:r>
        <w:rPr>
          <w:i/>
          <w:iCs/>
          <w:color w:val="1B1B1B"/>
          <w:rtl w:val="0"/>
        </w:rPr>
        <w:t>Breach of any material term or condition of this Agreement, if the defaulting Party fails to remedy such default or breach in fifteen (15) days from the date of written notice or request from the non-defaulting party.</w:t>
      </w:r>
    </w:p>
    <w:p w14:paraId="0000010B">
      <w:pPr>
        <w:spacing w:before="280" w:after="280"/>
        <w:ind w:left="-560" w:right="-600" w:firstLine="0"/>
        <w:rPr>
          <w:color w:val="1B1B1B"/>
        </w:rPr>
      </w:pPr>
      <w:r>
        <w:rPr>
          <w:color w:val="1B1B1B"/>
          <w:rtl w:val="0"/>
        </w:rPr>
        <w:t>2.  Một bên lâm vào tình trạng phá sản, mất khả năng thanh toán hoặc giải thể.</w:t>
      </w:r>
    </w:p>
    <w:p w14:paraId="0000010C">
      <w:pPr>
        <w:spacing w:before="280" w:after="280"/>
        <w:ind w:left="-560" w:right="-600" w:firstLine="0"/>
        <w:rPr>
          <w:i/>
          <w:iCs/>
          <w:color w:val="1B1B1B"/>
        </w:rPr>
      </w:pPr>
      <w:r>
        <w:rPr>
          <w:color w:val="1B1B1B"/>
          <w:rtl w:val="0"/>
        </w:rPr>
        <w:t xml:space="preserve">            </w:t>
      </w:r>
      <w:r>
        <w:rPr>
          <w:i/>
          <w:iCs/>
          <w:color w:val="1B1B1B"/>
          <w:rtl w:val="0"/>
        </w:rPr>
        <w:t>Dissolution, or liquidation, or insolvency, or bankruptcy of any of the Parties;</w:t>
      </w:r>
    </w:p>
    <w:p w14:paraId="0000010D">
      <w:pPr>
        <w:spacing w:before="280" w:after="280"/>
        <w:ind w:left="-560" w:right="-600" w:firstLine="0"/>
        <w:rPr>
          <w:color w:val="1B1B1B"/>
        </w:rPr>
      </w:pPr>
      <w:r>
        <w:rPr>
          <w:color w:val="1B1B1B"/>
          <w:rtl w:val="0"/>
        </w:rPr>
        <w:t>3.  Theo thoả thuận giữa các Bên.</w:t>
      </w:r>
    </w:p>
    <w:p w14:paraId="0000010E">
      <w:pPr>
        <w:spacing w:before="280" w:after="280"/>
        <w:ind w:left="-560" w:right="-600" w:firstLine="0"/>
        <w:rPr>
          <w:i/>
          <w:iCs/>
          <w:color w:val="1B1B1B"/>
        </w:rPr>
      </w:pPr>
      <w:r>
        <w:rPr>
          <w:color w:val="1B1B1B"/>
          <w:rtl w:val="0"/>
        </w:rPr>
        <w:t xml:space="preserve">            </w:t>
      </w:r>
      <w:r>
        <w:rPr>
          <w:i/>
          <w:iCs/>
          <w:color w:val="1B1B1B"/>
          <w:rtl w:val="0"/>
        </w:rPr>
        <w:t>By mutual Agreement between the Parties;</w:t>
      </w:r>
    </w:p>
    <w:p w14:paraId="0000010F">
      <w:pPr>
        <w:spacing w:before="280" w:after="280"/>
        <w:ind w:left="-560" w:right="-600" w:firstLine="0"/>
        <w:rPr>
          <w:color w:val="1B1B1B"/>
        </w:rPr>
      </w:pPr>
      <w:r>
        <w:rPr>
          <w:color w:val="1B1B1B"/>
          <w:rtl w:val="0"/>
        </w:rPr>
        <w:t xml:space="preserve">4.  Một Bên thông báo bằng văn bản cho bên kia về việc chấm dứt hợp đồng trước ít nhất mười lăm (15) ngày. </w:t>
      </w:r>
    </w:p>
    <w:p w14:paraId="00000110">
      <w:pPr>
        <w:spacing w:before="280" w:after="280"/>
        <w:ind w:left="-560" w:right="-600" w:firstLine="0"/>
        <w:rPr>
          <w:i/>
          <w:iCs/>
          <w:color w:val="1B1B1B"/>
        </w:rPr>
      </w:pPr>
      <w:r>
        <w:rPr>
          <w:color w:val="1B1B1B"/>
          <w:rtl w:val="0"/>
        </w:rPr>
        <w:t xml:space="preserve">            </w:t>
      </w:r>
      <w:r>
        <w:rPr>
          <w:i/>
          <w:iCs/>
          <w:color w:val="1B1B1B"/>
          <w:rtl w:val="0"/>
        </w:rPr>
        <w:t>On fifteen (15) days written notice from one party to the other.</w:t>
      </w:r>
    </w:p>
    <w:p w14:paraId="00000111">
      <w:pPr>
        <w:spacing w:before="280" w:after="280"/>
        <w:ind w:left="-560" w:right="-600" w:firstLine="0"/>
        <w:rPr>
          <w:color w:val="1B1B1B"/>
        </w:rPr>
      </w:pPr>
      <w:r>
        <w:rPr>
          <w:color w:val="1B1B1B"/>
          <w:rtl w:val="0"/>
        </w:rPr>
        <w:t>5.  Các trường hợp khác theo Hợp đồng này và/hoặc theo quy định pháp luật.</w:t>
      </w:r>
    </w:p>
    <w:p w14:paraId="00000112">
      <w:pPr>
        <w:spacing w:before="280" w:after="280"/>
        <w:ind w:left="-560" w:right="-600" w:firstLine="0"/>
        <w:rPr>
          <w:i/>
          <w:iCs/>
          <w:color w:val="1B1B1B"/>
        </w:rPr>
      </w:pPr>
      <w:r>
        <w:rPr>
          <w:color w:val="1B1B1B"/>
          <w:rtl w:val="0"/>
        </w:rPr>
        <w:t xml:space="preserve">            </w:t>
      </w:r>
      <w:r>
        <w:rPr>
          <w:i/>
          <w:iCs/>
          <w:color w:val="1B1B1B"/>
          <w:rtl w:val="0"/>
        </w:rPr>
        <w:t>Other cases as prescribed in this Agreement and/or any provisions of law.</w:t>
      </w:r>
    </w:p>
    <w:p w14:paraId="00000113">
      <w:pPr>
        <w:spacing w:before="280" w:after="280"/>
        <w:ind w:left="-560" w:right="-600" w:firstLine="0"/>
        <w:rPr>
          <w:color w:val="1B1B1B"/>
        </w:rPr>
      </w:pPr>
      <w:r>
        <w:rPr>
          <w:color w:val="1B1B1B"/>
          <w:rtl w:val="0"/>
        </w:rPr>
        <w:t xml:space="preserve"> </w:t>
      </w:r>
    </w:p>
    <w:p w14:paraId="00000114">
      <w:pPr>
        <w:spacing w:before="280" w:after="280"/>
        <w:ind w:left="-560" w:right="-600" w:firstLine="0"/>
        <w:rPr>
          <w:b/>
          <w:bCs/>
          <w:color w:val="1B1B1B"/>
        </w:rPr>
      </w:pPr>
      <w:r>
        <w:rPr>
          <w:b/>
          <w:bCs/>
          <w:color w:val="1B1B1B"/>
          <w:rtl w:val="0"/>
        </w:rPr>
        <w:t>ĐIỀU 11.        GIẢI QUYẾT TRANH CHẤP</w:t>
      </w:r>
    </w:p>
    <w:p w14:paraId="00000115">
      <w:pPr>
        <w:spacing w:before="280" w:after="280"/>
        <w:ind w:left="-560" w:right="-600" w:firstLine="0"/>
        <w:rPr>
          <w:b/>
          <w:bCs/>
          <w:i/>
          <w:iCs/>
          <w:color w:val="1B1B1B"/>
        </w:rPr>
      </w:pPr>
      <w:r>
        <w:rPr>
          <w:b/>
          <w:bCs/>
          <w:i/>
          <w:iCs/>
          <w:color w:val="1B1B1B"/>
          <w:rtl w:val="0"/>
        </w:rPr>
        <w:t>ARTICLE 11. DISPUTE RESOLUTION</w:t>
      </w:r>
    </w:p>
    <w:p w14:paraId="00000116">
      <w:pPr>
        <w:spacing w:before="280" w:after="280"/>
        <w:ind w:left="-560" w:right="-600" w:firstLine="0"/>
        <w:rPr>
          <w:color w:val="1B1B1B"/>
        </w:rPr>
      </w:pPr>
      <w:r>
        <w:rPr>
          <w:color w:val="1B1B1B"/>
          <w:rtl w:val="0"/>
        </w:rPr>
        <w:t>1.  Mọi tranh chấp phát sinh từ Hợp đồng này trước tiên sẽ được giải quyết trên cơ sở thương lượng, hòa giải và đảm bảo quyền lợi hợp pháp giữa các Bên.</w:t>
      </w:r>
    </w:p>
    <w:p w14:paraId="00000117">
      <w:pPr>
        <w:spacing w:before="280" w:after="280"/>
        <w:ind w:left="-560" w:right="-600" w:firstLine="0"/>
        <w:rPr>
          <w:color w:val="1B1B1B"/>
        </w:rPr>
      </w:pPr>
      <w:r>
        <w:rPr>
          <w:color w:val="1B1B1B"/>
          <w:rtl w:val="0"/>
        </w:rPr>
        <w:t xml:space="preserve">            Any disputes arising out of this Agreement shall first be settled on the basis of negotiation, conciliation and assurance of legal interests between the Parties.</w:t>
      </w:r>
    </w:p>
    <w:p w14:paraId="00000118">
      <w:pPr>
        <w:spacing w:before="280" w:after="280"/>
        <w:ind w:left="-560" w:right="-600" w:firstLine="0"/>
        <w:rPr>
          <w:color w:val="1B1B1B"/>
        </w:rPr>
      </w:pPr>
      <w:r>
        <w:rPr>
          <w:color w:val="1B1B1B"/>
          <w:rtl w:val="0"/>
        </w:rPr>
        <w:t>2. Trong trường hợp không đạt được thoả thuận trong vòng (30) ba mươi ngày kể từ ngày phát sinh tranh chấp, vụ việc sẽ được đưa ra giải quyết tại Toà án nhân dân cấp có thẩm quyền.</w:t>
      </w:r>
    </w:p>
    <w:p w14:paraId="00000119">
      <w:pPr>
        <w:spacing w:before="280" w:after="280"/>
        <w:ind w:left="-560" w:right="-600" w:firstLine="0"/>
        <w:rPr>
          <w:color w:val="1B1B1B"/>
        </w:rPr>
      </w:pPr>
      <w:r>
        <w:rPr>
          <w:color w:val="1B1B1B"/>
          <w:rtl w:val="0"/>
        </w:rPr>
        <w:t xml:space="preserve">            In the event of failure to reach an agreement within thirty (30) days of the date on which the dispute arises, the matter shall be referred to the competent People's Court.</w:t>
      </w:r>
    </w:p>
    <w:p w14:paraId="0000011A">
      <w:pPr>
        <w:spacing w:before="280" w:after="280"/>
        <w:ind w:left="-560" w:right="-600" w:firstLine="0"/>
        <w:rPr>
          <w:color w:val="1B1B1B"/>
        </w:rPr>
      </w:pPr>
      <w:r>
        <w:rPr>
          <w:color w:val="1B1B1B"/>
          <w:rtl w:val="0"/>
        </w:rPr>
        <w:t>3.  Luật pháp Việt Nam hiện hành là cơ sở để giải quyết mọi tranh chấp của Hợp đồng này.</w:t>
      </w:r>
    </w:p>
    <w:p w14:paraId="0000011B">
      <w:pPr>
        <w:spacing w:before="280" w:after="280"/>
        <w:ind w:left="-560" w:right="-600" w:firstLine="0"/>
        <w:rPr>
          <w:color w:val="1B1B1B"/>
        </w:rPr>
      </w:pPr>
      <w:r>
        <w:rPr>
          <w:color w:val="1B1B1B"/>
          <w:rtl w:val="0"/>
        </w:rPr>
        <w:t xml:space="preserve">            The applicable Vietnamese Law shall serve as the basis for settling all disputes hereof.</w:t>
      </w:r>
    </w:p>
    <w:p w14:paraId="0000011C">
      <w:pPr>
        <w:spacing w:before="280" w:after="280"/>
        <w:ind w:left="-560" w:right="-600" w:firstLine="0"/>
        <w:rPr>
          <w:color w:val="1B1B1B"/>
        </w:rPr>
      </w:pPr>
      <w:r>
        <w:rPr>
          <w:color w:val="1B1B1B"/>
          <w:rtl w:val="0"/>
        </w:rPr>
        <w:t xml:space="preserve">4. Trong thời gian có mâu thuẫn hoặc có tranh chấp đang được giải quyết thì các Bên phải tiếp tục thực hiện nghĩa vụ của mình theo Hợp đồng này, ngoại trừ vấn đề đang bị tranh chấp. </w:t>
      </w:r>
    </w:p>
    <w:p w14:paraId="0000011D">
      <w:pPr>
        <w:spacing w:before="280" w:after="280"/>
        <w:ind w:left="-560" w:right="-600" w:firstLine="0"/>
        <w:rPr>
          <w:color w:val="1B1B1B"/>
        </w:rPr>
      </w:pPr>
      <w:r>
        <w:rPr>
          <w:color w:val="1B1B1B"/>
          <w:rtl w:val="0"/>
        </w:rPr>
        <w:t xml:space="preserve">            During the time of conflict or disputation, the Parties shall continue to perform their obligations under this Agreement, except for the matter being disputed.</w:t>
      </w:r>
    </w:p>
    <w:p w14:paraId="0000011E">
      <w:pPr>
        <w:spacing w:before="280" w:after="280"/>
        <w:ind w:left="-560" w:right="-600" w:firstLine="0"/>
        <w:rPr>
          <w:color w:val="1B1B1B"/>
        </w:rPr>
      </w:pPr>
      <w:r>
        <w:rPr>
          <w:color w:val="1B1B1B"/>
          <w:rtl w:val="0"/>
        </w:rPr>
        <w:t xml:space="preserve"> </w:t>
      </w:r>
    </w:p>
    <w:p w14:paraId="0000011F">
      <w:pPr>
        <w:spacing w:before="280" w:after="280"/>
        <w:ind w:left="-560" w:right="-600" w:firstLine="0"/>
        <w:rPr>
          <w:b/>
          <w:bCs/>
          <w:color w:val="1B1B1B"/>
        </w:rPr>
      </w:pPr>
      <w:r>
        <w:rPr>
          <w:b/>
          <w:bCs/>
          <w:color w:val="1B1B1B"/>
          <w:rtl w:val="0"/>
        </w:rPr>
        <w:t>ĐIỀU 12.        HIỆU LỰC CỦA HỢP ĐỒNG</w:t>
      </w:r>
    </w:p>
    <w:p w14:paraId="00000120">
      <w:pPr>
        <w:spacing w:before="280" w:after="280"/>
        <w:ind w:left="-560" w:right="-600" w:firstLine="0"/>
        <w:rPr>
          <w:b/>
          <w:bCs/>
          <w:i/>
          <w:iCs/>
          <w:color w:val="1B1B1B"/>
        </w:rPr>
      </w:pPr>
      <w:r>
        <w:rPr>
          <w:b/>
          <w:bCs/>
          <w:i/>
          <w:iCs/>
          <w:color w:val="1B1B1B"/>
          <w:rtl w:val="0"/>
        </w:rPr>
        <w:t>ARICLE 12.   EFFECTIVENESS</w:t>
      </w:r>
    </w:p>
    <w:p w14:paraId="00000121">
      <w:pPr>
        <w:spacing w:before="280" w:after="280"/>
        <w:ind w:left="-560" w:right="-600" w:firstLine="0"/>
        <w:rPr>
          <w:color w:val="1B1B1B"/>
        </w:rPr>
      </w:pPr>
      <w:r>
        <w:rPr>
          <w:color w:val="1B1B1B"/>
          <w:rtl w:val="0"/>
        </w:rPr>
        <w:t>1. Hợp đồng này sẽ có hiệu lực kể từ ngày … tháng … năm 20 …</w:t>
      </w:r>
    </w:p>
    <w:p w14:paraId="00000122">
      <w:pPr>
        <w:spacing w:before="280" w:after="280"/>
        <w:ind w:left="-560" w:right="-600" w:firstLine="0"/>
        <w:rPr>
          <w:i/>
          <w:iCs/>
          <w:color w:val="1B1B1B"/>
        </w:rPr>
      </w:pPr>
      <w:r>
        <w:rPr>
          <w:i/>
          <w:iCs/>
          <w:color w:val="1B1B1B"/>
          <w:rtl w:val="0"/>
        </w:rPr>
        <w:t>The Contract shall take effect from [date, month, year]</w:t>
      </w:r>
    </w:p>
    <w:p w14:paraId="00000123">
      <w:pPr>
        <w:spacing w:before="280" w:after="280"/>
        <w:ind w:left="-560" w:right="-600" w:firstLine="0"/>
        <w:rPr>
          <w:color w:val="1B1B1B"/>
        </w:rPr>
      </w:pPr>
      <w:r>
        <w:rPr>
          <w:color w:val="1B1B1B"/>
          <w:rtl w:val="0"/>
        </w:rPr>
        <w:t>2. Từ thời điểm Hợp đồng có hiệu lực, các bên phải thực hiện quyền và nghĩa vụ đối với nhau theo cam kết. Hợp đồng có thể bị sửa đổi hoặc hủy bỏ theo thỏa thuận của các bên hoặc theo quy định của pháp luật.</w:t>
      </w:r>
    </w:p>
    <w:p w14:paraId="00000124">
      <w:pPr>
        <w:spacing w:before="280" w:after="280"/>
        <w:ind w:left="-560" w:right="-600" w:firstLine="0"/>
        <w:rPr>
          <w:i/>
          <w:iCs/>
          <w:color w:val="1B1B1B"/>
        </w:rPr>
      </w:pPr>
      <w:r>
        <w:rPr>
          <w:i/>
          <w:iCs/>
          <w:color w:val="1B1B1B"/>
          <w:rtl w:val="0"/>
        </w:rPr>
        <w:t>From the date in which the Contract becomes effective , the parties must perform the rights and the obligations together in accordance with this Contract. The Contract can be changed or canceled, following the parties’s agreement or regulations of the laws.</w:t>
      </w:r>
    </w:p>
    <w:p w14:paraId="00000125">
      <w:pPr>
        <w:spacing w:before="280" w:after="280"/>
        <w:ind w:left="-560" w:right="-600" w:firstLine="0"/>
        <w:rPr>
          <w:b/>
          <w:bCs/>
          <w:color w:val="1B1B1B"/>
        </w:rPr>
      </w:pPr>
      <w:r>
        <w:rPr>
          <w:b/>
          <w:bCs/>
          <w:color w:val="1B1B1B"/>
          <w:rtl w:val="0"/>
        </w:rPr>
        <w:t xml:space="preserve"> </w:t>
      </w:r>
    </w:p>
    <w:p w14:paraId="00000126">
      <w:pPr>
        <w:spacing w:before="280" w:after="280"/>
        <w:ind w:left="-560" w:right="-600" w:firstLine="0"/>
        <w:rPr>
          <w:b/>
          <w:bCs/>
          <w:color w:val="1B1B1B"/>
        </w:rPr>
      </w:pPr>
      <w:r>
        <w:rPr>
          <w:b/>
          <w:bCs/>
          <w:color w:val="1B1B1B"/>
          <w:rtl w:val="0"/>
        </w:rPr>
        <w:t>ĐIỀU 13.        ĐIỀU KHOẢN CHUNG</w:t>
      </w:r>
    </w:p>
    <w:p w14:paraId="00000127">
      <w:pPr>
        <w:spacing w:before="280" w:after="280"/>
        <w:ind w:left="-560" w:right="-600" w:firstLine="0"/>
        <w:rPr>
          <w:b/>
          <w:bCs/>
          <w:color w:val="1B1B1B"/>
        </w:rPr>
      </w:pPr>
      <w:r>
        <w:rPr>
          <w:b/>
          <w:bCs/>
          <w:color w:val="1B1B1B"/>
          <w:rtl w:val="0"/>
        </w:rPr>
        <w:t>ARTICLE 13. MISCELLANEOUS</w:t>
      </w:r>
    </w:p>
    <w:p w14:paraId="00000128">
      <w:pPr>
        <w:spacing w:before="280" w:after="280"/>
        <w:ind w:left="-560" w:right="-600" w:firstLine="0"/>
        <w:rPr>
          <w:color w:val="1B1B1B"/>
        </w:rPr>
      </w:pPr>
      <w:r>
        <w:rPr>
          <w:color w:val="1B1B1B"/>
          <w:rtl w:val="0"/>
        </w:rPr>
        <w:t>1.  Trong quá trình thực hiện, nếu có phát sinh, các Bên phải lập phụ lục Hợp đồng.</w:t>
      </w:r>
    </w:p>
    <w:p w14:paraId="00000129">
      <w:pPr>
        <w:spacing w:before="280" w:after="280"/>
        <w:ind w:left="-560" w:right="-600" w:firstLine="0"/>
        <w:rPr>
          <w:color w:val="1B1B1B"/>
        </w:rPr>
      </w:pPr>
      <w:r>
        <w:rPr>
          <w:color w:val="1B1B1B"/>
          <w:rtl w:val="0"/>
        </w:rPr>
        <w:t xml:space="preserve">            In the course of implementation, if any, the Parties must make an appendix to the Agreement.</w:t>
      </w:r>
    </w:p>
    <w:p w14:paraId="0000012A">
      <w:pPr>
        <w:spacing w:before="280" w:after="280"/>
        <w:ind w:left="-560" w:right="-600" w:firstLine="0"/>
        <w:rPr>
          <w:color w:val="1B1B1B"/>
        </w:rPr>
      </w:pPr>
      <w:r>
        <w:rPr>
          <w:color w:val="1B1B1B"/>
          <w:rtl w:val="0"/>
        </w:rPr>
        <w:t>2. Hai Bên cam kết thực hiện đầy đủ các điều khoản đã ghi trong Hợp đồng. Mọi thay đổi, bổ sung đều phải được các Bên đồng ý bằng văn bản.</w:t>
      </w:r>
    </w:p>
    <w:p w14:paraId="0000012B">
      <w:pPr>
        <w:spacing w:before="280" w:after="280"/>
        <w:ind w:left="-560" w:right="-600" w:firstLine="0"/>
        <w:rPr>
          <w:color w:val="1B1B1B"/>
        </w:rPr>
      </w:pPr>
      <w:r>
        <w:rPr>
          <w:color w:val="1B1B1B"/>
          <w:rtl w:val="0"/>
        </w:rPr>
        <w:t xml:space="preserve">            The two Parties undertake to fully implement the terms stated in the Agreement. Any changes or additions must be agreed in writing by the Parties.</w:t>
      </w:r>
    </w:p>
    <w:p w14:paraId="0000012C">
      <w:pPr>
        <w:spacing w:before="280" w:after="280"/>
        <w:ind w:left="-560" w:right="-600" w:firstLine="0"/>
        <w:rPr>
          <w:color w:val="1B1B1B"/>
        </w:rPr>
      </w:pPr>
      <w:r>
        <w:rPr>
          <w:color w:val="1B1B1B"/>
          <w:rtl w:val="0"/>
        </w:rPr>
        <w:t>3. Bên nào tự ý đơn phương chấm dứt Hợp đồng phải bồi thường tổng số tiền đã ký trong Hợp đồng cho Bên còn lại.</w:t>
      </w:r>
    </w:p>
    <w:p w14:paraId="0000012D">
      <w:pPr>
        <w:spacing w:before="280" w:after="280"/>
        <w:ind w:left="-560" w:right="-600" w:firstLine="0"/>
        <w:rPr>
          <w:color w:val="1B1B1B"/>
        </w:rPr>
      </w:pPr>
      <w:r>
        <w:rPr>
          <w:color w:val="1B1B1B"/>
          <w:rtl w:val="0"/>
        </w:rPr>
        <w:t xml:space="preserve">            Any party unilaterally unilaterally terminates the contract must compensate the total amount signed in the contract to the other party.</w:t>
      </w:r>
    </w:p>
    <w:p w14:paraId="0000012E">
      <w:pPr>
        <w:spacing w:before="280" w:after="280"/>
        <w:ind w:left="-560" w:right="-600" w:firstLine="0"/>
        <w:rPr>
          <w:color w:val="1B1B1B"/>
        </w:rPr>
      </w:pPr>
      <w:r>
        <w:rPr>
          <w:color w:val="1B1B1B"/>
          <w:rtl w:val="0"/>
        </w:rPr>
        <w:t>4. Hợp đồng được tự động thanh lý sau khi hai Bên hoàn thành xong các nghĩa vụ và điều khoản trong Hợp đồng.</w:t>
      </w:r>
    </w:p>
    <w:p w14:paraId="0000012F">
      <w:pPr>
        <w:spacing w:before="280" w:after="280"/>
        <w:ind w:left="-560" w:right="-600" w:firstLine="0"/>
        <w:rPr>
          <w:color w:val="1B1B1B"/>
        </w:rPr>
      </w:pPr>
      <w:r>
        <w:rPr>
          <w:color w:val="1B1B1B"/>
          <w:rtl w:val="0"/>
        </w:rPr>
        <w:t xml:space="preserve">            Agreement is automatically liquidated after the two Parties complete the obligations and terms in the Agreement.</w:t>
      </w:r>
    </w:p>
    <w:p w14:paraId="00000130">
      <w:pPr>
        <w:spacing w:before="280" w:after="280"/>
        <w:ind w:left="-560" w:right="-600" w:firstLine="0"/>
        <w:rPr>
          <w:color w:val="1B1B1B"/>
        </w:rPr>
      </w:pPr>
      <w:r>
        <w:rPr>
          <w:color w:val="1B1B1B"/>
          <w:rtl w:val="0"/>
        </w:rPr>
        <w:t>5. Tất cả các văn bản, thông báo có liên quan đến Hợp đồng này đều được lập bằng tiếng Việt và tiếng Anh hoặc có bản dịch tiếng Việt/tiếng Anh đính kèm.  Trong trường hợp có bất kì sự khác biệt giữa bản tiếng Việt và bản tiếng Anh, bản tiếng Việt. sẽ có giá trị áp dụng..</w:t>
      </w:r>
    </w:p>
    <w:p w14:paraId="00000131">
      <w:pPr>
        <w:spacing w:before="280" w:after="280"/>
        <w:ind w:left="-560" w:right="-600" w:firstLine="0"/>
        <w:rPr>
          <w:color w:val="1B1B1B"/>
        </w:rPr>
      </w:pPr>
      <w:r>
        <w:rPr>
          <w:color w:val="1B1B1B"/>
          <w:rtl w:val="0"/>
        </w:rPr>
        <w:t>All other documents or notices provided under or in connection with this Agreement shall be in both Vietnamese and English, or accompanied by Vietnamese and English translation.  In case of any discrepancies or inconsistencies between the English version and Vietnamese version, the Vietnamese shall prevail.</w:t>
      </w:r>
    </w:p>
    <w:p w14:paraId="00000132">
      <w:pPr>
        <w:spacing w:before="280" w:after="280"/>
        <w:ind w:left="-560" w:right="-600" w:firstLine="0"/>
        <w:rPr>
          <w:color w:val="1B1B1B"/>
        </w:rPr>
      </w:pPr>
      <w:r>
        <w:rPr>
          <w:color w:val="1B1B1B"/>
          <w:rtl w:val="0"/>
        </w:rPr>
        <w:t>6. Hợp đồng này được lập thành (02) bản, có giá trị pháp lý như nhau, mỗi bên giữ (01) bản làm cơ sở để thực hiện.</w:t>
      </w:r>
    </w:p>
    <w:p w14:paraId="00000133">
      <w:pPr>
        <w:spacing w:before="280" w:after="280"/>
        <w:ind w:left="-560" w:right="-600" w:firstLine="0"/>
        <w:rPr>
          <w:color w:val="1B1B1B"/>
        </w:rPr>
      </w:pPr>
      <w:r>
        <w:rPr>
          <w:color w:val="1B1B1B"/>
          <w:rtl w:val="0"/>
        </w:rPr>
        <w:t>This Agreement is made in two (02) copies, with the equal validity, each party keeps (01) copy.</w:t>
      </w:r>
    </w:p>
    <w:p w14:paraId="00000134">
      <w:pPr>
        <w:spacing w:before="280" w:after="280"/>
        <w:ind w:left="-560" w:right="-600" w:firstLine="0"/>
        <w:rPr>
          <w:color w:val="1B1B1B"/>
        </w:rPr>
      </w:pPr>
      <w:r>
        <w:rPr>
          <w:color w:val="1B1B1B"/>
          <w:rtl w:val="0"/>
        </w:rPr>
        <w:t xml:space="preserve"> </w:t>
      </w:r>
    </w:p>
    <w:tbl>
      <w:tblPr>
        <w:tblStyle w:val="16"/>
        <w:tblW w:w="902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3766"/>
        <w:gridCol w:w="5259"/>
      </w:tblGrid>
      <w:tr w14:paraId="759CDD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45" w:hRule="atLeast"/>
        </w:trPr>
        <w:tc>
          <w:tcPr>
            <w:tcBorders>
              <w:top w:val="single" w:color="D8D8D8" w:sz="4" w:space="0"/>
              <w:left w:val="single" w:color="D8D8D8" w:sz="4" w:space="0"/>
              <w:bottom w:val="single" w:color="D8D8D8" w:sz="4" w:space="0"/>
              <w:right w:val="single" w:color="D8D8D8" w:sz="4" w:space="0"/>
            </w:tcBorders>
            <w:tcMar>
              <w:top w:w="60" w:type="dxa"/>
              <w:left w:w="120" w:type="dxa"/>
              <w:bottom w:w="60" w:type="dxa"/>
              <w:right w:w="120" w:type="dxa"/>
            </w:tcMar>
            <w:vAlign w:val="top"/>
          </w:tcPr>
          <w:p w14:paraId="00000135">
            <w:pPr>
              <w:spacing w:after="280"/>
              <w:ind w:left="-1880" w:right="-600" w:firstLine="0"/>
              <w:jc w:val="center"/>
              <w:rPr>
                <w:b/>
                <w:bCs/>
              </w:rPr>
            </w:pPr>
            <w:r>
              <w:rPr>
                <w:b/>
                <w:bCs/>
                <w:rtl w:val="0"/>
              </w:rPr>
              <w:t>ĐẠI DIỆN BÊN A</w:t>
            </w:r>
          </w:p>
          <w:p w14:paraId="00000136">
            <w:pPr>
              <w:spacing w:before="280" w:after="280"/>
              <w:ind w:left="-1880" w:right="-600" w:firstLine="0"/>
              <w:jc w:val="center"/>
              <w:rPr>
                <w:b/>
                <w:bCs/>
                <w:i/>
                <w:iCs/>
              </w:rPr>
            </w:pPr>
            <w:r>
              <w:rPr>
                <w:b/>
                <w:bCs/>
                <w:i/>
                <w:iCs/>
                <w:rtl w:val="0"/>
              </w:rPr>
              <w:t>ON BEHALF OF PARTY A</w:t>
            </w:r>
          </w:p>
          <w:p w14:paraId="00000137">
            <w:pPr>
              <w:spacing w:before="280" w:after="280"/>
              <w:ind w:left="-1880" w:right="-600" w:firstLine="0"/>
              <w:jc w:val="center"/>
              <w:rPr>
                <w:i/>
                <w:iCs/>
              </w:rPr>
            </w:pPr>
            <w:r>
              <w:rPr>
                <w:i/>
                <w:iCs/>
                <w:rtl w:val="0"/>
              </w:rPr>
              <w:t>(Ký, ghi rõ họ tên, chức vụ)</w:t>
            </w:r>
          </w:p>
          <w:p w14:paraId="00000138">
            <w:pPr>
              <w:spacing w:before="280"/>
              <w:ind w:left="-1880" w:right="-600" w:firstLine="0"/>
              <w:jc w:val="center"/>
              <w:rPr>
                <w:i/>
                <w:iCs/>
              </w:rPr>
            </w:pPr>
            <w:r>
              <w:rPr>
                <w:i/>
                <w:iCs/>
                <w:rtl w:val="0"/>
              </w:rPr>
              <w:t>(Signature,  full name, position)</w:t>
            </w:r>
          </w:p>
        </w:tc>
        <w:tc>
          <w:tcPr>
            <w:tcBorders>
              <w:top w:val="single" w:color="D8D8D8" w:sz="4" w:space="0"/>
              <w:left w:val="nil"/>
              <w:bottom w:val="single" w:color="D8D8D8" w:sz="4" w:space="0"/>
              <w:right w:val="single" w:color="D8D8D8" w:sz="4" w:space="0"/>
            </w:tcBorders>
            <w:tcMar>
              <w:top w:w="60" w:type="dxa"/>
              <w:left w:w="120" w:type="dxa"/>
              <w:bottom w:w="60" w:type="dxa"/>
              <w:right w:w="120" w:type="dxa"/>
            </w:tcMar>
            <w:vAlign w:val="top"/>
          </w:tcPr>
          <w:p w14:paraId="00000139">
            <w:pPr>
              <w:spacing w:after="280"/>
              <w:ind w:left="-1880" w:right="-600" w:firstLine="0"/>
              <w:jc w:val="center"/>
              <w:rPr>
                <w:b/>
                <w:bCs/>
              </w:rPr>
            </w:pPr>
            <w:r>
              <w:rPr>
                <w:b/>
                <w:bCs/>
                <w:rtl w:val="0"/>
              </w:rPr>
              <w:t xml:space="preserve">ĐẠI DIỆN BÊN B </w:t>
            </w:r>
          </w:p>
          <w:p w14:paraId="0000013A">
            <w:pPr>
              <w:spacing w:before="280" w:after="280"/>
              <w:ind w:left="-1880" w:right="-600" w:firstLine="0"/>
              <w:jc w:val="center"/>
              <w:rPr>
                <w:b/>
                <w:bCs/>
                <w:i/>
                <w:iCs/>
              </w:rPr>
            </w:pPr>
            <w:r>
              <w:rPr>
                <w:b/>
                <w:bCs/>
                <w:i/>
                <w:iCs/>
                <w:rtl w:val="0"/>
              </w:rPr>
              <w:t>ON BEHALF OF PARTY B</w:t>
            </w:r>
          </w:p>
          <w:p w14:paraId="0000013B">
            <w:pPr>
              <w:spacing w:before="280" w:after="280"/>
              <w:ind w:left="-1880" w:right="-600" w:firstLine="0"/>
              <w:jc w:val="center"/>
              <w:rPr>
                <w:i/>
                <w:iCs/>
              </w:rPr>
            </w:pPr>
            <w:r>
              <w:rPr>
                <w:i/>
                <w:iCs/>
                <w:rtl w:val="0"/>
              </w:rPr>
              <w:t>(Ký, ghi rõ họ tên, chức vụ)</w:t>
            </w:r>
          </w:p>
          <w:p w14:paraId="0000013C">
            <w:pPr>
              <w:spacing w:before="280"/>
              <w:ind w:left="-1880" w:right="-600" w:firstLine="0"/>
              <w:jc w:val="center"/>
              <w:rPr>
                <w:i/>
                <w:iCs/>
              </w:rPr>
            </w:pPr>
            <w:r>
              <w:rPr>
                <w:i/>
                <w:iCs/>
                <w:rtl w:val="0"/>
              </w:rPr>
              <w:t>(Signature,  full name, position)</w:t>
            </w:r>
          </w:p>
        </w:tc>
      </w:tr>
    </w:tbl>
    <w:p w14:paraId="0000013D">
      <w:pPr>
        <w:ind w:left="-560" w:right="-600" w:firstLine="0"/>
      </w:pPr>
      <w:r>
        <w:rPr>
          <w:rtl w:val="0"/>
        </w:rPr>
        <w:t xml:space="preserve"> </w:t>
      </w:r>
    </w:p>
    <w:p w14:paraId="0000013E">
      <w:r>
        <w:rPr>
          <w:rtl w:val="0"/>
        </w:rPr>
        <w:t xml:space="preserve"> </w:t>
      </w:r>
    </w:p>
    <w:p w14:paraId="0000013F">
      <w:r>
        <w:rPr>
          <w:rtl w:val="0"/>
        </w:rPr>
        <w:t xml:space="preserve"> </w:t>
      </w:r>
    </w:p>
    <w:p w14:paraId="00000140"/>
    <w:sectPr>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7A8FBF6E-33F4-49DE-815F-0499F2567337}"/>
  </w:font>
  <w:font w:name="Arial">
    <w:panose1 w:val="020B0604020202020204"/>
    <w:charset w:val="00"/>
    <w:family w:val="swiss"/>
    <w:pitch w:val="default"/>
    <w:sig w:usb0="E0002EFF" w:usb1="C000785B" w:usb2="00000009" w:usb3="00000000" w:csb0="400001FF" w:csb1="FFFF0000"/>
    <w:embedRegular r:id="rId2" w:fontKey="{96262117-103A-4127-A9A6-8B8E3249D924}"/>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359A1E9C-36B6-4B9A-AEC0-9C1E6F13CB30}"/>
  </w:font>
  <w:font w:name="Wingdings">
    <w:panose1 w:val="05000000000000000000"/>
    <w:charset w:val="02"/>
    <w:family w:val="auto"/>
    <w:pitch w:val="default"/>
    <w:sig w:usb0="00000000" w:usb1="00000000" w:usb2="00000000" w:usb3="00000000" w:csb0="80000000" w:csb1="00000000"/>
    <w:embedRegular r:id="rId4" w:fontKey="{218690AA-CC4C-43B3-9086-C9C852446D6B}"/>
  </w:font>
  <w:font w:name="Calibri">
    <w:panose1 w:val="020F0502020204030204"/>
    <w:charset w:val="00"/>
    <w:family w:val="swiss"/>
    <w:pitch w:val="default"/>
    <w:sig w:usb0="E4002EFF" w:usb1="C000247B" w:usb2="00000009" w:usb3="00000000" w:csb0="200001FF" w:csb1="00000000"/>
    <w:embedRegular r:id="rId5" w:fontKey="{B4FA5630-8E50-47B3-BD95-36AAC3501F6A}"/>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embedRegular r:id="rId6" w:fontKey="{13E9BA5C-4129-445D-8B00-C6EC510A73F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EE235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sz w:val="26"/>
      <w:szCs w:val="26"/>
      <w:lang w:val="vi"/>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spacing w:before="280" w:after="120"/>
    </w:pPr>
    <w:rPr>
      <w:rFonts w:ascii="Times New Roman" w:hAnsi="Times New Roman" w:eastAsia="Times New Roman" w:cs="Times New Roman"/>
      <w:b/>
      <w:bCs/>
      <w:sz w:val="34"/>
      <w:szCs w:val="34"/>
    </w:rPr>
  </w:style>
  <w:style w:type="paragraph" w:styleId="4">
    <w:name w:val="heading 3"/>
    <w:basedOn w:val="1"/>
    <w:next w:val="1"/>
    <w:qFormat/>
    <w:uiPriority w:val="0"/>
    <w:pPr>
      <w:keepNext/>
      <w:keepLines/>
      <w:spacing w:before="320" w:after="80"/>
    </w:pPr>
    <w:rPr>
      <w:rFonts w:ascii="Times New Roman" w:hAnsi="Times New Roman" w:eastAsia="Times New Roman" w:cs="Times New Roman"/>
      <w:b/>
      <w:bCs/>
      <w:sz w:val="30"/>
      <w:szCs w:val="30"/>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qFormat/>
    <w:uiPriority w:val="0"/>
    <w:pPr>
      <w:keepNext/>
      <w:keepLines/>
      <w:pageBreakBefore w:val="0"/>
      <w:spacing w:before="0" w:after="60"/>
    </w:pPr>
    <w:rPr>
      <w:sz w:val="52"/>
      <w:szCs w:val="52"/>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tblPr/>
  </w:style>
  <w:style w:type="table" w:customStyle="1" w:styleId="14">
    <w:name w:val="_Style 11"/>
    <w:basedOn w:val="12"/>
    <w:qFormat/>
    <w:uiPriority w:val="0"/>
    <w:tblPr/>
  </w:style>
  <w:style w:type="table" w:customStyle="1" w:styleId="15">
    <w:name w:val="_Style 12"/>
    <w:basedOn w:val="12"/>
    <w:qFormat/>
    <w:uiPriority w:val="0"/>
    <w:tblPr/>
  </w:style>
  <w:style w:type="table" w:customStyle="1" w:styleId="16">
    <w:name w:val="_Style 13"/>
    <w:basedOn w:val="12"/>
    <w:qFormat/>
    <w:uiPriority w:val="0"/>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1641</Words>
  <Characters>11515</Characters>
  <TotalTime>0</TotalTime>
  <ScaleCrop>false</ScaleCrop>
  <LinksUpToDate>false</LinksUpToDate>
  <CharactersWithSpaces>13404</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2026-06-11T03:15:35Z</dcterms:created>
  <dc:creator>ÁÁÁ</dc:creator>
  <cp:lastModifiedBy>Ó</cp:lastModifiedBy>
  <dcterms:modified xsi:type="dcterms:W3CDTF">2026-06-11T03:15:59Z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D6F5C4B4DA2B403DA98183EB038E4B22_13</vt:lpwstr>
  </property>
</Properties>
</file>