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jc w:val="center"/>
        <w:rPr>
          <w:rFonts w:ascii="Times New Roman" w:hAnsi="Times New Roman"/>
        </w:rPr>
      </w:pPr>
      <w:r>
        <w:rPr>
          <w:rFonts w:cs="Arial" w:ascii="Times New Roman" w:hAnsi="Times New Roman"/>
          <w:b/>
          <w:bCs/>
          <w:szCs w:val="20"/>
        </w:rPr>
        <w:t>Phụ lục I</w:t>
      </w:r>
    </w:p>
    <w:p>
      <w:pPr>
        <w:pStyle w:val="Normal"/>
        <w:snapToGrid w:val="false"/>
        <w:jc w:val="center"/>
        <w:rPr>
          <w:rFonts w:ascii="Times New Roman" w:hAnsi="Times New Roman"/>
        </w:rPr>
      </w:pPr>
      <w:r>
        <w:rPr>
          <w:rFonts w:cs="Arial" w:ascii="Times New Roman" w:hAnsi="Times New Roman"/>
          <w:b/>
          <w:bCs/>
          <w:szCs w:val="20"/>
        </w:rPr>
        <w:t xml:space="preserve">PHÂN CẤP CÔNG TRÌNH XÂY DỰNG THEO MỨC ĐỘ QUAN TRỌNG </w:t>
        <w:br/>
        <w:t>HOẶC QUY MÔ CÔNG SUẤT</w:t>
      </w:r>
    </w:p>
    <w:p>
      <w:pPr>
        <w:pStyle w:val="Normal"/>
        <w:snapToGrid w:val="false"/>
        <w:jc w:val="center"/>
        <w:rPr>
          <w:rFonts w:ascii="Times New Roman" w:hAnsi="Times New Roman"/>
        </w:rPr>
      </w:pPr>
      <w:r>
        <w:rPr>
          <w:rFonts w:cs="Arial" w:ascii="Times New Roman" w:hAnsi="Times New Roman"/>
          <w:i/>
          <w:iCs/>
          <w:szCs w:val="20"/>
        </w:rPr>
        <w:t xml:space="preserve">(Ban hành kèm theo Thông tư số 34/2026/TT-BXD ngày 25 tháng 6 năm 2026 </w:t>
        <w:br/>
        <w:t>của Bộ trưởng Bộ Xây dựng)</w:t>
      </w:r>
    </w:p>
    <w:p>
      <w:pPr>
        <w:pStyle w:val="Normal"/>
        <w:snapToGrid w:val="false"/>
        <w:jc w:val="center"/>
        <w:rPr>
          <w:rFonts w:ascii="Times New Roman" w:hAnsi="Times New Roman" w:cs="Arial"/>
          <w:szCs w:val="20"/>
        </w:rPr>
      </w:pPr>
      <w:r>
        <w:rPr>
          <w:rFonts w:cs="Arial" w:ascii="Times New Roman" w:hAnsi="Times New Roman"/>
          <w:szCs w:val="20"/>
        </w:rPr>
      </w:r>
    </w:p>
    <w:p>
      <w:pPr>
        <w:pStyle w:val="Normal"/>
        <w:snapToGrid w:val="false"/>
        <w:spacing w:before="0" w:after="120"/>
        <w:jc w:val="center"/>
        <w:rPr>
          <w:rFonts w:ascii="Times New Roman" w:hAnsi="Times New Roman"/>
        </w:rPr>
      </w:pPr>
      <w:r>
        <w:rPr>
          <w:rFonts w:cs="Arial" w:ascii="Times New Roman" w:hAnsi="Times New Roman"/>
          <w:b/>
          <w:bCs/>
          <w:szCs w:val="20"/>
        </w:rPr>
        <w:t>Bảng 1.1 Phân cấp công trình sử dụng cho mục đích dân dụng (công trình dân dụng)</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661"/>
        <w:gridCol w:w="1958"/>
        <w:gridCol w:w="1026"/>
        <w:gridCol w:w="1151"/>
        <w:gridCol w:w="1141"/>
        <w:gridCol w:w="1135"/>
        <w:gridCol w:w="1145"/>
        <w:gridCol w:w="809"/>
      </w:tblGrid>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STT</w:t>
            </w:r>
          </w:p>
        </w:tc>
        <w:tc>
          <w:tcPr>
            <w:tcW w:w="195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Loại công trình</w:t>
            </w:r>
          </w:p>
        </w:tc>
        <w:tc>
          <w:tcPr>
            <w:tcW w:w="1026"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Tiêu chí phân cấp</w:t>
            </w:r>
          </w:p>
        </w:tc>
        <w:tc>
          <w:tcPr>
            <w:tcW w:w="5381"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Cấp công trình</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b/>
                <w:bCs/>
                <w:szCs w:val="20"/>
              </w:rPr>
            </w:pPr>
            <w:r>
              <w:rPr>
                <w:rFonts w:cs="Arial" w:ascii="Times New Roman" w:hAnsi="Times New Roman"/>
                <w:b/>
                <w:bCs/>
                <w:szCs w:val="20"/>
              </w:rPr>
            </w:r>
          </w:p>
        </w:tc>
        <w:tc>
          <w:tcPr>
            <w:tcW w:w="102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Đặc biệt</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III</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IV</w:t>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1.1.1</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giáo dục, đào tạo</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1.1.1.1 Nhà trẻ, trường mẫu giáo, trường mầm non</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5381"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III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1.1.1.2 Trường tiểu học</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số học sinh toàn trường</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700</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&lt;700</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1.1.1.3 Trường trung học cơ sở, trường trung học phổ thông, trường phổ thông có nhiều cấp học</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số học sinh toàn trường</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1.350</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&lt;1.350</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1.1.1.4 Cơ sở giáo dục đại học; trường cao đẳng, trường trung cấp, trường trung học nghề; trung tâm giáo dục nghề nghiệp, trung tâm giáo dục thường xuyên</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số sinh viên toàn trường</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&gt;8.000</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5.000 ÷ 8.000</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&lt;5.000</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1.1.2</w:t>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y tế</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1.1.2.1 Bệnh viện đa khoa, bệnh viện chuyên khoa từ trung ương đến địa phương </w:t>
            </w:r>
            <w:r>
              <w:rPr>
                <w:rFonts w:cs="Arial" w:ascii="Times New Roman" w:hAnsi="Times New Roman"/>
                <w:i/>
                <w:iCs/>
                <w:szCs w:val="20"/>
              </w:rPr>
              <w:t>(Bệnh viện trung ương không thấp hơn cấp I)</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số giường bệnh lưu trú</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&gt;1.000</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500 ÷ 1.000</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250 ÷ &lt;500</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&lt;250</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1.1.2.2 Trung tâm thí nghiệm an toàn sinh học </w:t>
            </w:r>
            <w:r>
              <w:rPr>
                <w:rFonts w:cs="Arial" w:ascii="Times New Roman" w:hAnsi="Times New Roman"/>
                <w:i/>
                <w:iCs/>
                <w:szCs w:val="20"/>
              </w:rPr>
              <w:t>(Cấp độ an toàn sinh học xác định theo quy định của ngành y tế)</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Cấp độ an toàn sinh học (ATSH)</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ATSH cấp độ 4</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ATSH cấp độ 3</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ATSH cấp độ 1 và cấp độ 2</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1.1.3</w:t>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thể thao</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1.1.3.1 Sân vận động, sân thi đấu các môn thể thao ngoài trời có khán đài </w:t>
            </w:r>
            <w:r>
              <w:rPr>
                <w:rFonts w:cs="Arial" w:ascii="Times New Roman" w:hAnsi="Times New Roman"/>
                <w:i/>
                <w:iCs/>
                <w:szCs w:val="20"/>
              </w:rPr>
              <w:t>(Sân vận động quốc gia, sân thi đấu quốc gia không thấp hơn cấp I)</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Sức chứa của khán đài (nghìn chỗ)</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40</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20</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1.1.3.2 Nhà thi đấu, tập luyện các môn thể thao có khán đài </w:t>
            </w:r>
            <w:r>
              <w:rPr>
                <w:rFonts w:cs="Arial" w:ascii="Times New Roman" w:hAnsi="Times New Roman"/>
                <w:i/>
                <w:iCs/>
                <w:szCs w:val="20"/>
              </w:rPr>
              <w:t>(Nhà thi đấu thể thao quốc gia không thấp hơn cấp I)</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Sức chứa của khán đài (nghìn chỗ)</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&gt;7,5</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7,5</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 &lt;5</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1.1.3.3 Sân gôn</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Số lỗ</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18</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&lt;18</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1.1.3.4 Bể bơi, sân thể thao ngoài trời</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Đạt chuẩn thi đấu thể thao cấp quốc gia</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Hoạt động thể thao phong trào</w:t>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1.1.4</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văn hóa</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1.1.4.1 Trung tâm hội nghị, nhà văn hóa, câu lạc bộ, vũ trường và các công trình văn hóa tập trung đông người khác </w:t>
            </w:r>
            <w:r>
              <w:rPr>
                <w:rFonts w:cs="Arial" w:ascii="Times New Roman" w:hAnsi="Times New Roman"/>
                <w:i/>
                <w:iCs/>
                <w:szCs w:val="20"/>
              </w:rPr>
              <w:t>(Trung tâm hội nghị quốc gia không thấp hơn cấp I)</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sức chứa (nghìn người)</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&gt;1,2 ÷ 3</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&gt;0,3 ÷ 1,2</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0,3</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1.1.4.2 Nhà hát, rạp chiếu phim, rạp xiếc</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sức chứa khán giả (nghìn người)</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&gt;1,2 ÷ 3</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&gt;0,3 ÷ 1,2</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0,3</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1.1.4.3 Bảo tàng, thư viện, triển lãm, nhà trưng bày</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Quốc gia</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Tỉnh, Ngành</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Các trường hợp còn lại</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1.1.5</w:t>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Chợ</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Số điểm kinh doanh</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&gt;400</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400</w:t>
            </w:r>
          </w:p>
        </w:tc>
      </w:tr>
      <w:tr>
        <w:trPr>
          <w:trHeight w:val="20" w:hRule="atLeast"/>
        </w:trPr>
        <w:tc>
          <w:tcPr>
            <w:tcW w:w="6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1.1.6</w:t>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tôn giáo</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5381"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III với mọi quy mô</w:t>
            </w:r>
          </w:p>
        </w:tc>
      </w:tr>
      <w:tr>
        <w:trPr>
          <w:trHeight w:val="20" w:hRule="atLeast"/>
        </w:trPr>
        <w:tc>
          <w:tcPr>
            <w:tcW w:w="6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1.1.7</w:t>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Trụ sở cơ quan nhà nước, tổ chức chính trị, tổ chức chính trị - xã hội</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Nhà Quốc hội, Phủ Chủ tịch, Trụ sở Chính phủ, Trụ sở Trung ương Đảng; các công trình đặc biệt quan trọng khác</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Trụ sở làm việc của: Tỉnh ủy, HĐND, UBND cấp tỉnh; Bộ; Tòa án nhân dân, Viện kiểm sát nhân dân tối cao</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Trụ sở làm việc: cấp Cục, cấp Sở và cấp tương đương; Tòa án nhân dân, Viện kiểm sát nhân dân cấp tỉnh, khu vực</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Trụ sở làm việc của: Đảng ủy, HĐND, UBND cấp xã và cấp tương đương</w:t>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1.1.8</w:t>
            </w:r>
          </w:p>
        </w:tc>
        <w:tc>
          <w:tcPr>
            <w:tcW w:w="195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Cơ sở vận hành lò phản ứng hạt nhân nghiên cứu</w:t>
            </w:r>
          </w:p>
        </w:tc>
        <w:tc>
          <w:tcPr>
            <w:tcW w:w="102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Công suất nhiệt thiết kế (MWt)</w:t>
            </w:r>
          </w:p>
        </w:tc>
        <w:tc>
          <w:tcPr>
            <w:tcW w:w="11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20</w:t>
            </w:r>
          </w:p>
        </w:tc>
        <w:tc>
          <w:tcPr>
            <w:tcW w:w="114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 &lt;20</w:t>
            </w:r>
          </w:p>
        </w:tc>
        <w:tc>
          <w:tcPr>
            <w:tcW w:w="11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114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0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bl>
    <w:p>
      <w:pPr>
        <w:pStyle w:val="Normal"/>
        <w:snapToGrid w:val="false"/>
        <w:spacing w:before="0" w:after="120"/>
        <w:ind w:firstLine="720"/>
        <w:jc w:val="both"/>
        <w:rPr>
          <w:rFonts w:ascii="Times New Roman" w:hAnsi="Times New Roman"/>
        </w:rPr>
      </w:pPr>
      <w:r>
        <w:rPr>
          <w:rFonts w:cs="Arial" w:ascii="Times New Roman" w:hAnsi="Times New Roman"/>
          <w:szCs w:val="20"/>
        </w:rPr>
        <w:t>  </w:t>
      </w:r>
    </w:p>
    <w:p>
      <w:pPr>
        <w:pStyle w:val="Normal"/>
        <w:snapToGrid w:val="false"/>
        <w:spacing w:before="0" w:after="120"/>
        <w:ind w:firstLine="720"/>
        <w:jc w:val="both"/>
        <w:rPr>
          <w:rFonts w:ascii="Times New Roman" w:hAnsi="Times New Roman"/>
        </w:rPr>
      </w:pPr>
      <w:r>
        <w:rPr>
          <w:rFonts w:cs="Arial" w:ascii="Times New Roman" w:hAnsi="Times New Roman"/>
          <w:b/>
          <w:bCs/>
          <w:szCs w:val="20"/>
        </w:rPr>
        <w:t>Ghi chú:</w:t>
      </w:r>
    </w:p>
    <w:p>
      <w:pPr>
        <w:pStyle w:val="Normal"/>
        <w:snapToGrid w:val="false"/>
        <w:spacing w:before="0" w:after="120"/>
        <w:ind w:firstLine="720"/>
        <w:jc w:val="both"/>
        <w:rPr>
          <w:rFonts w:ascii="Times New Roman" w:hAnsi="Times New Roman"/>
        </w:rPr>
      </w:pPr>
      <w:r>
        <w:rPr>
          <w:rFonts w:cs="Arial" w:ascii="Times New Roman" w:hAnsi="Times New Roman"/>
          <w:szCs w:val="20"/>
        </w:rPr>
        <w:t>- Công trình dân dụng khác có mục đích sử dụng phù hợp với loại công trình nêu trong Bảng 1.1 thì sử dụng Bảng 1.1 để xác định cấp theo mức độ quan trọng hoặc quy mô công suất.</w:t>
      </w:r>
    </w:p>
    <w:p>
      <w:pPr>
        <w:pStyle w:val="Normal"/>
        <w:snapToGrid w:val="false"/>
        <w:spacing w:before="0" w:after="120"/>
        <w:ind w:firstLine="720"/>
        <w:rPr>
          <w:rFonts w:ascii="Times New Roman" w:hAnsi="Times New Roman"/>
        </w:rPr>
      </w:pPr>
      <w:r>
        <w:rPr>
          <w:rFonts w:cs="Arial" w:ascii="Times New Roman" w:hAnsi="Times New Roman"/>
          <w:szCs w:val="20"/>
        </w:rPr>
        <w:t>- Tham khảo các ví dụ xác định cấp công trình dân dụng trong Phụ lục III.</w:t>
      </w:r>
    </w:p>
    <w:p>
      <w:pPr>
        <w:pStyle w:val="Normal"/>
        <w:rPr>
          <w:rFonts w:ascii="Times New Roman" w:hAnsi="Times New Roman" w:cs="Arial"/>
          <w:b/>
          <w:bCs/>
          <w:szCs w:val="20"/>
        </w:rPr>
      </w:pPr>
      <w:r>
        <w:rPr>
          <w:rFonts w:cs="Arial" w:ascii="Times New Roman" w:hAnsi="Times New Roman"/>
          <w:b/>
          <w:bCs/>
          <w:szCs w:val="20"/>
        </w:rPr>
      </w:r>
      <w:r>
        <w:br w:type="page"/>
      </w:r>
    </w:p>
    <w:p>
      <w:pPr>
        <w:pStyle w:val="Normal"/>
        <w:snapToGrid w:val="false"/>
        <w:spacing w:before="0" w:after="120"/>
        <w:ind w:firstLine="720"/>
        <w:jc w:val="both"/>
        <w:rPr>
          <w:rFonts w:ascii="Times New Roman" w:hAnsi="Times New Roman"/>
        </w:rPr>
      </w:pPr>
      <w:r>
        <w:rPr>
          <w:rFonts w:cs="Arial" w:ascii="Times New Roman" w:hAnsi="Times New Roman"/>
          <w:b/>
          <w:bCs/>
          <w:szCs w:val="20"/>
        </w:rPr>
        <w:t>Bảng 1.2 Phân cấp công trình sử dụng cho mục đích sản xuất công nghiệp (công trình công nghiệp)</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661"/>
        <w:gridCol w:w="2818"/>
        <w:gridCol w:w="1529"/>
        <w:gridCol w:w="962"/>
        <w:gridCol w:w="829"/>
        <w:gridCol w:w="835"/>
        <w:gridCol w:w="724"/>
        <w:gridCol w:w="668"/>
      </w:tblGrid>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STT</w:t>
            </w:r>
          </w:p>
        </w:tc>
        <w:tc>
          <w:tcPr>
            <w:tcW w:w="281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Loại công trình</w:t>
            </w:r>
          </w:p>
        </w:tc>
        <w:tc>
          <w:tcPr>
            <w:tcW w:w="1529"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Tiêu chí phân cấp</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Cấp công trình</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b/>
                <w:bCs/>
                <w:szCs w:val="20"/>
              </w:rPr>
            </w:pPr>
            <w:r>
              <w:rPr>
                <w:rFonts w:cs="Arial" w:ascii="Times New Roman" w:hAnsi="Times New Roman"/>
                <w:b/>
                <w:bCs/>
                <w:szCs w:val="20"/>
              </w:rPr>
            </w:r>
          </w:p>
        </w:tc>
        <w:tc>
          <w:tcPr>
            <w:tcW w:w="152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Đặc biệt</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III</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IV</w:t>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1.2.1</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sản xuất vật liệu xây dựng, sản phẩm xây dựng</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1.2.1.1 Khai thác mỏ khoáng sản làm vật liệu xây dựng (đá vôi xi măng, đất sét xi măng, phụ gia xi măng, cao lanh, fenspat, đất sét chịu lửa, đất sét trắng, cát trắng, đôlômit, đá làm ốp lát, đá vôi làm vôi, đá xây dựng, các loại khoáng sản làm vật liệu xây dựng khác)</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có sử dụng vật liệu nổ</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Cấp II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không sử dụng vật liệu nổ</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m³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1.2.1.2 Nhà máy sản xuất clinker, xi măng; trạm nghiền, trạm phân phối xi măng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tấn/năm)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1.2.1.3 Nhà máy sản xuất sản phẩm, cấu kiện bê tông thông thường; nhà máy sản xuất gạch bê tông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m³ thành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150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1.2.1.4 Nhà máy sản xuất cấu kiện bê tông ly tâm, cấu kiện bê tông ứng lực trước, tấm tường bê tông rỗng đúc sẵn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m³ thành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 ÷ 150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1.2.1.5 Nhà máy sản xuất gạch bê tông nhẹ, tấm tường sử dụng bê tông nhẹ</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m³ thành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200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1.2.1.6 Nhà máy sản xuất gạch, ngói đất sét nung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viên gạch QTC/năm)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40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1.2.1.7 Nhà máy sản xuất sản phẩm ốp, lát</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 sản xuất gạch gốm ốp lát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Nhà máy sản xuất đá ốp lát nhân tạo</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Nhà máy sản xuất đá ốp lát tự nhiên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&gt;0,3</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0,1 ÷ 0,3</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&lt;0,1</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1.2.1.8 Nhà máy sản xuất sứ vệ sinh</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0,3 ÷ 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1.2.1.9 Nhà máy sản xuất kính xây dựng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1.2.1.10 Nhà máy sản xuất sản phẩm từ kính (kính tôi, kính hộp, kính nhiều lớp...)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0,2</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&lt;0,2</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1.2.1.11 Nhà máy sản xuất vôi công nghiệp và các sản phẩm sau vôi</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60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&lt;60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1.2.1.12 Nhà máy sản xuất vật liệu chịu lửa</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1.2.1.13 Nhà máy sản xuất tấm lợp xi măng cốt sợi</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0,3</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1.2.1.14 Nhà máy sản xuất vữa khô</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0,3</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1.2.1.15 Nhà máy sản xuất tấm thạch cao</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20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1.2.2</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luyện kim và cơ khí chế tạo</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1.2.2.1 Nhà máy luyện kim</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 luyện kim mầu</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 thành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&gt;0,5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0,1 ÷ 0,5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&lt;0,1</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Nhà máy luyện, cán thép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 thành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1.2.2.2 Khu liên hợp gang thép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Dung tích lò cao (nghìn m³)</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1.2.2.3 Nhà máy chế tạo máy động lực và máy nông nghiệp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2,5 ÷ 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1.2.2.4 Nhà máy chế tạo máy công cụ và thiết bị công nghiệp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1.2.2.5 Nhà máy chế tạo thiết bị nâng hạ</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1.2.2.6 Nhà máy chế tạo máy xây dựng</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 sản xuất, lắp ráp máy ủi, máy đào, máy xúc</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Nhà máy sản xuất, lắp ráp xe lu tĩnh và lu rung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&gt;130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130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Nhà máy sản xuất, lắp ráp cẩu tự hành</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40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1.2.2.7 Nhà máy chế tạo thiết bị toàn bộ</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thiết bị/năm)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1.2.2.8 Nhà máy sản xuất, lắp ráp phương tiện giao thông</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 sản xuất, lắp ráp ô tô</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xe/năm)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Nhà máy sản xuất, lắp ráp xe máy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xe/năm)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Nhà máy sản xuất, lắp ráp đầu máy tàu hỏa</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đầu máy/năm)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d) Cơ sở đóng mới phương tiện thủy nội địa</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30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&lt;10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đ) Cơ sở đóng mới tàu biển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 ÷ 70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40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20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1.2.3</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khai thác mỏ và chế biến khoáng sản</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1.2.3.1 Mỏ than hầm lò</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 than/năm)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0,3 ÷ 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1.2.3.2 Mỏ quặng hầm lò</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 quặng/năm)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 ÷ 3</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1.2.3.3 Mỏ than lộ thiên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 than/năm)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1.2.3.4 Mỏ quặng lộ thiên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 quặng/năm)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1.2.3.5 Nhà máy sàng tuyển than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 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1.2.3.6 Nhà máy tuyển/làm giàu quặng (bao gồm cả tuyển quặng bô xít)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tấn/năm)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7</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1.2.3.7 Công trình sản xuất alumin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1.2.4</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dầu khí</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1.2.4.1 Công trình khai thác trên biển (giàn khai thác)</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1.2.4.2 Công trình lọc, hóa dầu (không bao gồm các công trình quy định tại điểm b mục 1.2.6.2 của Bảng này)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tấn/năm)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1.2.4.3 Công trình chế biến khí</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(triệu m³ khí/ngày)</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1.2.4.4 Công trình sản xuất nhiên liệu sinh học</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200 ÷ 500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1.2.4.5 Kho xăng dầu</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dung tích chứa (nghìn m³)</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0,21 ÷ &lt;5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&lt;0,21</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1.2.4.6 Kho chứa khí hóa lỏng, trạm chiết nạp khí hóa lỏng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dung tích chứa (nghìn m³)</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1.2.4.7 Công trình sản xuất nhiên liệu mới (hydrogen và dẫn xuất hydrogen, SAF)</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công suất sản phẩm (nghìn tấn/năm)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1.2.5</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năng lượng</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1.2.5.1 Công trình nhiệt điện</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nhiệt điện đốt than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Công suất tổ máy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600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300 ÷ &lt;600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 ÷ &lt;300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nhiệt điện đốt khí</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Công suất tổ máy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750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450 ÷ &lt;750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 ÷ &lt;450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1.2.5.2 Nhà máy điện hạt nhân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đặc biệt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1.2.5.3 Công trình thủy điện</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công suất lắp máy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 ÷ 1.000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 ÷ 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Hồ chứa</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Dung tích hồ chứa nước ứng với mực nước dâng bình thường (triệu m³)</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&gt;200 ÷ 1.000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200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 ÷ 20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Công trình đập (đập dâng nước, đập tràn)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(Quy mô và đặc điểm của đập)</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Đập vật liệu đất, đất - đá có chiều cao lớn nhất (m)</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A</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&gt;70 ÷ 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 ÷ 70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 ÷ 25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&gt;35 ÷ 75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 ÷ 35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&gt;8 ÷ 15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8</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 ÷ 25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15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Đập bê tông, bê tông cốt thép có chiều cao lớn nhất (m)</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A</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&gt;60 ÷ 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 ÷ 60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 ÷ 25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 ÷ 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 ÷ 25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 ÷ 20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d) Đường dẫn nước có áp (đường hầm, đường ống,… thuộc tuyến năng lượng)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Chiều cao cột nước (m)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500 ÷ 700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&lt;500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both"/>
              <w:rPr>
                <w:rFonts w:ascii="Times New Roman" w:hAnsi="Times New Roman"/>
              </w:rPr>
            </w:pPr>
            <w:r>
              <w:rPr>
                <w:rFonts w:cs="Arial" w:ascii="Times New Roman" w:hAnsi="Times New Roman"/>
                <w:i/>
                <w:iCs/>
                <w:szCs w:val="20"/>
              </w:rPr>
              <w:t>Ghi chú:</w:t>
            </w:r>
          </w:p>
          <w:p>
            <w:pPr>
              <w:pStyle w:val="Normal"/>
              <w:snapToGrid w:val="false"/>
              <w:spacing w:before="40" w:after="40"/>
              <w:jc w:val="both"/>
              <w:rPr>
                <w:rFonts w:ascii="Times New Roman" w:hAnsi="Times New Roman"/>
              </w:rPr>
            </w:pPr>
            <w:r>
              <w:rPr>
                <w:rFonts w:cs="Arial" w:ascii="Times New Roman" w:hAnsi="Times New Roman"/>
                <w:i/>
                <w:iCs/>
                <w:szCs w:val="20"/>
              </w:rPr>
              <w:t>1. Cấp của công trình thủy điện là cấp cao nhất xác định được theo các tiêu chí phân cấp Nhà máy, Hồ chứa nước, Công trình đập (trong đó A, B, C là nhóm địa chất nền điển hình: Nhóm A nền là đá; Nhóm B nền là đất cát, đất hòn thô, đất sét ở trạng thái cứng và nửa cứng; Nhóm C nền là đất sét bão hòa nước ở trạng thái dẻo) và Đường dẫn nước có áp.</w:t>
            </w:r>
          </w:p>
          <w:p>
            <w:pPr>
              <w:pStyle w:val="Normal"/>
              <w:snapToGrid w:val="false"/>
              <w:spacing w:before="40" w:after="40"/>
              <w:jc w:val="both"/>
              <w:rPr>
                <w:rFonts w:ascii="Times New Roman" w:hAnsi="Times New Roman"/>
              </w:rPr>
            </w:pPr>
            <w:r>
              <w:rPr>
                <w:rFonts w:cs="Arial" w:ascii="Times New Roman" w:hAnsi="Times New Roman"/>
                <w:i/>
                <w:iCs/>
                <w:szCs w:val="20"/>
              </w:rPr>
              <w:t>Cách xác định chiều cao của công trình đập quy định tại điểm c mục 1.2.5.3 thực hiện theo quy định tại điểm g mục 3 phần Ghi chú của Bảng 2 Phụ lục II Thông tư này.</w:t>
            </w:r>
          </w:p>
          <w:p>
            <w:pPr>
              <w:pStyle w:val="Normal"/>
              <w:snapToGrid w:val="false"/>
              <w:spacing w:before="40" w:after="40"/>
              <w:rPr>
                <w:rFonts w:ascii="Times New Roman" w:hAnsi="Times New Roman"/>
              </w:rPr>
            </w:pPr>
            <w:r>
              <w:rPr>
                <w:rFonts w:cs="Arial" w:ascii="Times New Roman" w:hAnsi="Times New Roman"/>
                <w:i/>
                <w:iCs/>
                <w:szCs w:val="20"/>
              </w:rPr>
              <w:t>Chiều cao cột nước tại điểm d mục 1.2.5.3 là giá trị chênh lệch giữa cao trình mực nước dâng bình thường của hồ chứa tới cao trình lắp máy.</w:t>
            </w:r>
          </w:p>
          <w:p>
            <w:pPr>
              <w:pStyle w:val="Normal"/>
              <w:snapToGrid w:val="false"/>
              <w:spacing w:before="40" w:after="40"/>
              <w:jc w:val="both"/>
              <w:rPr>
                <w:rFonts w:ascii="Times New Roman" w:hAnsi="Times New Roman"/>
              </w:rPr>
            </w:pPr>
            <w:r>
              <w:rPr>
                <w:rFonts w:cs="Arial" w:ascii="Times New Roman" w:hAnsi="Times New Roman"/>
                <w:i/>
                <w:iCs/>
                <w:szCs w:val="20"/>
              </w:rPr>
              <w:t>2. Cấp công trình của công trình khác trên “Tuyến năng lượng” như Kênh vào, Cửa nhận nước, Kênh xả hoặc Hầm xả nước, ... được xác định theo cấp của Nhà máy thủy điện quy định tại điểm a mục 1.2.5.3.</w:t>
            </w:r>
          </w:p>
          <w:p>
            <w:pPr>
              <w:pStyle w:val="Normal"/>
              <w:snapToGrid w:val="false"/>
              <w:spacing w:before="40" w:after="40"/>
              <w:jc w:val="both"/>
              <w:rPr>
                <w:rFonts w:ascii="Times New Roman" w:hAnsi="Times New Roman"/>
              </w:rPr>
            </w:pPr>
            <w:r>
              <w:rPr>
                <w:rFonts w:cs="Arial" w:ascii="Times New Roman" w:hAnsi="Times New Roman"/>
                <w:i/>
                <w:iCs/>
                <w:szCs w:val="20"/>
              </w:rPr>
              <w:t>3. Cấp công trình của công trình khác trên “Tuyến đầu mối” như, Cống xả cát, công trình lấy nước khác, ... được xác định theo cấp của Công trình đập quy định tại điểm c mục 1.2.5.3.</w:t>
            </w:r>
          </w:p>
          <w:p>
            <w:pPr>
              <w:pStyle w:val="Normal"/>
              <w:snapToGrid w:val="false"/>
              <w:spacing w:before="40" w:after="40"/>
              <w:rPr>
                <w:rFonts w:ascii="Times New Roman" w:hAnsi="Times New Roman"/>
              </w:rPr>
            </w:pPr>
            <w:r>
              <w:rPr>
                <w:rFonts w:cs="Arial" w:ascii="Times New Roman" w:hAnsi="Times New Roman"/>
                <w:i/>
                <w:iCs/>
                <w:szCs w:val="20"/>
              </w:rPr>
              <w:t>4. Các công trình liên quan khác như Nhà quản lý vận hành, Tường rào, Đường giao thông, ... trong dự án xây dựng công trình thủy điện được xác định cấp công trình tương ứng với loại công trình theo hướng dẫn trong Thông tư này.</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1.2.5.4 Công trình điện gió</w:t>
            </w:r>
          </w:p>
          <w:p>
            <w:pPr>
              <w:pStyle w:val="Normal"/>
              <w:snapToGrid w:val="false"/>
              <w:spacing w:before="40" w:after="40"/>
              <w:rPr>
                <w:rFonts w:ascii="Times New Roman" w:hAnsi="Times New Roman"/>
              </w:rPr>
            </w:pPr>
            <w:r>
              <w:rPr>
                <w:rFonts w:cs="Arial" w:ascii="Times New Roman" w:hAnsi="Times New Roman"/>
                <w:i/>
                <w:iCs/>
                <w:szCs w:val="20"/>
              </w:rPr>
              <w:t>Đối với công trình điện gió ngoài khơi: Sau khi xác định cấp theo mục này thì tăng lên một cấp và không thấp hơn cấp II.</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 ÷ &lt;50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 ÷ 15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1.2.5.5 Công trình điện mặt trời</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 ÷ &lt;50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 ÷ 15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1.2.5.6 Công trình điện địa nhiệt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1.2.5.7 Công trình điện thủy triều, sóng biển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 ÷ 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1.2.5.8 Công trình điện rác</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1.2.5.9 Công trình điện sinh khối</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30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1.2.5.10 Công trình điện khí biogas</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(MW)</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15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1.2.5.11 Đường dây và trạm biến áp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Điện áp (kV)</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500</w:t>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220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&gt;35 ÷ &lt;110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35</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1.2.5.12 Cửa hàng/Trạm bán lẻ xăng, dầu, khí hóa lỏng; trạm cấp/sạc điện, pin điện.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III với mọi quy mô</w:t>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1.2.6</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hóa chất</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1.2.6.1 Công trình sản xuất sản phẩm phân bón và hóa chất bảo vệ thực vật</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sản xuất phân bón đơn, phức hợp (có phản ứng hóa học, bao gồm: Urê, DAP, MAP, SA, NPK phức hợp, supe lân,…)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sản xuất phân bón khác (trộn, hỗn hợp, phương pháp nhiệt, vi sinh… - không phát sinh các phản ứng hóa học)</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&lt;300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Công trình sản xuất, trạm chiết nạp, san chiết đóng gói sản phẩm hóa chất bảo vệ thực vật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15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1.2.6.2 Công trình sản xuất sản phẩm hóa chất cơ bản, hóa dầu, hóa dược, hóa mỹ phẩm và hóa chất khác</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sản xuất hóa chất cơ bản (axít, kiềm, clo…), hóa chất nguy hiểm, hóa chất vô cơ, hữu cơ, hóa chất công nghiệp khác (bao gồm hóa chất tinh khiết, muối, thuốc tuyển quặng apatit…)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sản xuất, kho trạm chiết nạp sản phẩm hóa dầu (nguyên liệu nhựa PP, PE, PVC, PS, ABS, PET, SV, sợi, DOP, SM, VCM, Polystyren, PTA, MEG, BTX, cao su tổng hợp và các sản phẩm khác)</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Công trình sản xuất sản phẩm hóa dược (chiết xuất, tinh chế hoạt chất thiên nhiên và tổng hợp từ hóa chất)</w:t>
            </w:r>
          </w:p>
          <w:p>
            <w:pPr>
              <w:pStyle w:val="Normal"/>
              <w:snapToGrid w:val="false"/>
              <w:spacing w:before="40" w:after="40"/>
              <w:rPr>
                <w:rFonts w:ascii="Times New Roman" w:hAnsi="Times New Roman"/>
              </w:rPr>
            </w:pPr>
            <w:r>
              <w:rPr>
                <w:rFonts w:cs="Arial" w:ascii="Times New Roman" w:hAnsi="Times New Roman"/>
                <w:i/>
                <w:iCs/>
                <w:szCs w:val="20"/>
              </w:rPr>
              <w:t>Ghi chú:</w:t>
            </w:r>
            <w:r>
              <w:rPr>
                <w:rFonts w:cs="Arial" w:ascii="Times New Roman" w:hAnsi="Times New Roman"/>
                <w:szCs w:val="20"/>
              </w:rPr>
              <w:br/>
            </w:r>
            <w:r>
              <w:rPr>
                <w:rFonts w:cs="Arial" w:ascii="Times New Roman" w:hAnsi="Times New Roman"/>
                <w:i/>
                <w:iCs/>
                <w:szCs w:val="20"/>
              </w:rPr>
              <w:t>- Không bao gồm công trình sản xuất thuốc và vật tư y tế; sơ chế, bào chế, sản xuất thuốc đông y.</w:t>
            </w:r>
            <w:r>
              <w:rPr>
                <w:rFonts w:cs="Arial" w:ascii="Times New Roman" w:hAnsi="Times New Roman"/>
                <w:szCs w:val="20"/>
              </w:rPr>
              <w:br/>
            </w:r>
            <w:r>
              <w:rPr>
                <w:rFonts w:cs="Arial" w:ascii="Times New Roman" w:hAnsi="Times New Roman"/>
                <w:i/>
                <w:iCs/>
                <w:szCs w:val="20"/>
              </w:rPr>
              <w:t>- Công trình sản xuất sản phẩm tinh dầu chiết xuất từ thực vật chỉ xác định cấp công trình theo quy mô kết cấu quy định tại Phụ lục II Thông tư này.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d) Công trình sản xuất các sản phẩm tẩy rửa, hóa mỹ phẩm (kem giặt, bột giặt, nước cọ rửa, xà phòng giặt; dầu gội đầu, sữa tắm, kem đánh răng, xà phòng tắm,…)</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&lt;15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1.2.6.3 Công trình sản xuất sản phẩm nguồn điện hóa học</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sản xuất pin hóa học</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viên/năm)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150 ÷ 250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&lt;150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sản xuất, tái chế ắc quy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kWh/năm)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300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Công trình sản xuất que hàn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1.2.6.4 Công trình sản xuất, kho trạm chiết nạp khí công nghiệp (O</w:t>
            </w:r>
            <w:r>
              <w:rPr>
                <w:rFonts w:cs="Cambria Math" w:ascii="Times New Roman" w:hAnsi="Times New Roman"/>
                <w:szCs w:val="20"/>
              </w:rPr>
              <w:t>₂</w:t>
            </w:r>
            <w:r>
              <w:rPr>
                <w:rFonts w:cs="Arial" w:ascii="Times New Roman" w:hAnsi="Times New Roman"/>
                <w:szCs w:val="20"/>
              </w:rPr>
              <w:t>, N</w:t>
            </w:r>
            <w:r>
              <w:rPr>
                <w:rFonts w:cs="Cambria Math" w:ascii="Times New Roman" w:hAnsi="Times New Roman"/>
                <w:szCs w:val="20"/>
              </w:rPr>
              <w:t>₂</w:t>
            </w:r>
            <w:r>
              <w:rPr>
                <w:rFonts w:cs="Arial" w:ascii="Times New Roman" w:hAnsi="Times New Roman"/>
                <w:szCs w:val="20"/>
              </w:rPr>
              <w:t>, Ar, CO, CO</w:t>
            </w:r>
            <w:r>
              <w:rPr>
                <w:rFonts w:cs="Cambria Math" w:ascii="Times New Roman" w:hAnsi="Times New Roman"/>
                <w:szCs w:val="20"/>
              </w:rPr>
              <w:t>₂</w:t>
            </w:r>
            <w:r>
              <w:rPr>
                <w:rFonts w:cs="Arial" w:ascii="Times New Roman" w:hAnsi="Times New Roman"/>
                <w:szCs w:val="20"/>
              </w:rPr>
              <w:t>, He, H</w:t>
            </w:r>
            <w:r>
              <w:rPr>
                <w:rFonts w:cs="Cambria Math" w:ascii="Times New Roman" w:hAnsi="Times New Roman"/>
                <w:szCs w:val="20"/>
              </w:rPr>
              <w:t>₂</w:t>
            </w:r>
            <w:r>
              <w:rPr>
                <w:rFonts w:cs="Arial" w:ascii="Times New Roman" w:hAnsi="Times New Roman"/>
                <w:szCs w:val="20"/>
              </w:rPr>
              <w:t>, Xe, CH</w:t>
            </w:r>
            <w:r>
              <w:rPr>
                <w:rFonts w:cs="Cambria Math" w:ascii="Times New Roman" w:hAnsi="Times New Roman"/>
                <w:szCs w:val="20"/>
              </w:rPr>
              <w:t>₄</w:t>
            </w:r>
            <w:r>
              <w:rPr>
                <w:rFonts w:cs="Arial" w:ascii="Times New Roman" w:hAnsi="Times New Roman"/>
                <w:szCs w:val="20"/>
              </w:rPr>
              <w:t>, C</w:t>
            </w:r>
            <w:r>
              <w:rPr>
                <w:rFonts w:cs="Cambria Math" w:ascii="Times New Roman" w:hAnsi="Times New Roman"/>
                <w:szCs w:val="20"/>
              </w:rPr>
              <w:t>₂</w:t>
            </w:r>
            <w:r>
              <w:rPr>
                <w:rFonts w:cs="Arial" w:ascii="Times New Roman" w:hAnsi="Times New Roman"/>
                <w:szCs w:val="20"/>
              </w:rPr>
              <w:t>H</w:t>
            </w:r>
            <w:r>
              <w:rPr>
                <w:rFonts w:cs="Cambria Math" w:ascii="Times New Roman" w:hAnsi="Times New Roman"/>
                <w:szCs w:val="20"/>
              </w:rPr>
              <w:t>₂</w:t>
            </w:r>
            <w:r>
              <w:rPr>
                <w:rFonts w:cs="Arial" w:ascii="Times New Roman" w:hAnsi="Times New Roman"/>
                <w:szCs w:val="20"/>
              </w:rPr>
              <w:t xml:space="preserve"> và các khí công nghiệp khác)</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sản xuất khí công nghiệp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m³ khí/h)</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8,5 ÷ 15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&lt;8,5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Kho trạm chiết nạp khí công nghiệp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Sức chứa lớn nhất (tấn)</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1.2.6.5 Công trình sản xuất sản phẩm cao su</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sản xuất săm, lốp ô tô, máy kéo</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chiếc/năm)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1</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sản xuất săm, lốp xe mô tô, xe đạp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chiếc/năm)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 ÷ 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Công trình sản xuất băng tải</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200 ÷ 500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&lt;200</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d) Công trình sản xuất cao su kỹ thuật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1,5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1.2.6.6 Công trình sản xuất sơn, mực in</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sản xuất sơn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100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20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sản xuất mực in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20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1.2.6.7 Công trình tuyển quặng apatit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1.2.6.8 Công trình sản xuất, chứa vật liệu nổ, tiền chất thuốc nổ</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Công trình sản xuất vật liệu nổ công nghiệp, tiền chất thuốc nổ</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đặc biệt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Kho chứa vật liệu nổ công nghiệp</w:t>
            </w:r>
          </w:p>
        </w:tc>
        <w:tc>
          <w:tcPr>
            <w:tcW w:w="5547" w:type="dxa"/>
            <w:gridSpan w:val="6"/>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Kho hầm lò, kho ngầm</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Kho cố định nổi và nửa ngầm</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Sức chứa (tấn)</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Kho lưu động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Kho chứa tiền chất thuốc nổ</w:t>
            </w:r>
          </w:p>
        </w:tc>
        <w:tc>
          <w:tcPr>
            <w:tcW w:w="5547" w:type="dxa"/>
            <w:gridSpan w:val="6"/>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Kho hầm lò, kho ngầm</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Kho cố định nổi và nửa ngầm</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Sức chứa (tấn)</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Kho lưu động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II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1.2.6.9 Kho chứa hóa chất nguy hiểm (không bao gồm kho chứa vật liệu nổ công nghiệp, tiền chất thuốc nổ)</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Sức chứa lớn nhất (tấn)</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500 ÷ &lt;1.000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&lt;500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r>
      <w:tr>
        <w:trPr>
          <w:trHeight w:val="20" w:hRule="atLeast"/>
        </w:trPr>
        <w:tc>
          <w:tcPr>
            <w:tcW w:w="66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1.2.7</w:t>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công nghiệp nhẹ</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1.2.7.1 Công nghiệp thực phẩm</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 sữa</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lít/năm)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 ÷ 100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Nhà máy sản xuất bánh kẹo, mỳ ăn liền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25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Nhà máy sản xuất dầu ăn, hương liệu</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 ÷ 150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d) Nhà máy sản xuất rượu, bia, nước giải khát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lít/năm)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25 ÷ 100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1.2.7.2 Công nghiệp tiêu dùng</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 xơ sợi</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 ÷ 75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Nhà máy dệt</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25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Nhà máy in, nhuộm (ngành dệt, may)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m²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35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d) Nhà máy sản xuất các sản phẩm may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 10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đ) Nhà máy thuộc da và sản xuất các sản phẩm từ da</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&gt;12</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 ÷ 12</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e) Nhà máy sản xuất các sản phẩm nhựa</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 15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g) Nhà máy sản xuất đồ sành sứ, thủy tinh</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25</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h) Nhà máy bột giấy và giấy</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60 ÷ 100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&lt;60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i) Nhà máy sản xuất thuốc lá</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bao thuốc lá/năm)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 ÷ 200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k) Nhà máy sản xuất /lắp ráp điện tử (ti vi, máy tính và sản phẩm tương đương), điện lạnh (điều hòa, tủ lạnh và sản phẩm tương đương)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300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l) Nhà máy chế tạo linh kiện, phụ tùng thông tin và điện tử (mạch in điện tử, IC và sản phẩm tương đương)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(triệu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300 ÷ 400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m) Nhà máy in tiền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đặc biệt với mọi quy mô</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5"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1.2.7.3 Công nghiệp chế biến nông, thủy và hải sản</w:t>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Nhà máy chế biến thủy, hải sản</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(tấn nguyên liệu/ngày)</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300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Nhà máy chế biến đồ hộp</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(tấn nguyên liệu/ngày)</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Nhà máy xay xát, lau bóng gạo</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TSL (nghìn tấn sản phẩm/năm)</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8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&gt;200</w:t>
            </w:r>
          </w:p>
        </w:tc>
        <w:tc>
          <w:tcPr>
            <w:tcW w:w="83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200</w:t>
            </w:r>
          </w:p>
        </w:tc>
        <w:tc>
          <w:tcPr>
            <w:tcW w:w="72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 ÷ &lt;100</w:t>
            </w:r>
          </w:p>
        </w:tc>
        <w:tc>
          <w:tcPr>
            <w:tcW w:w="66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w:t>
            </w:r>
          </w:p>
        </w:tc>
      </w:tr>
      <w:tr>
        <w:trPr>
          <w:trHeight w:val="20" w:hRule="atLeast"/>
        </w:trPr>
        <w:tc>
          <w:tcPr>
            <w:tcW w:w="6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1.2.8</w:t>
            </w:r>
          </w:p>
        </w:tc>
        <w:tc>
          <w:tcPr>
            <w:tcW w:w="281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Cơ sở chuyển hoá, làm giàu urani; cơ sở chế tạo, tái chế nhiên liệu hạt nhân; cơ sở lưu giữ, xử lý, chôn cất nhiên liệu hạt nhân đã qua sử dụng</w:t>
            </w:r>
          </w:p>
        </w:tc>
        <w:tc>
          <w:tcPr>
            <w:tcW w:w="152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018"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đặc biệt với mọi quy mô</w:t>
            </w:r>
          </w:p>
        </w:tc>
      </w:tr>
    </w:tbl>
    <w:p>
      <w:pPr>
        <w:pStyle w:val="Normal"/>
        <w:snapToGrid w:val="false"/>
        <w:spacing w:before="0" w:after="120"/>
        <w:ind w:firstLine="720"/>
        <w:jc w:val="both"/>
        <w:rPr>
          <w:rFonts w:ascii="Times New Roman" w:hAnsi="Times New Roman"/>
        </w:rPr>
      </w:pPr>
      <w:r>
        <w:rPr>
          <w:rFonts w:cs="Arial" w:ascii="Times New Roman" w:hAnsi="Times New Roman"/>
          <w:szCs w:val="20"/>
        </w:rPr>
        <w:t> </w:t>
      </w:r>
    </w:p>
    <w:p>
      <w:pPr>
        <w:pStyle w:val="Normal"/>
        <w:snapToGrid w:val="false"/>
        <w:spacing w:before="0" w:after="120"/>
        <w:ind w:firstLine="720"/>
        <w:jc w:val="both"/>
        <w:rPr>
          <w:rFonts w:ascii="Times New Roman" w:hAnsi="Times New Roman"/>
        </w:rPr>
      </w:pPr>
      <w:r>
        <w:rPr>
          <w:rFonts w:cs="Arial" w:ascii="Times New Roman" w:hAnsi="Times New Roman"/>
          <w:b/>
          <w:bCs/>
          <w:i/>
          <w:iCs/>
          <w:szCs w:val="20"/>
        </w:rPr>
        <w:t>Ghi chú:</w:t>
      </w:r>
    </w:p>
    <w:p>
      <w:pPr>
        <w:pStyle w:val="Normal"/>
        <w:snapToGrid w:val="false"/>
        <w:spacing w:before="0" w:after="120"/>
        <w:ind w:firstLine="720"/>
        <w:jc w:val="both"/>
        <w:rPr>
          <w:rFonts w:ascii="Times New Roman" w:hAnsi="Times New Roman"/>
        </w:rPr>
      </w:pPr>
      <w:r>
        <w:rPr>
          <w:rFonts w:cs="Arial" w:ascii="Times New Roman" w:hAnsi="Times New Roman"/>
          <w:szCs w:val="20"/>
        </w:rPr>
        <w:t>- Công trình công nghiệp khác có mục đích sử dụng phù hợp với loại công trình nêu trong Bảng 1.2 thì sử dụng Bảng 1.2 để xác định cấp theo mức độ quan trọng hoặc quy mô công suất.</w:t>
      </w:r>
    </w:p>
    <w:p>
      <w:pPr>
        <w:pStyle w:val="Normal"/>
        <w:snapToGrid w:val="false"/>
        <w:spacing w:before="0" w:after="120"/>
        <w:ind w:firstLine="720"/>
        <w:jc w:val="both"/>
        <w:rPr>
          <w:rFonts w:ascii="Times New Roman" w:hAnsi="Times New Roman"/>
        </w:rPr>
      </w:pPr>
      <w:r>
        <w:rPr>
          <w:rFonts w:cs="Arial" w:ascii="Times New Roman" w:hAnsi="Times New Roman"/>
          <w:szCs w:val="20"/>
        </w:rPr>
        <w:t>- Các chữ viết tắt trong Bảng 1.2: QTC là quy tiêu chuẩn; TCS là Tổng công suất, TSL là Tổng sản lượng, Tổng công suất (hoặc Tổng sản lượng) được tính cho toàn bộ các dây chuyền công nghệ thuộc dự án.</w:t>
      </w:r>
    </w:p>
    <w:p>
      <w:pPr>
        <w:pStyle w:val="Normal"/>
        <w:snapToGrid w:val="false"/>
        <w:spacing w:before="0" w:after="120"/>
        <w:ind w:firstLine="720"/>
        <w:jc w:val="both"/>
        <w:rPr>
          <w:rFonts w:ascii="Times New Roman" w:hAnsi="Times New Roman"/>
        </w:rPr>
      </w:pPr>
      <w:r>
        <w:rPr>
          <w:rFonts w:cs="Arial" w:ascii="Times New Roman" w:hAnsi="Times New Roman"/>
          <w:szCs w:val="20"/>
        </w:rPr>
        <w:t>- Tham khảo các ví dụ xác định cấp công trình công nghiệp trong Phụ lục III.</w:t>
      </w:r>
    </w:p>
    <w:p>
      <w:pPr>
        <w:pStyle w:val="Normal"/>
        <w:rPr>
          <w:rFonts w:ascii="Times New Roman" w:hAnsi="Times New Roman" w:cs="Arial"/>
          <w:b/>
          <w:bCs/>
          <w:szCs w:val="20"/>
        </w:rPr>
      </w:pPr>
      <w:r>
        <w:rPr>
          <w:rFonts w:cs="Arial" w:ascii="Times New Roman" w:hAnsi="Times New Roman"/>
          <w:b/>
          <w:bCs/>
          <w:szCs w:val="20"/>
        </w:rPr>
      </w:r>
      <w:r>
        <w:br w:type="page"/>
      </w:r>
    </w:p>
    <w:p>
      <w:pPr>
        <w:pStyle w:val="Normal"/>
        <w:snapToGrid w:val="false"/>
        <w:spacing w:before="0" w:after="120"/>
        <w:ind w:firstLine="720"/>
        <w:jc w:val="both"/>
        <w:rPr>
          <w:rFonts w:ascii="Times New Roman" w:hAnsi="Times New Roman"/>
        </w:rPr>
      </w:pPr>
      <w:r>
        <w:rPr>
          <w:rFonts w:cs="Arial" w:ascii="Times New Roman" w:hAnsi="Times New Roman"/>
          <w:b/>
          <w:bCs/>
          <w:szCs w:val="20"/>
        </w:rPr>
        <w:t>Bảng 1.3 Phân cấp công trình cung cấp cơ sở, tiện ích hạ tầng kỹ thuật (công trình hạ tầng kỹ thuật)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73"/>
        <w:gridCol w:w="1656"/>
        <w:gridCol w:w="1051"/>
        <w:gridCol w:w="1198"/>
        <w:gridCol w:w="1197"/>
        <w:gridCol w:w="993"/>
        <w:gridCol w:w="1078"/>
        <w:gridCol w:w="1080"/>
      </w:tblGrid>
      <w:tr>
        <w:trPr>
          <w:trHeight w:val="20" w:hRule="atLeast"/>
        </w:trPr>
        <w:tc>
          <w:tcPr>
            <w:tcW w:w="773"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STT</w:t>
            </w:r>
          </w:p>
        </w:tc>
        <w:tc>
          <w:tcPr>
            <w:tcW w:w="1656"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Loại công trình</w:t>
            </w:r>
          </w:p>
        </w:tc>
        <w:tc>
          <w:tcPr>
            <w:tcW w:w="105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Tiêu chí phân cấp</w:t>
            </w:r>
          </w:p>
        </w:tc>
        <w:tc>
          <w:tcPr>
            <w:tcW w:w="5546"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Cấp công trình</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05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Đặc biệt</w:t>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I</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II</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III</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IV</w:t>
            </w:r>
          </w:p>
        </w:tc>
      </w:tr>
      <w:tr>
        <w:trPr>
          <w:trHeight w:val="20" w:hRule="atLeast"/>
        </w:trPr>
        <w:tc>
          <w:tcPr>
            <w:tcW w:w="773"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1.3.1</w:t>
            </w:r>
          </w:p>
        </w:tc>
        <w:tc>
          <w:tcPr>
            <w:tcW w:w="8253"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cấp nước</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1.3.1.1 Nhà máy nước, công trình xử lý nước sạch (bao gồm cả công trình xử lý bùn cặn)</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m³/ngày đêm)</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150</w:t>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 ÷ &lt;150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&lt;30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1.3.1.2 Trạm bơm nước thô, nước sạch hoặc tăng áp (bao gồm cả bể chứa nước nếu có)</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m³/ngày đêm)</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180</w:t>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40 ÷ &lt;180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12 ÷ &lt;40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&lt;12</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1.3.2</w:t>
            </w:r>
          </w:p>
        </w:tc>
        <w:tc>
          <w:tcPr>
            <w:tcW w:w="8253"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thoát nước</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1.3.2.1 Hồ điều hòa</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Diện tích (ha)</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15 ÷ &lt;20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 ÷ &lt;15</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1.3.2.2 Trạm bơm nước mưa (bao gồm cả bể chứa nước nếu có)</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(m³/s)</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25</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&lt;25</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1.3.2.3 Công trình, nhà máy xử lý nước thải (bao gồm các công trình trong cùng hệ thống xử lý nước thải)</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(nghìn m³/ngày đêm)</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w:t>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&lt;100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&lt;20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1.3.2.4 Trạm bơm nước thải (bao gồm cả bể chứa nước nếu có)</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(m³/h)</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4.000</w:t>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1.200 ÷ &lt;4.000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700 ÷ &lt;1.200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&lt;700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1.3.2.5 Công trình xử lý bùn</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(m³/ngày đêm)</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200 ÷ &lt;1.000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&lt;200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1.3.3</w:t>
            </w:r>
          </w:p>
        </w:tc>
        <w:tc>
          <w:tcPr>
            <w:tcW w:w="8253"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Công trình xử lý chất thải rắn (CTR)</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1.3.3.1 Cơ sở xử lý CTR thông thường</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Trạm trung chuyển</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(tấn/ngày đêm)</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200 ÷ &lt;500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&lt;200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Cơ sở xử lý CTR</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w:t>
              <w:br/>
              <w:t>(tấn/ngày đêm)</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500</w:t>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200 ÷ &lt;500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 xml:space="preserve">50 ÷ &lt;200 </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1.3.3.2 Cơ sở xử lý CTR nguy hại</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TCS (tấn/ngày đêm)</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100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1.3.4</w:t>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viên</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Diện tích (ha)</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20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&lt;10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r>
      <w:tr>
        <w:trPr>
          <w:trHeight w:val="20" w:hRule="atLeast"/>
        </w:trPr>
        <w:tc>
          <w:tcPr>
            <w:tcW w:w="77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1.3.5</w:t>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Nghĩa trang</w:t>
            </w:r>
            <w:r>
              <w:rPr>
                <w:rFonts w:cs="Arial" w:ascii="Times New Roman" w:hAnsi="Times New Roman"/>
                <w:szCs w:val="20"/>
              </w:rPr>
              <w:t> </w:t>
            </w:r>
            <w:r>
              <w:rPr>
                <w:rFonts w:cs="Arial" w:ascii="Times New Roman" w:hAnsi="Times New Roman"/>
                <w:i/>
                <w:iCs/>
                <w:szCs w:val="20"/>
              </w:rPr>
              <w:t>Nghĩa trang Quốc gia: Cấp I với mọi quy mô.</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Diện tích (ha)</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&gt;60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 ÷ 60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&lt;30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r>
      <w:tr>
        <w:trPr>
          <w:trHeight w:val="20" w:hRule="atLeast"/>
        </w:trPr>
        <w:tc>
          <w:tcPr>
            <w:tcW w:w="77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1.3.6</w:t>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Nhà tang lễ</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5546"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Nhà tang lễ Quốc gia: Cấp I; các trường hợp khác: Cấp II</w:t>
            </w:r>
          </w:p>
        </w:tc>
      </w:tr>
      <w:tr>
        <w:trPr>
          <w:trHeight w:val="20" w:hRule="atLeast"/>
        </w:trPr>
        <w:tc>
          <w:tcPr>
            <w:tcW w:w="77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1.3.7</w:t>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Cơ sở hỏa táng</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5546"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Cấp II với mọi quy mô</w:t>
            </w:r>
          </w:p>
        </w:tc>
      </w:tr>
      <w:tr>
        <w:trPr>
          <w:trHeight w:val="20" w:hRule="atLeast"/>
        </w:trPr>
        <w:tc>
          <w:tcPr>
            <w:tcW w:w="773"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1.3.8</w:t>
            </w:r>
          </w:p>
        </w:tc>
        <w:tc>
          <w:tcPr>
            <w:tcW w:w="8253"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Nhà để xe ô tô; sân bãi để xe, máy móc, thiết bị</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1.3.8.1 Nhà để xe ô tô ngầm*</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Số chỗ để xe ô tô</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300 ÷ &lt;500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1.3.8.2 Nhà để xe ô tô nổi*</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1.000</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500 ÷ &lt;1.000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&lt;500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&lt;100</w:t>
            </w:r>
          </w:p>
        </w:tc>
      </w:tr>
      <w:tr>
        <w:trPr>
          <w:trHeight w:val="20" w:hRule="atLeast"/>
        </w:trPr>
        <w:tc>
          <w:tcPr>
            <w:tcW w:w="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1.3.8.3 Sân bãi để xe, máy móc, thiết bị (không có mái che)</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diện tích (ha)</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&gt;2,5</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2,5</w:t>
            </w:r>
          </w:p>
        </w:tc>
      </w:tr>
      <w:tr>
        <w:trPr>
          <w:trHeight w:val="20" w:hRule="atLeast"/>
        </w:trPr>
        <w:tc>
          <w:tcPr>
            <w:tcW w:w="77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1.3.9</w:t>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Đường cáp truyền tín hiệu viễn thông</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Liên quốc gia</w:t>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Liên tỉnh</w:t>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Nội tỉnh</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77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1.3.10</w:t>
            </w:r>
          </w:p>
        </w:tc>
        <w:tc>
          <w:tcPr>
            <w:tcW w:w="1656"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lấn biển</w:t>
            </w:r>
          </w:p>
        </w:tc>
        <w:tc>
          <w:tcPr>
            <w:tcW w:w="105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Diện tích (ha)</w:t>
            </w:r>
          </w:p>
        </w:tc>
        <w:tc>
          <w:tcPr>
            <w:tcW w:w="119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97"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300</w:t>
            </w:r>
          </w:p>
        </w:tc>
        <w:tc>
          <w:tcPr>
            <w:tcW w:w="1078"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&lt;300</w:t>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bl>
    <w:p>
      <w:pPr>
        <w:pStyle w:val="Normal"/>
        <w:snapToGrid w:val="false"/>
        <w:spacing w:before="0" w:after="120"/>
        <w:ind w:firstLine="720"/>
        <w:jc w:val="both"/>
        <w:rPr>
          <w:rFonts w:ascii="Times New Roman" w:hAnsi="Times New Roman"/>
        </w:rPr>
      </w:pPr>
      <w:r>
        <w:rPr>
          <w:rFonts w:cs="Arial" w:ascii="Times New Roman" w:hAnsi="Times New Roman"/>
          <w:szCs w:val="20"/>
        </w:rPr>
        <w:t> </w:t>
      </w:r>
    </w:p>
    <w:p>
      <w:pPr>
        <w:pStyle w:val="Normal"/>
        <w:snapToGrid w:val="false"/>
        <w:spacing w:before="0" w:after="120"/>
        <w:ind w:firstLine="720"/>
        <w:jc w:val="both"/>
        <w:rPr>
          <w:rFonts w:ascii="Times New Roman" w:hAnsi="Times New Roman"/>
        </w:rPr>
      </w:pPr>
      <w:r>
        <w:rPr>
          <w:rFonts w:cs="Arial" w:ascii="Times New Roman" w:hAnsi="Times New Roman"/>
          <w:b/>
          <w:bCs/>
          <w:i/>
          <w:iCs/>
          <w:szCs w:val="20"/>
        </w:rPr>
        <w:t>Ghi chú:</w:t>
      </w:r>
    </w:p>
    <w:p>
      <w:pPr>
        <w:pStyle w:val="Normal"/>
        <w:snapToGrid w:val="false"/>
        <w:spacing w:before="0" w:after="120"/>
        <w:ind w:firstLine="720"/>
        <w:jc w:val="both"/>
        <w:rPr>
          <w:rFonts w:ascii="Times New Roman" w:hAnsi="Times New Roman"/>
        </w:rPr>
      </w:pPr>
      <w:r>
        <w:rPr>
          <w:rFonts w:cs="Arial" w:ascii="Times New Roman" w:hAnsi="Times New Roman"/>
          <w:szCs w:val="20"/>
        </w:rPr>
        <w:t>- Công trình hạ tầng kỹ thuật khác có mục đích sử dụng phù hợp với loại công trình nêu trong Bảng 1.3 thì sử dụng Bảng 1.3 để xác định cấp theo mức độ quan trọng hoặc quy mô công suất.</w:t>
      </w:r>
    </w:p>
    <w:p>
      <w:pPr>
        <w:pStyle w:val="Normal"/>
        <w:snapToGrid w:val="false"/>
        <w:spacing w:before="0" w:after="120"/>
        <w:ind w:firstLine="720"/>
        <w:jc w:val="both"/>
        <w:rPr>
          <w:rFonts w:ascii="Times New Roman" w:hAnsi="Times New Roman"/>
        </w:rPr>
      </w:pPr>
      <w:r>
        <w:rPr>
          <w:rFonts w:cs="Arial" w:ascii="Times New Roman" w:hAnsi="Times New Roman"/>
          <w:szCs w:val="20"/>
        </w:rPr>
        <w:t>- Các chữ viết tắt trong Bảng 1.3: TCS là Tổng công suất tính cho toàn bộ các dây chuyền công nghệ thuộc dự án.</w:t>
      </w:r>
    </w:p>
    <w:p>
      <w:pPr>
        <w:pStyle w:val="Normal"/>
        <w:snapToGrid w:val="false"/>
        <w:spacing w:before="0" w:after="120"/>
        <w:ind w:firstLine="720"/>
        <w:jc w:val="both"/>
        <w:rPr>
          <w:rFonts w:ascii="Times New Roman" w:hAnsi="Times New Roman"/>
        </w:rPr>
      </w:pPr>
      <w:r>
        <w:rPr>
          <w:rFonts w:cs="Arial" w:ascii="Times New Roman" w:hAnsi="Times New Roman"/>
          <w:szCs w:val="20"/>
        </w:rPr>
        <w:t xml:space="preserve">- (*): Đối với Nhà để xe ô tô thì chỗ để xe ô tô được xét cho ô tô chở người đến 9 chỗ hoặc xe ô tô tải dưới 3.500 kg. Trường hợp Nhà để xe hỗn hợp bao gồm xe ô tô và xe mô tô (xe gắn máy) thì quy đổi 6 chỗ để xe mô tô (xe gắn máy) tương đương với 1 chỗ để xe ô tô. </w:t>
      </w:r>
    </w:p>
    <w:p>
      <w:pPr>
        <w:pStyle w:val="Normal"/>
        <w:snapToGrid w:val="false"/>
        <w:spacing w:before="0" w:after="120"/>
        <w:ind w:firstLine="720"/>
        <w:jc w:val="both"/>
        <w:rPr>
          <w:rFonts w:ascii="Times New Roman" w:hAnsi="Times New Roman"/>
        </w:rPr>
      </w:pPr>
      <w:r>
        <w:rPr>
          <w:rFonts w:cs="Arial" w:ascii="Times New Roman" w:hAnsi="Times New Roman"/>
          <w:szCs w:val="20"/>
        </w:rPr>
        <w:t>- Tham khảo các ví dụ xác định cấp công trình hạ tầng kỹ thuật trong Phụ lục III.</w:t>
      </w:r>
    </w:p>
    <w:p>
      <w:pPr>
        <w:pStyle w:val="Normal"/>
        <w:snapToGrid w:val="false"/>
        <w:spacing w:before="0" w:after="120"/>
        <w:ind w:firstLine="720"/>
        <w:jc w:val="both"/>
        <w:rPr>
          <w:rFonts w:ascii="Times New Roman" w:hAnsi="Times New Roman" w:cs="Arial"/>
          <w:szCs w:val="20"/>
        </w:rPr>
      </w:pPr>
      <w:r>
        <w:rPr>
          <w:rFonts w:cs="Arial" w:ascii="Times New Roman" w:hAnsi="Times New Roman"/>
          <w:szCs w:val="20"/>
        </w:rPr>
      </w:r>
    </w:p>
    <w:p>
      <w:pPr>
        <w:pStyle w:val="Normal"/>
        <w:rPr>
          <w:rFonts w:ascii="Times New Roman" w:hAnsi="Times New Roman" w:cs="Arial"/>
          <w:b/>
          <w:bCs/>
          <w:szCs w:val="20"/>
        </w:rPr>
      </w:pPr>
      <w:r>
        <w:rPr>
          <w:rFonts w:cs="Arial" w:ascii="Times New Roman" w:hAnsi="Times New Roman"/>
          <w:b/>
          <w:bCs/>
          <w:szCs w:val="20"/>
        </w:rPr>
      </w:r>
      <w:r>
        <w:br w:type="page"/>
      </w:r>
    </w:p>
    <w:p>
      <w:pPr>
        <w:pStyle w:val="Normal"/>
        <w:snapToGrid w:val="false"/>
        <w:spacing w:before="0" w:after="120"/>
        <w:ind w:firstLine="720"/>
        <w:jc w:val="both"/>
        <w:rPr>
          <w:rFonts w:ascii="Times New Roman" w:hAnsi="Times New Roman"/>
        </w:rPr>
      </w:pPr>
      <w:r>
        <w:rPr>
          <w:rFonts w:cs="Arial" w:ascii="Times New Roman" w:hAnsi="Times New Roman"/>
          <w:b/>
          <w:bCs/>
          <w:szCs w:val="20"/>
        </w:rPr>
        <w:t>Bảng 1.4 Phân cấp công trình phục vụ giao thông vận tải (công trình giao thông)</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684"/>
        <w:gridCol w:w="2101"/>
        <w:gridCol w:w="1262"/>
        <w:gridCol w:w="1104"/>
        <w:gridCol w:w="995"/>
        <w:gridCol w:w="961"/>
        <w:gridCol w:w="915"/>
        <w:gridCol w:w="1004"/>
      </w:tblGrid>
      <w:tr>
        <w:trPr>
          <w:trHeight w:val="20" w:hRule="atLeast"/>
        </w:trPr>
        <w:tc>
          <w:tcPr>
            <w:tcW w:w="684"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STT</w:t>
            </w:r>
          </w:p>
        </w:tc>
        <w:tc>
          <w:tcPr>
            <w:tcW w:w="210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Loại công trình</w:t>
            </w:r>
          </w:p>
        </w:tc>
        <w:tc>
          <w:tcPr>
            <w:tcW w:w="1262"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Tiêu chí phân cấp</w:t>
            </w:r>
          </w:p>
        </w:tc>
        <w:tc>
          <w:tcPr>
            <w:tcW w:w="4979"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Cấp công trình</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2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Đặc biệt</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III</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IV</w:t>
            </w:r>
          </w:p>
        </w:tc>
      </w:tr>
      <w:tr>
        <w:trPr>
          <w:trHeight w:val="20" w:hRule="atLeast"/>
        </w:trPr>
        <w:tc>
          <w:tcPr>
            <w:tcW w:w="684"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1.4.1</w:t>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đường bộ</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1.4.1.1 Đường ô tô, đường ô tô cao tốc </w:t>
            </w:r>
          </w:p>
          <w:p>
            <w:pPr>
              <w:pStyle w:val="Normal"/>
              <w:snapToGrid w:val="false"/>
              <w:spacing w:before="40" w:after="40"/>
              <w:rPr>
                <w:rFonts w:ascii="Times New Roman" w:hAnsi="Times New Roman"/>
              </w:rPr>
            </w:pPr>
            <w:r>
              <w:rPr>
                <w:rFonts w:cs="Arial" w:ascii="Times New Roman" w:hAnsi="Times New Roman"/>
                <w:i/>
                <w:iCs/>
                <w:szCs w:val="20"/>
              </w:rPr>
              <w:t xml:space="preserve">- Đường ô tô cao tốc không thấp hơn cấp II. </w:t>
            </w:r>
          </w:p>
          <w:p>
            <w:pPr>
              <w:pStyle w:val="Normal"/>
              <w:snapToGrid w:val="false"/>
              <w:spacing w:before="40" w:after="40"/>
              <w:rPr>
                <w:rFonts w:ascii="Times New Roman" w:hAnsi="Times New Roman"/>
              </w:rPr>
            </w:pPr>
            <w:r>
              <w:rPr>
                <w:rFonts w:cs="Arial" w:ascii="Times New Roman" w:hAnsi="Times New Roman"/>
                <w:i/>
                <w:iCs/>
                <w:szCs w:val="20"/>
              </w:rPr>
              <w:t>- Đối với đường ô tô, đường ô tô cao tốc trên cao (dạng cầu cạn) xét theo tiêu chí tại mục này và quy mô kết cấu tại mục 2.5.1 Bảng 2 Phụ lục II.</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Tốc độ thiết kế (km/h)</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80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60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40</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1.4.1.2 Đường đô thị: </w:t>
            </w:r>
          </w:p>
          <w:p>
            <w:pPr>
              <w:pStyle w:val="Normal"/>
              <w:snapToGrid w:val="false"/>
              <w:spacing w:before="40" w:after="40"/>
              <w:rPr>
                <w:rFonts w:ascii="Times New Roman" w:hAnsi="Times New Roman"/>
              </w:rPr>
            </w:pPr>
            <w:r>
              <w:rPr>
                <w:rFonts w:cs="Arial" w:ascii="Times New Roman" w:hAnsi="Times New Roman"/>
                <w:i/>
                <w:iCs/>
                <w:szCs w:val="20"/>
              </w:rPr>
              <w:t xml:space="preserve">- Xác định cấp công trình theo tất cả các tiêu chí phân cấp, lấy cấp cao nhất xác định được làm cấp công trình. </w:t>
            </w:r>
          </w:p>
          <w:p>
            <w:pPr>
              <w:pStyle w:val="Normal"/>
              <w:snapToGrid w:val="false"/>
              <w:spacing w:before="40" w:after="40"/>
              <w:rPr>
                <w:rFonts w:ascii="Times New Roman" w:hAnsi="Times New Roman"/>
              </w:rPr>
            </w:pPr>
            <w:r>
              <w:rPr>
                <w:rFonts w:cs="Arial" w:ascii="Times New Roman" w:hAnsi="Times New Roman"/>
                <w:i/>
                <w:iCs/>
                <w:szCs w:val="20"/>
              </w:rPr>
              <w:t xml:space="preserve">- Đối với đường đô thị có tổng chiều dài ≤1.000 m: Sau khi xác định cấp công trình theo mục này thì hạ xuống một cấp nhưng không thấp hơn cấp IV. </w:t>
            </w:r>
          </w:p>
          <w:p>
            <w:pPr>
              <w:pStyle w:val="Normal"/>
              <w:snapToGrid w:val="false"/>
              <w:spacing w:before="40" w:after="40"/>
              <w:rPr>
                <w:rFonts w:ascii="Times New Roman" w:hAnsi="Times New Roman"/>
              </w:rPr>
            </w:pPr>
            <w:r>
              <w:rPr>
                <w:rFonts w:cs="Arial" w:ascii="Times New Roman" w:hAnsi="Times New Roman"/>
                <w:i/>
                <w:iCs/>
                <w:szCs w:val="20"/>
              </w:rPr>
              <w:t>- Đường đô thị trên cao xét theo các tiêu chí tại mục này và quy mô kết cấu tại mục 2.5.1 Bảng 2 Phụ lục II.</w:t>
            </w:r>
          </w:p>
          <w:p>
            <w:pPr>
              <w:pStyle w:val="Normal"/>
              <w:snapToGrid w:val="false"/>
              <w:spacing w:before="40" w:after="40"/>
              <w:rPr>
                <w:rFonts w:ascii="Times New Roman" w:hAnsi="Times New Roman"/>
              </w:rPr>
            </w:pPr>
            <w:r>
              <w:rPr>
                <w:rFonts w:cs="Arial" w:ascii="Times New Roman" w:hAnsi="Times New Roman"/>
                <w:i/>
                <w:iCs/>
                <w:szCs w:val="20"/>
              </w:rPr>
              <w:t>- Đối với đường tương tự (trừ đường quốc lộ qua đô thị) được thiết kế với công năng và các tiêu chí kỹ thuật theo tiêu chuẩn thiết kế đường đô thị thì áp dụng các quy định tại mục này để xác định cấp công trình.</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Số làn xe</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8</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6</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4</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Tốc độ thiết kế (km/h)</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&gt;80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80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60; 50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40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30</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1.4.1.3 Nút giao thông (đồng mức, khác mức)</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Lưu lượng xe thiết kế quy đổi (nghìn xe/ngày đêm)</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&lt;30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&lt;10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 xml:space="preserve">1.4.1.4 Các loại đường khác (không bao gồm mục 1.4.1.1 và 1.4.1.2): </w:t>
            </w:r>
          </w:p>
          <w:p>
            <w:pPr>
              <w:pStyle w:val="Normal"/>
              <w:snapToGrid w:val="false"/>
              <w:spacing w:before="40" w:after="40"/>
              <w:rPr>
                <w:rFonts w:ascii="Times New Roman" w:hAnsi="Times New Roman"/>
              </w:rPr>
            </w:pPr>
            <w:r>
              <w:rPr>
                <w:rFonts w:cs="Arial" w:ascii="Times New Roman" w:hAnsi="Times New Roman"/>
                <w:szCs w:val="20"/>
              </w:rPr>
              <w:t>a) Đường nông thôn</w:t>
            </w:r>
          </w:p>
          <w:p>
            <w:pPr>
              <w:pStyle w:val="Normal"/>
              <w:snapToGrid w:val="false"/>
              <w:spacing w:before="40" w:after="40"/>
              <w:rPr>
                <w:rFonts w:ascii="Times New Roman" w:hAnsi="Times New Roman"/>
              </w:rPr>
            </w:pPr>
            <w:r>
              <w:rPr>
                <w:rFonts w:cs="Arial" w:ascii="Times New Roman" w:hAnsi="Times New Roman"/>
                <w:szCs w:val="20"/>
              </w:rPr>
              <w:t>b) Đường chuyên dùng để phục vụ vận chuyển, đi lại của một hoặc một số tổ chức, cá nhân </w:t>
            </w:r>
            <w:r>
              <w:rPr>
                <w:rFonts w:cs="Arial" w:ascii="Times New Roman" w:hAnsi="Times New Roman"/>
                <w:i/>
                <w:iCs/>
                <w:szCs w:val="20"/>
              </w:rPr>
              <w:t>(ví dụ: đường lâm nghiệp, đường khai thác mỏ, đường tạm phục vụ thi công, đường trong khu vui chơi, nghỉ dưỡng,...)</w:t>
            </w:r>
            <w:r>
              <w:rPr>
                <w:rFonts w:cs="Arial" w:ascii="Times New Roman" w:hAnsi="Times New Roman"/>
                <w:szCs w:val="20"/>
              </w:rPr>
              <w:t> </w:t>
            </w:r>
          </w:p>
          <w:p>
            <w:pPr>
              <w:pStyle w:val="Normal"/>
              <w:snapToGrid w:val="false"/>
              <w:spacing w:before="40" w:after="40"/>
              <w:rPr>
                <w:rFonts w:ascii="Times New Roman" w:hAnsi="Times New Roman"/>
              </w:rPr>
            </w:pPr>
            <w:r>
              <w:rPr>
                <w:rFonts w:cs="Arial" w:ascii="Times New Roman" w:hAnsi="Times New Roman"/>
                <w:i/>
                <w:iCs/>
                <w:szCs w:val="20"/>
              </w:rPr>
              <w:t>Ghi chú: Đường thử nghiệm xe ô tô xác định cấp theo mục 1.4.1.1.</w:t>
            </w:r>
            <w:r>
              <w:rPr>
                <w:rFonts w:cs="Arial" w:ascii="Times New Roman" w:hAnsi="Times New Roman"/>
                <w:szCs w:val="20"/>
              </w:rPr>
              <w:t> </w:t>
            </w:r>
          </w:p>
          <w:p>
            <w:pPr>
              <w:pStyle w:val="Normal"/>
              <w:snapToGrid w:val="false"/>
              <w:spacing w:before="40" w:after="40"/>
              <w:rPr>
                <w:rFonts w:ascii="Times New Roman" w:hAnsi="Times New Roman"/>
              </w:rPr>
            </w:pPr>
            <w:r>
              <w:rPr>
                <w:rFonts w:cs="Arial" w:ascii="Times New Roman" w:hAnsi="Times New Roman"/>
                <w:szCs w:val="20"/>
              </w:rPr>
              <w:t>c) Đường xe đạp; đường đi bộ</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Mức độ quan trọng</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Mọi quy mô</w:t>
            </w:r>
          </w:p>
        </w:tc>
      </w:tr>
      <w:tr>
        <w:trPr>
          <w:trHeight w:val="20" w:hRule="atLeast"/>
        </w:trPr>
        <w:tc>
          <w:tcPr>
            <w:tcW w:w="684"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1.4.2</w:t>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đường sắt</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1.4.2.1 Đường sắt đô thị</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Đường tàu điện ngầm</w:t>
            </w:r>
          </w:p>
        </w:tc>
        <w:tc>
          <w:tcPr>
            <w:tcW w:w="1262"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979"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đặc biệt với mọi quy mô</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Đường tàu điện đi trên mặt đất, đường tàu điện trên cao, đường sắt một ray tự động dẫn hướng và đường xe điện bánh sắt</w:t>
            </w:r>
          </w:p>
        </w:tc>
        <w:tc>
          <w:tcPr>
            <w:tcW w:w="12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4979"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1.4.2.2 Đường sắt quốc gia, đường sắt địa phương (không bao gồm mục 1.4.2.1), khổ đường 1.435 mm</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Tốc độ thiết kế (km/h)</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200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120 ÷ &lt;200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80 ÷ &lt;120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&lt;80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1.4.2.3 Đường sắt quốc gia, đường sắt địa phương (không bao gồm mục 1.4.2.1), khổ đường 1.000 mm; đường lồng, khổ đường (1.435 - 1.000) mm</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Tốc độ thiết kế (km/h)</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120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60 ÷ &lt;100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&lt;60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1.4.2.4 Đường sắt chuyên dùng</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Có nối ray với đường sắt quốc gia hoặc đường sắt địa phương</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Tốc độ thiết kế (km/h)</w:t>
            </w:r>
          </w:p>
        </w:tc>
        <w:tc>
          <w:tcPr>
            <w:tcW w:w="4979"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 xml:space="preserve">- Trường hợp nối ray với đường sắt khổ đường 1.435 mm: Xác định cấp theo mục 1.4.2.2 </w:t>
            </w:r>
          </w:p>
          <w:p>
            <w:pPr>
              <w:pStyle w:val="Normal"/>
              <w:snapToGrid w:val="false"/>
              <w:spacing w:before="40" w:after="40"/>
              <w:rPr>
                <w:rFonts w:ascii="Times New Roman" w:hAnsi="Times New Roman"/>
              </w:rPr>
            </w:pPr>
            <w:r>
              <w:rPr>
                <w:rFonts w:cs="Arial" w:ascii="Times New Roman" w:hAnsi="Times New Roman"/>
                <w:szCs w:val="20"/>
              </w:rPr>
              <w:t>- Trường hợp nối ray với đường sắt khổ đường 1.000 mm; đường lồng, khổ đường (1.435 - 1.000) mm: Xác định cấp theo mục 1.4.2.3</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Không nối ray với đường sắt quốc gia hoặc đường sắt địa phương</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979"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III với mọi quy mô</w:t>
            </w:r>
          </w:p>
        </w:tc>
      </w:tr>
      <w:tr>
        <w:trPr>
          <w:trHeight w:val="20" w:hRule="atLeast"/>
        </w:trPr>
        <w:tc>
          <w:tcPr>
            <w:tcW w:w="684"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1.4.3</w:t>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cầu</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1.4.3.1 Cầu phao</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quy đổi (xe/ngày đêm)</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&gt;3.000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1.000 ÷ 3.000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700 ÷ &lt;1.000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500 ÷ &lt;700</w:t>
            </w:r>
          </w:p>
        </w:tc>
      </w:tr>
      <w:tr>
        <w:trPr>
          <w:trHeight w:val="20" w:hRule="atLeast"/>
        </w:trPr>
        <w:tc>
          <w:tcPr>
            <w:tcW w:w="684"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1.4.4</w:t>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đường thủy nội địa</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1.4.4.1 Công trình sửa chữa phương tiện thủy nội địa (bến, ụ, triền, đà...)</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30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 &lt;10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1.4.4.2 Cảng, bến thủy nội địa</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Cảng, bến hàng hóa</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5</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1,5 ÷ &lt;3</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0,75 ÷ &lt;1,5</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&lt;0,75</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Cảng, bến hành khách</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Cỡ phương tiện lớn nhất (ghế)</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300 ÷ 500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100 ÷ &lt;300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 ÷ &lt;100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&lt;50</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1.4.4.3 Bến phà</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(xe quy đổi/ngày đêm)</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&gt;1.500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700 ÷ 1.500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400 ÷ &lt;700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200 ÷ &lt;400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&lt;200</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1.4.4.4 Âu tàu</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1,5 ÷ 3</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0,75 ÷ &lt;1,5</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0,2 ÷ &lt;0,75</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&lt;0,2</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1.4.4.5 Đường thủy có bề rộng (B) hoặc độ sâu (H) nước chạy tàu:</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Trên sông, hồ, vịnh và đường ra đảo</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Bề rộng B (m) hoặc độ sâu H (m) nước chạy tàu</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&gt;120 hoặc H &gt;5</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 90 ÷ &lt;120 hoặc H = 4 ÷ 5</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 70 ÷ &lt;90 hoặc H = 3 ÷ &lt;4</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 50 ÷ &lt;70 hoặc H = 2 ÷ &lt;3</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&lt;50 hoặc H &lt;2</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Trên kênh đào</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Bề rộng B (m) hoặc độ sâu H (m) nước chạy tàu</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&gt;70 hoặc H &gt;5</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 50 ÷ &lt;70 hoặc H = 4 ÷ 5</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 40 ÷ &lt;50 hoặc H = 3 ÷ &lt;4</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 30 ÷ &lt;40 hoặc H = 2 ÷ &lt;3</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&lt;30 hoặc H &lt;2</w:t>
            </w:r>
          </w:p>
        </w:tc>
      </w:tr>
      <w:tr>
        <w:trPr>
          <w:trHeight w:val="20" w:hRule="atLeast"/>
        </w:trPr>
        <w:tc>
          <w:tcPr>
            <w:tcW w:w="684"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1.4.5</w:t>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hàng hải</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1.4.5.1 Công trình bến cảng biển; khu chuyển tải; khu neo đậu; khu tránh, trú bão</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Bến cảng hàng hóa, công vụ</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 ÷ 70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40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20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Bến cảng hành khách</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dung tích của tàu (nghìn GT)</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&gt;150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 ÷ 150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 ÷ 100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 ÷ 50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30</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 Khu chuyển tải; khu neo đậu; khu tránh, trú bão</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 ÷ 70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40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20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1.4.5.2 Cơ sở sửa chữa tàu biển, phương tiện thủy; âu tàu biển, ụ tàu biển và các công trình nâng hạ tàu biển khác (triền, đà, sàn nâng...)</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Tải trọng của tàu (nghìn DWT)</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&gt;70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&gt;40 ÷ 70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40</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20</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1.4.5.3 Luồng hàng hải</w:t>
            </w:r>
          </w:p>
        </w:tc>
        <w:tc>
          <w:tcPr>
            <w:tcW w:w="1262" w:type="dxa"/>
            <w:tcBorders>
              <w:top w:val="single" w:sz="4" w:space="0" w:color="000000"/>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Bề rộng luồng một làn B (m)</w:t>
            </w:r>
          </w:p>
        </w:tc>
        <w:tc>
          <w:tcPr>
            <w:tcW w:w="1104" w:type="dxa"/>
            <w:tcBorders>
              <w:top w:val="single" w:sz="4" w:space="0" w:color="000000"/>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&gt;190</w:t>
            </w:r>
          </w:p>
        </w:tc>
        <w:tc>
          <w:tcPr>
            <w:tcW w:w="995" w:type="dxa"/>
            <w:tcBorders>
              <w:top w:val="single" w:sz="4" w:space="0" w:color="000000"/>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140&lt; B ≤190</w:t>
            </w:r>
          </w:p>
        </w:tc>
        <w:tc>
          <w:tcPr>
            <w:tcW w:w="961" w:type="dxa"/>
            <w:tcBorders>
              <w:top w:val="single" w:sz="4" w:space="0" w:color="000000"/>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80&lt; B ≤140</w:t>
            </w:r>
          </w:p>
        </w:tc>
        <w:tc>
          <w:tcPr>
            <w:tcW w:w="915" w:type="dxa"/>
            <w:tcBorders>
              <w:top w:val="single" w:sz="4" w:space="0" w:color="000000"/>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50&lt; B ≤80</w:t>
            </w:r>
          </w:p>
        </w:tc>
        <w:tc>
          <w:tcPr>
            <w:tcW w:w="1004" w:type="dxa"/>
            <w:tcBorders>
              <w:top w:val="single" w:sz="4" w:space="0" w:color="000000"/>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B ≤50</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start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262" w:type="dxa"/>
            <w:tcBorders>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hoặc</w:t>
            </w:r>
          </w:p>
        </w:tc>
        <w:tc>
          <w:tcPr>
            <w:tcW w:w="1104" w:type="dxa"/>
            <w:tcBorders>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hoặc</w:t>
            </w:r>
          </w:p>
        </w:tc>
        <w:tc>
          <w:tcPr>
            <w:tcW w:w="995" w:type="dxa"/>
            <w:tcBorders>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hoặc</w:t>
            </w:r>
          </w:p>
        </w:tc>
        <w:tc>
          <w:tcPr>
            <w:tcW w:w="961" w:type="dxa"/>
            <w:tcBorders>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hoặc</w:t>
            </w:r>
          </w:p>
        </w:tc>
        <w:tc>
          <w:tcPr>
            <w:tcW w:w="915" w:type="dxa"/>
            <w:tcBorders>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hoặc</w:t>
            </w:r>
          </w:p>
        </w:tc>
        <w:tc>
          <w:tcPr>
            <w:tcW w:w="1004" w:type="dxa"/>
            <w:tcBorders>
              <w:start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hoặc</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262" w:type="dxa"/>
            <w:tcBorders>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Chiều sâu chạy tàu H</w:t>
            </w:r>
            <w:r>
              <w:rPr>
                <w:rFonts w:cs="Arial" w:ascii="Times New Roman" w:hAnsi="Times New Roman"/>
                <w:szCs w:val="20"/>
                <w:vertAlign w:val="subscript"/>
              </w:rPr>
              <w:t>ct</w:t>
            </w:r>
            <w:r>
              <w:rPr>
                <w:rFonts w:cs="Arial" w:ascii="Times New Roman" w:hAnsi="Times New Roman"/>
                <w:szCs w:val="20"/>
              </w:rPr>
              <w:t xml:space="preserve"> (m)</w:t>
            </w:r>
          </w:p>
        </w:tc>
        <w:tc>
          <w:tcPr>
            <w:tcW w:w="1104" w:type="dxa"/>
            <w:tcBorders>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w:t>
            </w:r>
            <w:r>
              <w:rPr>
                <w:rFonts w:cs="Arial" w:ascii="Times New Roman" w:hAnsi="Times New Roman"/>
                <w:szCs w:val="20"/>
                <w:vertAlign w:val="subscript"/>
              </w:rPr>
              <w:t>ct</w:t>
            </w:r>
            <w:r>
              <w:rPr>
                <w:rFonts w:cs="Arial" w:ascii="Times New Roman" w:hAnsi="Times New Roman"/>
                <w:szCs w:val="20"/>
              </w:rPr>
              <w:t xml:space="preserve"> ≥16</w:t>
            </w:r>
          </w:p>
        </w:tc>
        <w:tc>
          <w:tcPr>
            <w:tcW w:w="995" w:type="dxa"/>
            <w:tcBorders>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14 ≤ H</w:t>
            </w:r>
            <w:r>
              <w:rPr>
                <w:rFonts w:cs="Arial" w:ascii="Times New Roman" w:hAnsi="Times New Roman"/>
                <w:szCs w:val="20"/>
                <w:vertAlign w:val="subscript"/>
              </w:rPr>
              <w:t>ct</w:t>
            </w:r>
            <w:r>
              <w:rPr>
                <w:rFonts w:cs="Arial" w:ascii="Times New Roman" w:hAnsi="Times New Roman"/>
                <w:szCs w:val="20"/>
              </w:rPr>
              <w:t xml:space="preserve"> &lt;16</w:t>
            </w:r>
          </w:p>
        </w:tc>
        <w:tc>
          <w:tcPr>
            <w:tcW w:w="961" w:type="dxa"/>
            <w:tcBorders>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8≤ H</w:t>
            </w:r>
            <w:r>
              <w:rPr>
                <w:rFonts w:cs="Arial" w:ascii="Times New Roman" w:hAnsi="Times New Roman"/>
                <w:szCs w:val="20"/>
                <w:vertAlign w:val="subscript"/>
              </w:rPr>
              <w:t>ct</w:t>
            </w:r>
            <w:r>
              <w:rPr>
                <w:rFonts w:cs="Arial" w:ascii="Times New Roman" w:hAnsi="Times New Roman"/>
                <w:szCs w:val="20"/>
              </w:rPr>
              <w:t xml:space="preserve"> &lt;14</w:t>
            </w:r>
          </w:p>
        </w:tc>
        <w:tc>
          <w:tcPr>
            <w:tcW w:w="915" w:type="dxa"/>
            <w:tcBorders>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H</w:t>
            </w:r>
            <w:r>
              <w:rPr>
                <w:rFonts w:cs="Arial" w:ascii="Times New Roman" w:hAnsi="Times New Roman"/>
                <w:szCs w:val="20"/>
                <w:vertAlign w:val="subscript"/>
              </w:rPr>
              <w:t>ct</w:t>
            </w:r>
            <w:r>
              <w:rPr>
                <w:rFonts w:cs="Arial" w:ascii="Times New Roman" w:hAnsi="Times New Roman"/>
                <w:szCs w:val="20"/>
              </w:rPr>
              <w:t xml:space="preserve"> &lt;8</w:t>
            </w:r>
          </w:p>
        </w:tc>
        <w:tc>
          <w:tcPr>
            <w:tcW w:w="1004" w:type="dxa"/>
            <w:tcBorders>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H</w:t>
            </w:r>
            <w:r>
              <w:rPr>
                <w:rFonts w:cs="Arial" w:ascii="Times New Roman" w:hAnsi="Times New Roman"/>
                <w:szCs w:val="20"/>
                <w:vertAlign w:val="subscript"/>
              </w:rPr>
              <w:t>ct</w:t>
            </w:r>
            <w:r>
              <w:rPr>
                <w:rFonts w:cs="Arial" w:ascii="Times New Roman" w:hAnsi="Times New Roman"/>
                <w:szCs w:val="20"/>
              </w:rPr>
              <w:t xml:space="preserve"> &lt;5</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1.4.5.4 Các công trình hàng hải khác:</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Phao báo hiệu hàng hải</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Đường kính phao D (m)</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 ≥10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 D &lt;10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D &lt;5</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D &lt;3</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 &lt;2</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Công trình chỉnh trị, đê chắn sóng, đê chắn cát, kè hướng dòng, kè bảo vệ bờ</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Chiều cao lớn nhất của công trình (m)</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&gt;16</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&gt;12 ÷ 16</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&gt;8 ÷ 12</w:t>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 ÷ 8</w:t>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w:t>
            </w:r>
          </w:p>
        </w:tc>
      </w:tr>
      <w:tr>
        <w:trPr>
          <w:trHeight w:val="20" w:hRule="atLeast"/>
        </w:trPr>
        <w:tc>
          <w:tcPr>
            <w:tcW w:w="684"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1.4.6</w:t>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hàng không</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1.4.6.1 Nhà ga hàng không (Nhà ga chính)</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Lượt hành khách (triệu khách/năm)</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&lt;10</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1.4.6.2 Đường cất hạ cánh, đường lăn, sân đỗ tàu bay và các công trình tại khu vực phục vụ cho tàu bay cất, hạ cánh và lăn đến sân đỗ</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Cấp sân bay theo quy định của Tổ chức hàng không dân dụng quốc tế (ICAO)</w:t>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Sân bay cấp từ 4E trở lên</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Sân bay cấp thấp hơn 4E</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42"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1.4.6.3 Các công trình bảo đảm hoạt động bay</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Trung tâm kiểm soát không lưu/ Trung tâm kiểm soát đường dài</w:t>
            </w:r>
          </w:p>
        </w:tc>
        <w:tc>
          <w:tcPr>
            <w:tcW w:w="1262"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979"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Đài kiểm soát không lưu</w:t>
            </w:r>
          </w:p>
        </w:tc>
        <w:tc>
          <w:tcPr>
            <w:tcW w:w="12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1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Cảng hàng không quốc tế</w:t>
            </w:r>
          </w:p>
        </w:tc>
        <w:tc>
          <w:tcPr>
            <w:tcW w:w="99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Cảng hàng không, sân bay nội địa</w:t>
            </w:r>
          </w:p>
        </w:tc>
        <w:tc>
          <w:tcPr>
            <w:tcW w:w="96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915"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04"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1.4.6.4 Hăng ga máy bay</w:t>
            </w:r>
          </w:p>
        </w:tc>
        <w:tc>
          <w:tcPr>
            <w:tcW w:w="12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Mức độ quan trọng</w:t>
            </w:r>
          </w:p>
        </w:tc>
        <w:tc>
          <w:tcPr>
            <w:tcW w:w="4979"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Cấp I với mọi quy mô</w:t>
            </w:r>
          </w:p>
        </w:tc>
      </w:tr>
    </w:tbl>
    <w:p>
      <w:pPr>
        <w:pStyle w:val="Normal"/>
        <w:snapToGrid w:val="false"/>
        <w:spacing w:before="0" w:after="120"/>
        <w:ind w:firstLine="720"/>
        <w:jc w:val="both"/>
        <w:rPr>
          <w:rFonts w:ascii="Times New Roman" w:hAnsi="Times New Roman"/>
        </w:rPr>
      </w:pPr>
      <w:r>
        <w:rPr>
          <w:rFonts w:cs="Arial" w:ascii="Times New Roman" w:hAnsi="Times New Roman"/>
          <w:szCs w:val="20"/>
        </w:rPr>
        <w:t> </w:t>
      </w:r>
    </w:p>
    <w:p>
      <w:pPr>
        <w:pStyle w:val="Normal"/>
        <w:snapToGrid w:val="false"/>
        <w:spacing w:before="0" w:after="120"/>
        <w:ind w:firstLine="720"/>
        <w:jc w:val="both"/>
        <w:rPr>
          <w:rFonts w:ascii="Times New Roman" w:hAnsi="Times New Roman"/>
        </w:rPr>
      </w:pPr>
      <w:r>
        <w:rPr>
          <w:rFonts w:cs="Arial" w:ascii="Times New Roman" w:hAnsi="Times New Roman"/>
          <w:b/>
          <w:bCs/>
          <w:szCs w:val="20"/>
        </w:rPr>
        <w:t> </w:t>
      </w:r>
      <w:r>
        <w:rPr>
          <w:rFonts w:cs="Arial" w:ascii="Times New Roman" w:hAnsi="Times New Roman"/>
          <w:b/>
          <w:bCs/>
          <w:i/>
          <w:iCs/>
          <w:szCs w:val="20"/>
        </w:rPr>
        <w:t>Ghi chú:</w:t>
      </w:r>
    </w:p>
    <w:p>
      <w:pPr>
        <w:pStyle w:val="Normal"/>
        <w:snapToGrid w:val="false"/>
        <w:spacing w:before="0" w:after="120"/>
        <w:ind w:firstLine="720"/>
        <w:jc w:val="both"/>
        <w:rPr>
          <w:rFonts w:ascii="Times New Roman" w:hAnsi="Times New Roman"/>
        </w:rPr>
      </w:pPr>
      <w:r>
        <w:rPr>
          <w:rFonts w:cs="Arial" w:ascii="Times New Roman" w:hAnsi="Times New Roman"/>
          <w:i/>
          <w:iCs/>
          <w:szCs w:val="20"/>
        </w:rPr>
        <w:t>- Công trình giao thông khác có mục đích sử dụng phù hợp với loại công trình nêu trong Bảng 1.4 thì sử dụng Bảng 1.4 để xác định cấp theo mức độ quan trọng hoặc quy mô công suất.</w:t>
      </w:r>
    </w:p>
    <w:p>
      <w:pPr>
        <w:pStyle w:val="Normal"/>
        <w:snapToGrid w:val="false"/>
        <w:spacing w:before="0" w:after="120"/>
        <w:ind w:firstLine="720"/>
        <w:jc w:val="both"/>
        <w:rPr>
          <w:rFonts w:ascii="Times New Roman" w:hAnsi="Times New Roman"/>
        </w:rPr>
      </w:pPr>
      <w:r>
        <w:rPr>
          <w:rFonts w:cs="Arial" w:ascii="Times New Roman" w:hAnsi="Times New Roman"/>
          <w:i/>
          <w:iCs/>
          <w:szCs w:val="20"/>
        </w:rPr>
        <w:t>- Tham khảo các ví dụ xác định cấp công trình giao thông trong Phụ lục III.</w:t>
      </w:r>
    </w:p>
    <w:p>
      <w:pPr>
        <w:pStyle w:val="Normal"/>
        <w:rPr>
          <w:rFonts w:ascii="Times New Roman" w:hAnsi="Times New Roman" w:cs="Arial"/>
          <w:b/>
          <w:bCs/>
          <w:szCs w:val="20"/>
        </w:rPr>
      </w:pPr>
      <w:r>
        <w:rPr>
          <w:rFonts w:cs="Arial" w:ascii="Times New Roman" w:hAnsi="Times New Roman"/>
          <w:b/>
          <w:bCs/>
          <w:szCs w:val="20"/>
        </w:rPr>
      </w:r>
      <w:r>
        <w:br w:type="page"/>
      </w:r>
    </w:p>
    <w:p>
      <w:pPr>
        <w:pStyle w:val="Normal"/>
        <w:snapToGrid w:val="false"/>
        <w:spacing w:before="0" w:after="120"/>
        <w:ind w:firstLine="720"/>
        <w:jc w:val="both"/>
        <w:rPr>
          <w:rFonts w:ascii="Times New Roman" w:hAnsi="Times New Roman"/>
        </w:rPr>
      </w:pPr>
      <w:r>
        <w:rPr>
          <w:rFonts w:cs="Arial" w:ascii="Times New Roman" w:hAnsi="Times New Roman"/>
          <w:b/>
          <w:bCs/>
          <w:szCs w:val="20"/>
        </w:rPr>
        <w:t>Bảng 1.5 Phân cấp công trình phục vụ nông nghiệp và môi trường (công trình nông nghiệp và môi trường)</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662"/>
        <w:gridCol w:w="1881"/>
        <w:gridCol w:w="1149"/>
        <w:gridCol w:w="1220"/>
        <w:gridCol w:w="1092"/>
        <w:gridCol w:w="1010"/>
        <w:gridCol w:w="962"/>
        <w:gridCol w:w="1050"/>
      </w:tblGrid>
      <w:tr>
        <w:trPr>
          <w:trHeight w:val="20" w:hRule="atLeast"/>
        </w:trPr>
        <w:tc>
          <w:tcPr>
            <w:tcW w:w="662"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STT</w:t>
            </w:r>
          </w:p>
        </w:tc>
        <w:tc>
          <w:tcPr>
            <w:tcW w:w="1881"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Loại công trình</w:t>
            </w:r>
          </w:p>
        </w:tc>
        <w:tc>
          <w:tcPr>
            <w:tcW w:w="1149"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Tiêu chí phân cấp</w:t>
            </w:r>
          </w:p>
        </w:tc>
        <w:tc>
          <w:tcPr>
            <w:tcW w:w="5334" w:type="dxa"/>
            <w:gridSpan w:val="5"/>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Cấp công trình</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cs="Arial"/>
                <w:szCs w:val="20"/>
              </w:rPr>
            </w:pPr>
            <w:r>
              <w:rPr>
                <w:rFonts w:cs="Arial" w:ascii="Times New Roman" w:hAnsi="Times New Roman"/>
                <w:szCs w:val="20"/>
              </w:rPr>
            </w:r>
          </w:p>
        </w:tc>
        <w:tc>
          <w:tcPr>
            <w:tcW w:w="114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Đặc biệt</w:t>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III</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IV</w:t>
            </w:r>
          </w:p>
        </w:tc>
      </w:tr>
      <w:tr>
        <w:trPr>
          <w:trHeight w:val="20" w:hRule="atLeast"/>
        </w:trPr>
        <w:tc>
          <w:tcPr>
            <w:tcW w:w="662"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1.5.1</w:t>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thủy lợi</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1.5.1.1 Công trình cấp nước (cho diện tích được tưới) hoặc tiêu thoát (cho diện tích tự nhiên khu tiêu)</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Diện tích (nghìn ha)</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&gt;50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 ÷ 50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 ÷ 10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1.5.1.2 Hồ chứa nước ứng với mực nước dâng bình thường</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Dung tích (triệu m³)</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&gt;1.000</w:t>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&gt;200 ÷ 1.000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 ÷ 200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 ÷ 20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1.5.1.3 Công trình cấp nguồn nước chưa xử lý cho các ngành sử dụng nước khác</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(m³/s)</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w:t>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&gt;10 ÷ 20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 ÷ 10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1.5.1.4 Trạm bơm</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Trạm bơm tiêu, trạm bơm tưới tiêu kết hợp</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lưu lượng (nghìn m³/h)</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360</w:t>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180 ÷ &lt;360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72 ÷ &lt;180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3,6 ÷ &lt;72</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&lt;3,6</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Trạm bơm tưới</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Tổng lưu lượng (nghìn m³/h)</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12</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 ÷ &lt;12</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&lt;2</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1.5.1.5 Cống đồng bằng</w:t>
            </w:r>
          </w:p>
          <w:p>
            <w:pPr>
              <w:pStyle w:val="Normal"/>
              <w:snapToGrid w:val="false"/>
              <w:spacing w:before="40" w:after="40"/>
              <w:rPr>
                <w:rFonts w:ascii="Times New Roman" w:hAnsi="Times New Roman"/>
              </w:rPr>
            </w:pPr>
            <w:r>
              <w:rPr>
                <w:rFonts w:cs="Arial" w:ascii="Times New Roman" w:hAnsi="Times New Roman"/>
                <w:i/>
                <w:iCs/>
                <w:szCs w:val="20"/>
              </w:rPr>
              <w:t>Đối với các cống qua đập hoặc tràn xả lũ lấy theo cấp của đập hoặc tràn xả lũ tương ứng.</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Đối với vùng đồng bằng Sông Cửu Long</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Chiều rộng thông nước (m)</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&gt;30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30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&lt;20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Đối với các vùng còn lại</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Chiều rộng thông nước (m)</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&gt;20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20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1,5 ÷ &lt;10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&lt;1,5</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1.5.1.6 Hệ thống dẫn, chuyển nước</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1.5.1.6.1 Hệ thống tiêu, thoát nước, tưới tiêu kết hợp (Kênh, mương, rạch, xi phông, cầu máng)</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Đối với vùng đồng bằng Sông Cửu Long</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(m³/s)</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 ÷ &lt;100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&lt;50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Đối với các vùng còn lại</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(m³/s)</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&lt;50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1,5 ÷ &lt;20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&lt;1,5</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1.5.1.6.2 Hệ thống cấp, tưới nước (Kênh, mương, rạch, đường ống, xi phông, cầu máng)</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Đối với vùng đồng bằng Sông Cửu Long</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(m³/s)</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40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&lt;40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 ÷ &lt;20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Đối với các vùng còn lại</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(m³/s)</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20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10 ÷ &lt;20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&lt;10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1.5.1.6.3 Tuynel</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a) Đối với vùng đồng bằng Sông Cửu Long</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(m³/s)</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50 ÷ &lt;100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3 ÷ &lt;50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&lt;3</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b) Đối với các vùng còn lại</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Lưu lượng (m³/s)</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50</w:t>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20 ÷ &lt;50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1,5 ÷ &lt;20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&lt;1,5</w:t>
            </w:r>
          </w:p>
        </w:tc>
      </w:tr>
      <w:tr>
        <w:trPr>
          <w:trHeight w:val="20" w:hRule="atLeast"/>
        </w:trPr>
        <w:tc>
          <w:tcPr>
            <w:tcW w:w="6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b/>
                <w:bCs/>
                <w:szCs w:val="20"/>
              </w:rPr>
            </w:pPr>
            <w:r>
              <w:rPr>
                <w:rFonts w:cs="Arial" w:ascii="Times New Roman" w:hAnsi="Times New Roman"/>
                <w:b/>
                <w:bCs/>
                <w:szCs w:val="20"/>
              </w:rPr>
            </w:r>
          </w:p>
        </w:tc>
        <w:tc>
          <w:tcPr>
            <w:tcW w:w="1881"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szCs w:val="20"/>
              </w:rPr>
              <w:t>1.5.1.7 Bờ bao</w:t>
            </w:r>
          </w:p>
        </w:tc>
        <w:tc>
          <w:tcPr>
            <w:tcW w:w="1149"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Diện tích khu vực bảo vệ (nghìn ha)</w:t>
            </w:r>
          </w:p>
        </w:tc>
        <w:tc>
          <w:tcPr>
            <w:tcW w:w="122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9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cs="Arial"/>
                <w:szCs w:val="20"/>
              </w:rPr>
            </w:pPr>
            <w:r>
              <w:rPr>
                <w:rFonts w:cs="Arial" w:ascii="Times New Roman" w:hAnsi="Times New Roman"/>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w:t>
            </w:r>
            <w:r>
              <w:rPr>
                <w:rFonts w:cs="Arial" w:ascii="Times New Roman" w:hAnsi="Times New Roman"/>
                <w:szCs w:val="20"/>
              </w:rPr>
              <w:t>10</w:t>
            </w:r>
          </w:p>
        </w:tc>
        <w:tc>
          <w:tcPr>
            <w:tcW w:w="9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0,5 ÷ &lt;10</w:t>
            </w:r>
          </w:p>
        </w:tc>
        <w:tc>
          <w:tcPr>
            <w:tcW w:w="1050"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szCs w:val="20"/>
              </w:rPr>
              <w:t>&lt;0,5</w:t>
            </w:r>
          </w:p>
        </w:tc>
      </w:tr>
      <w:tr>
        <w:trPr>
          <w:trHeight w:val="20" w:hRule="atLeast"/>
        </w:trPr>
        <w:tc>
          <w:tcPr>
            <w:tcW w:w="662" w:type="dxa"/>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jc w:val="center"/>
              <w:rPr>
                <w:rFonts w:ascii="Times New Roman" w:hAnsi="Times New Roman"/>
              </w:rPr>
            </w:pPr>
            <w:r>
              <w:rPr>
                <w:rFonts w:cs="Arial" w:ascii="Times New Roman" w:hAnsi="Times New Roman"/>
                <w:b/>
                <w:bCs/>
                <w:szCs w:val="20"/>
              </w:rPr>
              <w:t>1.5.2</w:t>
            </w:r>
          </w:p>
        </w:tc>
        <w:tc>
          <w:tcPr>
            <w:tcW w:w="8364" w:type="dxa"/>
            <w:gridSpan w:val="7"/>
            <w:tcBorders>
              <w:top w:val="single" w:sz="4" w:space="0" w:color="000000"/>
              <w:start w:val="single" w:sz="4" w:space="0" w:color="000000"/>
              <w:bottom w:val="single" w:sz="4" w:space="0" w:color="000000"/>
              <w:end w:val="single" w:sz="4" w:space="0" w:color="000000"/>
            </w:tcBorders>
          </w:tcPr>
          <w:p>
            <w:pPr>
              <w:pStyle w:val="Normal"/>
              <w:snapToGrid w:val="false"/>
              <w:spacing w:before="40" w:after="40"/>
              <w:rPr>
                <w:rFonts w:ascii="Times New Roman" w:hAnsi="Times New Roman"/>
              </w:rPr>
            </w:pPr>
            <w:r>
              <w:rPr>
                <w:rFonts w:cs="Arial" w:ascii="Times New Roman" w:hAnsi="Times New Roman"/>
                <w:b/>
                <w:bCs/>
                <w:szCs w:val="20"/>
              </w:rPr>
              <w:t>Công trình đê điều:</w:t>
            </w:r>
            <w:r>
              <w:rPr>
                <w:rFonts w:cs="Arial" w:ascii="Times New Roman" w:hAnsi="Times New Roman"/>
                <w:szCs w:val="20"/>
              </w:rPr>
              <w:t> Xác định cấp theo Quyết định của Bộ Nông nghiệp và Môi trường theo quy định tại khoản 2 Điều 2 Nghị định số 113/2007/NĐ-CP ngày 28/6/2007 của Chính phủ quy định chi tiết và hướng dẫn thi hành một số điều của Luật Đê điều được sửa đổi, bổ sung theo Điều 29 Nghị định 53/2026/NĐ-CP ngày 05/02/2026 của Chính phủ sửa đổi, bổ sung một số điều của các Nghị định trong lĩnh vực đê điều và phòng, chống thiên tai.</w:t>
            </w:r>
          </w:p>
        </w:tc>
      </w:tr>
    </w:tbl>
    <w:p>
      <w:pPr>
        <w:pStyle w:val="Normal"/>
        <w:snapToGrid w:val="false"/>
        <w:spacing w:before="0" w:after="120"/>
        <w:ind w:firstLine="720"/>
        <w:jc w:val="both"/>
        <w:rPr>
          <w:rFonts w:ascii="Times New Roman" w:hAnsi="Times New Roman"/>
        </w:rPr>
      </w:pPr>
      <w:r>
        <w:rPr>
          <w:rFonts w:cs="Arial" w:ascii="Times New Roman" w:hAnsi="Times New Roman"/>
          <w:szCs w:val="20"/>
        </w:rPr>
        <w:t> </w:t>
      </w:r>
    </w:p>
    <w:p>
      <w:pPr>
        <w:pStyle w:val="Normal"/>
        <w:snapToGrid w:val="false"/>
        <w:spacing w:before="0" w:after="120"/>
        <w:ind w:firstLine="720"/>
        <w:jc w:val="both"/>
        <w:rPr>
          <w:rFonts w:ascii="Times New Roman" w:hAnsi="Times New Roman"/>
        </w:rPr>
      </w:pPr>
      <w:r>
        <w:rPr>
          <w:rFonts w:cs="Arial" w:ascii="Times New Roman" w:hAnsi="Times New Roman"/>
          <w:b/>
          <w:bCs/>
          <w:i/>
          <w:iCs/>
          <w:szCs w:val="20"/>
        </w:rPr>
        <w:t>Ghi chú:</w:t>
      </w:r>
    </w:p>
    <w:p>
      <w:pPr>
        <w:pStyle w:val="Normal"/>
        <w:snapToGrid w:val="false"/>
        <w:spacing w:before="0" w:after="120"/>
        <w:ind w:firstLine="720"/>
        <w:jc w:val="both"/>
        <w:rPr>
          <w:rFonts w:ascii="Times New Roman" w:hAnsi="Times New Roman"/>
        </w:rPr>
      </w:pPr>
      <w:r>
        <w:rPr>
          <w:rFonts w:cs="Arial" w:ascii="Times New Roman" w:hAnsi="Times New Roman"/>
          <w:i/>
          <w:iCs/>
          <w:szCs w:val="20"/>
        </w:rPr>
        <w:t>- Công trình nông nghiệp và môi trường khác có mục đích sử dụng phù hợp với loại công trình nêu trong Bảng 1.5 thì sử dụng Bảng 1.5 để xác định cấp theo mức độ quan trọng hoặc quy mô công suất.</w:t>
      </w:r>
    </w:p>
    <w:p>
      <w:pPr>
        <w:pStyle w:val="Normal"/>
        <w:snapToGrid w:val="false"/>
        <w:spacing w:before="0" w:after="120"/>
        <w:ind w:firstLine="720"/>
        <w:jc w:val="both"/>
        <w:rPr>
          <w:rFonts w:ascii="Times New Roman" w:hAnsi="Times New Roman"/>
        </w:rPr>
      </w:pPr>
      <w:r>
        <w:rPr>
          <w:rFonts w:cs="Arial" w:ascii="Times New Roman" w:hAnsi="Times New Roman"/>
          <w:i/>
          <w:iCs/>
          <w:szCs w:val="20"/>
        </w:rPr>
        <w:t>- Tham khảo các ví dụ xác định cấp công trình nông nghiệp và môi trường trong Phụ lục III.</w:t>
      </w:r>
    </w:p>
    <w:p>
      <w:pPr>
        <w:pStyle w:val="Normal"/>
        <w:snapToGrid w:val="false"/>
        <w:spacing w:before="0" w:after="120"/>
        <w:ind w:firstLine="720"/>
        <w:jc w:val="both"/>
        <w:rPr>
          <w:rFonts w:ascii="Times New Roman" w:hAnsi="Times New Roman" w:cs="Arial"/>
          <w:b/>
          <w:bCs/>
          <w:szCs w:val="20"/>
        </w:rPr>
      </w:pPr>
      <w:r>
        <w:rPr>
          <w:rFonts w:cs="Arial" w:ascii="Times New Roman" w:hAnsi="Times New Roman"/>
          <w:b/>
          <w:bCs/>
          <w:szCs w:val="20"/>
        </w:rPr>
      </w:r>
    </w:p>
    <w:p>
      <w:pPr>
        <w:pStyle w:val="Normal"/>
        <w:rPr>
          <w:rFonts w:ascii="Times New Roman" w:hAnsi="Times New Roman"/>
        </w:rPr>
      </w:pPr>
      <w:r>
        <w:rPr>
          <w:rFonts w:ascii="Times New Roman" w:hAnsi="Times New Roman"/>
        </w:rPr>
      </w:r>
    </w:p>
    <w:sectPr>
      <w:type w:val="nextPage"/>
      <w:pgSz w:w="11906" w:h="16838"/>
      <w:pgMar w:left="1440" w:right="1440" w:gutter="0" w:header="0" w:top="1440" w:footer="0" w:bottom="144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Light">
    <w:charset w:val="00" w:characterSet="windows-1252"/>
    <w:family w:val="swiss"/>
    <w:pitch w:val="variable"/>
  </w:font>
  <w:font w:name="Calibri">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VnCentury Schoolbook">
    <w:charset w:val="00" w:characterSet="windows-1252"/>
    <w:family w:val="swiss"/>
    <w:pitch w:val="variable"/>
  </w:font>
  <w:font w:name="CG Times">
    <w:charset w:val="00" w:characterSet="windows-1252"/>
    <w:family w:val="roman"/>
    <w:pitch w:val="variable"/>
  </w:font>
  <w:font w:name="Courier New">
    <w:charset w:val="00" w:characterSet="windows-1252"/>
    <w:family w:val="swiss"/>
    <w:pitch w:val="variable"/>
  </w:font>
  <w:font w:name="Wingdings">
    <w:charset w:val="02"/>
    <w:family w:val="swiss"/>
    <w:pitch w:val="variable"/>
  </w:font>
  <w:font w:name="Verdana">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color w:themeColor="text1" w:val="000000"/>
        <w:kern w:val="2"/>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uiPriority="0" w:semiHidden="1" w:unhideWhenUsed="1" w:qFormat="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qFormat="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uiPriority="0" w:semiHidden="1" w:unhideWhenUsed="1" w:qFormat="1"/>
    <w:lsdException w:name="Body Text Indent 2" w:uiPriority="0"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uiPriority="0" w:semiHidden="1" w:unhideWhenUsed="1" w:qFormat="1"/>
    <w:lsdException w:name="Smart Link" w:semiHidden="1" w:unhideWhenUsed="1"/>
  </w:latentStyles>
  <w:style w:type="paragraph" w:styleId="Normal" w:default="1">
    <w:name w:val="Normal"/>
    <w:qFormat/>
    <w:pPr>
      <w:widowControl/>
      <w:bidi w:val="0"/>
      <w:spacing w:before="0" w:after="0"/>
      <w:jc w:val="start"/>
    </w:pPr>
    <w:rPr>
      <w:rFonts w:ascii="Arial" w:hAnsi="Arial" w:eastAsia="Calibri" w:cs="" w:cstheme="minorBidi" w:eastAsiaTheme="minorHAnsi"/>
      <w:color w:themeColor="text1" w:val="000000"/>
      <w:kern w:val="2"/>
      <w:sz w:val="20"/>
      <w:szCs w:val="24"/>
      <w:lang w:val="en-US" w:eastAsia="en-US" w:bidi="ar-SA"/>
      <w14:ligatures w14:val="standardContextual"/>
    </w:rPr>
  </w:style>
  <w:style w:type="paragraph" w:styleId="Heading1">
    <w:name w:val="heading 1"/>
    <w:basedOn w:val="Normal"/>
    <w:next w:val="Normal"/>
    <w:link w:val="Heading1Char"/>
    <w:uiPriority w:val="9"/>
    <w:qFormat/>
    <w:rsid w:val="00172869"/>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unhideWhenUsed/>
    <w:qFormat/>
    <w:rsid w:val="00172869"/>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nhideWhenUsed/>
    <w:qFormat/>
    <w:rsid w:val="00172869"/>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nhideWhenUsed/>
    <w:qFormat/>
    <w:rsid w:val="00172869"/>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unhideWhenUsed/>
    <w:qFormat/>
    <w:rsid w:val="00172869"/>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unhideWhenUsed/>
    <w:qFormat/>
    <w:rsid w:val="00172869"/>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unhideWhenUsed/>
    <w:qFormat/>
    <w:rsid w:val="00172869"/>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unhideWhenUsed/>
    <w:qFormat/>
    <w:rsid w:val="00172869"/>
    <w:pPr>
      <w:keepNext w:val="true"/>
      <w:keepLines/>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unhideWhenUsed/>
    <w:qFormat/>
    <w:rsid w:val="00172869"/>
    <w:pPr>
      <w:keepNext w:val="true"/>
      <w:keepLines/>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72869"/>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qFormat/>
    <w:rsid w:val="00172869"/>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qFormat/>
    <w:rsid w:val="00172869"/>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qFormat/>
    <w:rsid w:val="00172869"/>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qFormat/>
    <w:rsid w:val="00172869"/>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qFormat/>
    <w:rsid w:val="00172869"/>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qFormat/>
    <w:rsid w:val="00172869"/>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qFormat/>
    <w:rsid w:val="00172869"/>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qFormat/>
    <w:rsid w:val="00172869"/>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qFormat/>
    <w:rsid w:val="00172869"/>
    <w:rPr>
      <w:rFonts w:ascii="Calibri Light" w:hAnsi="Calibri Light"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172869"/>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172869"/>
    <w:rPr>
      <w:i/>
      <w:iCs/>
      <w:color w:themeColor="text1" w:themeTint="bf" w:val="404040"/>
    </w:rPr>
  </w:style>
  <w:style w:type="character" w:styleId="IntenseEmphasis">
    <w:name w:val="Intense Emphasis"/>
    <w:basedOn w:val="DefaultParagraphFont"/>
    <w:uiPriority w:val="21"/>
    <w:qFormat/>
    <w:rsid w:val="00172869"/>
    <w:rPr>
      <w:i/>
      <w:iCs/>
      <w:color w:themeColor="accent1" w:themeShade="bf" w:val="2F5496"/>
    </w:rPr>
  </w:style>
  <w:style w:type="character" w:styleId="IntenseQuoteChar" w:customStyle="1">
    <w:name w:val="Intense Quote Char"/>
    <w:basedOn w:val="DefaultParagraphFont"/>
    <w:link w:val="IntenseQuote"/>
    <w:uiPriority w:val="30"/>
    <w:qFormat/>
    <w:rsid w:val="00172869"/>
    <w:rPr>
      <w:i/>
      <w:iCs/>
      <w:color w:themeColor="accent1" w:themeShade="bf" w:val="2F5496"/>
    </w:rPr>
  </w:style>
  <w:style w:type="character" w:styleId="IntenseReference">
    <w:name w:val="Intense Reference"/>
    <w:basedOn w:val="DefaultParagraphFont"/>
    <w:uiPriority w:val="32"/>
    <w:qFormat/>
    <w:rsid w:val="00172869"/>
    <w:rPr>
      <w:b/>
      <w:bCs/>
      <w:smallCaps/>
      <w:color w:themeColor="accent1" w:themeShade="bf" w:val="2F5496"/>
      <w:spacing w:val="5"/>
    </w:rPr>
  </w:style>
  <w:style w:type="character" w:styleId="BodyTextIndent2Char" w:customStyle="1">
    <w:name w:val="Body Text Indent 2 Char"/>
    <w:basedOn w:val="DefaultParagraphFont"/>
    <w:link w:val="BodyTextIndent2"/>
    <w:qFormat/>
    <w:rsid w:val="00172869"/>
    <w:rPr>
      <w:rFonts w:ascii=".VnTime" w:hAnsi=".VnTime" w:eastAsia="Times New Roman" w:cs="Times New Roman"/>
      <w:color w:val="auto"/>
      <w:kern w:val="0"/>
      <w:sz w:val="24"/>
      <w:szCs w:val="20"/>
      <w:lang w:val="x-none" w:eastAsia="x-none"/>
      <w14:ligatures w14:val="none"/>
    </w:rPr>
  </w:style>
  <w:style w:type="character" w:styleId="CommentReference">
    <w:name w:val="annotation reference"/>
    <w:unhideWhenUsed/>
    <w:qFormat/>
    <w:rsid w:val="00172869"/>
    <w:rPr>
      <w:sz w:val="16"/>
      <w:szCs w:val="16"/>
    </w:rPr>
  </w:style>
  <w:style w:type="character" w:styleId="CommentTextChar" w:customStyle="1">
    <w:name w:val="Comment Text Char"/>
    <w:basedOn w:val="DefaultParagraphFont"/>
    <w:link w:val="CommentText"/>
    <w:qFormat/>
    <w:rsid w:val="00172869"/>
    <w:rPr>
      <w:rFonts w:ascii="Calibri" w:hAnsi="Calibri" w:eastAsia="Calibri" w:cs="Times New Roman"/>
      <w:color w:val="auto"/>
      <w:kern w:val="0"/>
      <w:szCs w:val="20"/>
      <w:lang w:val="x-none" w:eastAsia="x-none"/>
      <w14:ligatures w14:val="none"/>
    </w:rPr>
  </w:style>
  <w:style w:type="character" w:styleId="CommentSubjectChar" w:customStyle="1">
    <w:name w:val="Comment Subject Char"/>
    <w:basedOn w:val="CommentTextChar"/>
    <w:link w:val="annotationsubject"/>
    <w:qFormat/>
    <w:rsid w:val="00172869"/>
    <w:rPr>
      <w:rFonts w:ascii="Calibri" w:hAnsi="Calibri" w:eastAsia="Calibri" w:cs="Times New Roman"/>
      <w:b/>
      <w:bCs/>
      <w:color w:val="auto"/>
      <w:kern w:val="0"/>
      <w:szCs w:val="20"/>
      <w:lang w:val="x-none" w:eastAsia="x-none"/>
      <w14:ligatures w14:val="none"/>
    </w:rPr>
  </w:style>
  <w:style w:type="character" w:styleId="BalloonTextChar" w:customStyle="1">
    <w:name w:val="Balloon Text Char"/>
    <w:basedOn w:val="DefaultParagraphFont"/>
    <w:link w:val="BalloonText"/>
    <w:qFormat/>
    <w:rsid w:val="00172869"/>
    <w:rPr>
      <w:rFonts w:ascii="Tahoma" w:hAnsi="Tahoma" w:eastAsia="Calibri" w:cs="Times New Roman"/>
      <w:color w:val="auto"/>
      <w:kern w:val="0"/>
      <w:sz w:val="16"/>
      <w:szCs w:val="16"/>
      <w:lang w:val="x-none" w:eastAsia="x-none"/>
      <w14:ligatures w14:val="none"/>
    </w:rPr>
  </w:style>
  <w:style w:type="character" w:styleId="BodyTextChar" w:customStyle="1">
    <w:name w:val="Body Text Char"/>
    <w:basedOn w:val="DefaultParagraphFont"/>
    <w:qFormat/>
    <w:rsid w:val="00172869"/>
    <w:rPr>
      <w:rFonts w:ascii="Calibri" w:hAnsi="Calibri" w:eastAsia="Calibri" w:cs="Times New Roman"/>
      <w:color w:val="auto"/>
      <w:kern w:val="0"/>
      <w:szCs w:val="20"/>
      <w:lang w:eastAsia="x-none"/>
      <w14:ligatures w14:val="none"/>
    </w:rPr>
  </w:style>
  <w:style w:type="character" w:styleId="BodyText2Char" w:customStyle="1">
    <w:name w:val="Body Text 2 Char"/>
    <w:basedOn w:val="DefaultParagraphFont"/>
    <w:link w:val="BodyText2"/>
    <w:uiPriority w:val="99"/>
    <w:qFormat/>
    <w:rsid w:val="00172869"/>
    <w:rPr>
      <w:rFonts w:ascii="Calibri" w:hAnsi="Calibri" w:eastAsia="Calibri" w:cs="Times New Roman"/>
      <w:color w:val="auto"/>
      <w:kern w:val="0"/>
      <w:szCs w:val="20"/>
      <w:lang w:eastAsia="x-none"/>
      <w14:ligatures w14:val="none"/>
    </w:rPr>
  </w:style>
  <w:style w:type="character" w:styleId="BodyText3Char" w:customStyle="1">
    <w:name w:val="Body Text 3 Char"/>
    <w:basedOn w:val="DefaultParagraphFont"/>
    <w:link w:val="BodyText3"/>
    <w:qFormat/>
    <w:rsid w:val="00172869"/>
    <w:rPr>
      <w:rFonts w:ascii=".VnTime" w:hAnsi=".VnTime" w:eastAsia="Times New Roman" w:cs="Times New Roman"/>
      <w:color w:val="auto"/>
      <w:kern w:val="0"/>
      <w:sz w:val="28"/>
      <w:szCs w:val="20"/>
      <w:lang w:val="x-none" w:eastAsia="x-none"/>
      <w14:ligatures w14:val="none"/>
    </w:rPr>
  </w:style>
  <w:style w:type="character" w:styleId="FootnoteTextChar" w:customStyle="1">
    <w:name w:val="Footnote Text Char"/>
    <w:basedOn w:val="DefaultParagraphFont"/>
    <w:link w:val="FootnoteText"/>
    <w:uiPriority w:val="99"/>
    <w:qFormat/>
    <w:rsid w:val="00172869"/>
    <w:rPr>
      <w:rFonts w:ascii="Times New Roman" w:hAnsi="Times New Roman" w:eastAsia="Times New Roman" w:cs="Times New Roman"/>
      <w:color w:val="auto"/>
      <w:kern w:val="0"/>
      <w:szCs w:val="20"/>
      <w:lang w:val="x-none" w:eastAsia="en-AU"/>
      <w14:ligatures w14:val="none"/>
    </w:rPr>
  </w:style>
  <w:style w:type="character" w:styleId="FootnoteCharacters">
    <w:name w:val="Footnote Characters"/>
    <w:uiPriority w:val="99"/>
    <w:semiHidden/>
    <w:unhideWhenUsed/>
    <w:qFormat/>
    <w:rsid w:val="00172869"/>
    <w:rPr>
      <w:vertAlign w:val="superscript"/>
    </w:rPr>
  </w:style>
  <w:style w:type="character" w:styleId="FootnoteReference">
    <w:name w:val="footnote reference"/>
    <w:rPr>
      <w:vertAlign w:val="superscript"/>
    </w:rPr>
  </w:style>
  <w:style w:type="character" w:styleId="HeaderChar" w:customStyle="1">
    <w:name w:val="Header Char"/>
    <w:basedOn w:val="DefaultParagraphFont"/>
    <w:uiPriority w:val="99"/>
    <w:qFormat/>
    <w:rsid w:val="00172869"/>
    <w:rPr/>
  </w:style>
  <w:style w:type="character" w:styleId="BodyTextIndent3Char" w:customStyle="1">
    <w:name w:val="Body Text Indent 3 Char"/>
    <w:basedOn w:val="DefaultParagraphFont"/>
    <w:link w:val="BodyTextIndent3"/>
    <w:uiPriority w:val="99"/>
    <w:qFormat/>
    <w:rsid w:val="00172869"/>
    <w:rPr>
      <w:rFonts w:ascii=".VnTime" w:hAnsi=".VnTime" w:eastAsia="Times New Roman" w:cs="Times New Roman"/>
      <w:color w:val="auto"/>
      <w:spacing w:val="-3"/>
      <w:kern w:val="0"/>
      <w:sz w:val="24"/>
      <w:szCs w:val="20"/>
      <w:lang w:val="x-none" w:eastAsia="x-none"/>
      <w14:ligatures w14:val="none"/>
    </w:rPr>
  </w:style>
  <w:style w:type="character" w:styleId="PageNumber">
    <w:name w:val="page number"/>
    <w:basedOn w:val="DefaultParagraphFont"/>
    <w:rsid w:val="00172869"/>
    <w:rPr/>
  </w:style>
  <w:style w:type="character" w:styleId="FooterChar" w:customStyle="1">
    <w:name w:val="Footer Char"/>
    <w:basedOn w:val="DefaultParagraphFont"/>
    <w:link w:val="Footer"/>
    <w:uiPriority w:val="99"/>
    <w:qFormat/>
    <w:rsid w:val="00172869"/>
    <w:rPr>
      <w:rFonts w:ascii=".VnTime" w:hAnsi=".VnTime" w:eastAsia="Times New Roman" w:cs="Times New Roman"/>
      <w:color w:val="auto"/>
      <w:kern w:val="0"/>
      <w:sz w:val="24"/>
      <w:szCs w:val="20"/>
      <w:lang w:val="x-none" w:eastAsia="x-none"/>
      <w14:ligatures w14:val="none"/>
    </w:rPr>
  </w:style>
  <w:style w:type="character" w:styleId="BodyTextIndentChar" w:customStyle="1">
    <w:name w:val="Body Text Indent Char"/>
    <w:basedOn w:val="DefaultParagraphFont"/>
    <w:qFormat/>
    <w:rsid w:val="00172869"/>
    <w:rPr>
      <w:rFonts w:ascii=".VnTime" w:hAnsi=".VnTime" w:eastAsia="Times New Roman" w:cs="Times New Roman"/>
      <w:color w:val="auto"/>
      <w:spacing w:val="-3"/>
      <w:kern w:val="0"/>
      <w:sz w:val="24"/>
      <w:szCs w:val="20"/>
      <w:lang w:val="x-none" w:eastAsia="x-none"/>
      <w14:ligatures w14:val="none"/>
    </w:rPr>
  </w:style>
  <w:style w:type="character" w:styleId="cChar1CharCharCharChar" w:customStyle="1">
    <w:name w:val="c Char1 Char Char Char Char"/>
    <w:link w:val="cChar1CharCharChar"/>
    <w:qFormat/>
    <w:rsid w:val="00172869"/>
    <w:rPr>
      <w:rFonts w:ascii=".VnCentury Schoolbook" w:hAnsi=".VnCentury Schoolbook" w:eastAsia="Times New Roman" w:cs="Times New Roman"/>
      <w:color w:val="000000"/>
      <w:kern w:val="0"/>
      <w:szCs w:val="20"/>
      <w:lang w:val="x-none" w:eastAsia="x-none"/>
      <w14:ligatures w14:val="none"/>
    </w:rPr>
  </w:style>
  <w:style w:type="character" w:styleId="HeaderChar2" w:customStyle="1">
    <w:name w:val="Header Char2"/>
    <w:link w:val="Header"/>
    <w:uiPriority w:val="99"/>
    <w:qFormat/>
    <w:rsid w:val="00172869"/>
    <w:rPr>
      <w:rFonts w:ascii="CG Times" w:hAnsi="CG Times" w:eastAsia="Times New Roman" w:cs="Times New Roman"/>
      <w:color w:val="auto"/>
      <w:kern w:val="0"/>
      <w:sz w:val="24"/>
      <w:szCs w:val="20"/>
      <w:lang w:val="x-none" w:eastAsia="x-none"/>
      <w14:ligatures w14:val="none"/>
    </w:rPr>
  </w:style>
  <w:style w:type="character" w:styleId="Hyperlink">
    <w:name w:val="Hyperlink"/>
    <w:uiPriority w:val="99"/>
    <w:unhideWhenUsed/>
    <w:rsid w:val="00172869"/>
    <w:rPr>
      <w:color w:val="0000FF"/>
      <w:u w:val="single"/>
    </w:rPr>
  </w:style>
  <w:style w:type="character" w:styleId="Strong">
    <w:name w:val="Strong"/>
    <w:uiPriority w:val="22"/>
    <w:qFormat/>
    <w:rsid w:val="00172869"/>
    <w:rPr>
      <w:b/>
      <w:bCs/>
    </w:rPr>
  </w:style>
  <w:style w:type="character" w:styleId="apple-converted-space" w:customStyle="1">
    <w:name w:val="apple-converted-space"/>
    <w:basedOn w:val="DefaultParagraphFont"/>
    <w:qFormat/>
    <w:rsid w:val="00172869"/>
    <w:rPr/>
  </w:style>
  <w:style w:type="character" w:styleId="Bodytext" w:customStyle="1">
    <w:name w:val="Body text_"/>
    <w:link w:val="BodyText11"/>
    <w:qFormat/>
    <w:locked/>
    <w:rsid w:val="00172869"/>
    <w:rPr>
      <w:sz w:val="26"/>
      <w:shd w:fill="FFFFFF" w:val="clear"/>
    </w:rPr>
  </w:style>
  <w:style w:type="character" w:styleId="Emphasis">
    <w:name w:val="Emphasis"/>
    <w:qFormat/>
    <w:rsid w:val="00172869"/>
    <w:rPr>
      <w:i/>
      <w:iCs/>
    </w:rPr>
  </w:style>
  <w:style w:type="character" w:styleId="ListParagraphChar" w:customStyle="1">
    <w:name w:val="List Paragraph Char"/>
    <w:link w:val="ListParagraph"/>
    <w:uiPriority w:val="34"/>
    <w:qFormat/>
    <w:locked/>
    <w:rsid w:val="00172869"/>
    <w:rPr/>
  </w:style>
  <w:style w:type="character" w:styleId="UnresolvedMention">
    <w:name w:val="Unresolved Mention"/>
    <w:unhideWhenUsed/>
    <w:qFormat/>
    <w:rsid w:val="00172869"/>
    <w:rPr>
      <w:color w:val="605E5C"/>
      <w:shd w:fill="E1DFDD" w:val="clear"/>
    </w:rPr>
  </w:style>
  <w:style w:type="character" w:styleId="WW8Num1z0" w:customStyle="1">
    <w:name w:val="WW8Num1z0"/>
    <w:qFormat/>
    <w:rsid w:val="00172869"/>
    <w:rPr>
      <w:rFonts w:ascii="Times New Roman" w:hAnsi="Times New Roman" w:cs="Times New Roman"/>
      <w:sz w:val="27"/>
      <w:szCs w:val="27"/>
    </w:rPr>
  </w:style>
  <w:style w:type="character" w:styleId="WW8Num1z1" w:customStyle="1">
    <w:name w:val="WW8Num1z1"/>
    <w:qFormat/>
    <w:rsid w:val="00172869"/>
    <w:rPr/>
  </w:style>
  <w:style w:type="character" w:styleId="WW8Num1z2" w:customStyle="1">
    <w:name w:val="WW8Num1z2"/>
    <w:qFormat/>
    <w:rsid w:val="00172869"/>
    <w:rPr/>
  </w:style>
  <w:style w:type="character" w:styleId="WW8Num1z3" w:customStyle="1">
    <w:name w:val="WW8Num1z3"/>
    <w:qFormat/>
    <w:rsid w:val="00172869"/>
    <w:rPr/>
  </w:style>
  <w:style w:type="character" w:styleId="WW8Num1z4" w:customStyle="1">
    <w:name w:val="WW8Num1z4"/>
    <w:qFormat/>
    <w:rsid w:val="00172869"/>
    <w:rPr/>
  </w:style>
  <w:style w:type="character" w:styleId="WW8Num1z5" w:customStyle="1">
    <w:name w:val="WW8Num1z5"/>
    <w:qFormat/>
    <w:rsid w:val="00172869"/>
    <w:rPr/>
  </w:style>
  <w:style w:type="character" w:styleId="WW8Num1z6" w:customStyle="1">
    <w:name w:val="WW8Num1z6"/>
    <w:qFormat/>
    <w:rsid w:val="00172869"/>
    <w:rPr/>
  </w:style>
  <w:style w:type="character" w:styleId="WW8Num1z7" w:customStyle="1">
    <w:name w:val="WW8Num1z7"/>
    <w:qFormat/>
    <w:rsid w:val="00172869"/>
    <w:rPr/>
  </w:style>
  <w:style w:type="character" w:styleId="WW8Num1z8" w:customStyle="1">
    <w:name w:val="WW8Num1z8"/>
    <w:qFormat/>
    <w:rsid w:val="00172869"/>
    <w:rPr/>
  </w:style>
  <w:style w:type="character" w:styleId="WW8Num2z0" w:customStyle="1">
    <w:name w:val="WW8Num2z0"/>
    <w:qFormat/>
    <w:rsid w:val="00172869"/>
    <w:rPr>
      <w:rFonts w:ascii="Times New Roman" w:hAnsi="Times New Roman" w:cs="Times New Roman"/>
      <w:sz w:val="27"/>
      <w:szCs w:val="27"/>
    </w:rPr>
  </w:style>
  <w:style w:type="character" w:styleId="WW8Num2z1" w:customStyle="1">
    <w:name w:val="WW8Num2z1"/>
    <w:qFormat/>
    <w:rsid w:val="00172869"/>
    <w:rPr/>
  </w:style>
  <w:style w:type="character" w:styleId="WW8Num2z2" w:customStyle="1">
    <w:name w:val="WW8Num2z2"/>
    <w:qFormat/>
    <w:rsid w:val="00172869"/>
    <w:rPr/>
  </w:style>
  <w:style w:type="character" w:styleId="WW8Num2z3" w:customStyle="1">
    <w:name w:val="WW8Num2z3"/>
    <w:qFormat/>
    <w:rsid w:val="00172869"/>
    <w:rPr/>
  </w:style>
  <w:style w:type="character" w:styleId="WW8Num2z4" w:customStyle="1">
    <w:name w:val="WW8Num2z4"/>
    <w:qFormat/>
    <w:rsid w:val="00172869"/>
    <w:rPr/>
  </w:style>
  <w:style w:type="character" w:styleId="WW8Num2z5" w:customStyle="1">
    <w:name w:val="WW8Num2z5"/>
    <w:qFormat/>
    <w:rsid w:val="00172869"/>
    <w:rPr/>
  </w:style>
  <w:style w:type="character" w:styleId="WW8Num2z6" w:customStyle="1">
    <w:name w:val="WW8Num2z6"/>
    <w:qFormat/>
    <w:rsid w:val="00172869"/>
    <w:rPr/>
  </w:style>
  <w:style w:type="character" w:styleId="WW8Num2z7" w:customStyle="1">
    <w:name w:val="WW8Num2z7"/>
    <w:qFormat/>
    <w:rsid w:val="00172869"/>
    <w:rPr/>
  </w:style>
  <w:style w:type="character" w:styleId="WW8Num2z8" w:customStyle="1">
    <w:name w:val="WW8Num2z8"/>
    <w:qFormat/>
    <w:rsid w:val="00172869"/>
    <w:rPr/>
  </w:style>
  <w:style w:type="character" w:styleId="WW8Num3z0" w:customStyle="1">
    <w:name w:val="WW8Num3z0"/>
    <w:qFormat/>
    <w:rsid w:val="00172869"/>
    <w:rPr>
      <w:rFonts w:ascii="Times New Roman" w:hAnsi="Times New Roman" w:cs="Times New Roman"/>
      <w:sz w:val="27"/>
      <w:szCs w:val="27"/>
      <w:lang w:val="nl-NL"/>
    </w:rPr>
  </w:style>
  <w:style w:type="character" w:styleId="WW8Num3z1" w:customStyle="1">
    <w:name w:val="WW8Num3z1"/>
    <w:qFormat/>
    <w:rsid w:val="00172869"/>
    <w:rPr/>
  </w:style>
  <w:style w:type="character" w:styleId="WW8Num3z2" w:customStyle="1">
    <w:name w:val="WW8Num3z2"/>
    <w:qFormat/>
    <w:rsid w:val="00172869"/>
    <w:rPr/>
  </w:style>
  <w:style w:type="character" w:styleId="WW8Num3z3" w:customStyle="1">
    <w:name w:val="WW8Num3z3"/>
    <w:qFormat/>
    <w:rsid w:val="00172869"/>
    <w:rPr/>
  </w:style>
  <w:style w:type="character" w:styleId="WW8Num3z4" w:customStyle="1">
    <w:name w:val="WW8Num3z4"/>
    <w:qFormat/>
    <w:rsid w:val="00172869"/>
    <w:rPr/>
  </w:style>
  <w:style w:type="character" w:styleId="WW8Num3z5" w:customStyle="1">
    <w:name w:val="WW8Num3z5"/>
    <w:qFormat/>
    <w:rsid w:val="00172869"/>
    <w:rPr/>
  </w:style>
  <w:style w:type="character" w:styleId="WW8Num3z6" w:customStyle="1">
    <w:name w:val="WW8Num3z6"/>
    <w:qFormat/>
    <w:rsid w:val="00172869"/>
    <w:rPr/>
  </w:style>
  <w:style w:type="character" w:styleId="WW8Num3z7" w:customStyle="1">
    <w:name w:val="WW8Num3z7"/>
    <w:qFormat/>
    <w:rsid w:val="00172869"/>
    <w:rPr/>
  </w:style>
  <w:style w:type="character" w:styleId="WW8Num3z8" w:customStyle="1">
    <w:name w:val="WW8Num3z8"/>
    <w:qFormat/>
    <w:rsid w:val="00172869"/>
    <w:rPr/>
  </w:style>
  <w:style w:type="character" w:styleId="WW8Num4z0" w:customStyle="1">
    <w:name w:val="WW8Num4z0"/>
    <w:qFormat/>
    <w:rsid w:val="00172869"/>
    <w:rPr>
      <w:sz w:val="28"/>
    </w:rPr>
  </w:style>
  <w:style w:type="character" w:styleId="WW8Num4z1" w:customStyle="1">
    <w:name w:val="WW8Num4z1"/>
    <w:qFormat/>
    <w:rsid w:val="00172869"/>
    <w:rPr/>
  </w:style>
  <w:style w:type="character" w:styleId="WW8Num4z2" w:customStyle="1">
    <w:name w:val="WW8Num4z2"/>
    <w:qFormat/>
    <w:rsid w:val="00172869"/>
    <w:rPr/>
  </w:style>
  <w:style w:type="character" w:styleId="WW8Num4z3" w:customStyle="1">
    <w:name w:val="WW8Num4z3"/>
    <w:qFormat/>
    <w:rsid w:val="00172869"/>
    <w:rPr/>
  </w:style>
  <w:style w:type="character" w:styleId="WW8Num4z4" w:customStyle="1">
    <w:name w:val="WW8Num4z4"/>
    <w:qFormat/>
    <w:rsid w:val="00172869"/>
    <w:rPr/>
  </w:style>
  <w:style w:type="character" w:styleId="WW8Num4z5" w:customStyle="1">
    <w:name w:val="WW8Num4z5"/>
    <w:qFormat/>
    <w:rsid w:val="00172869"/>
    <w:rPr/>
  </w:style>
  <w:style w:type="character" w:styleId="WW8Num4z6" w:customStyle="1">
    <w:name w:val="WW8Num4z6"/>
    <w:qFormat/>
    <w:rsid w:val="00172869"/>
    <w:rPr/>
  </w:style>
  <w:style w:type="character" w:styleId="WW8Num4z7" w:customStyle="1">
    <w:name w:val="WW8Num4z7"/>
    <w:qFormat/>
    <w:rsid w:val="00172869"/>
    <w:rPr/>
  </w:style>
  <w:style w:type="character" w:styleId="WW8Num4z8" w:customStyle="1">
    <w:name w:val="WW8Num4z8"/>
    <w:qFormat/>
    <w:rsid w:val="00172869"/>
    <w:rPr/>
  </w:style>
  <w:style w:type="character" w:styleId="WW8Num5z0" w:customStyle="1">
    <w:name w:val="WW8Num5z0"/>
    <w:qFormat/>
    <w:rsid w:val="00172869"/>
    <w:rPr>
      <w:rFonts w:ascii="Times New Roman" w:hAnsi="Times New Roman" w:cs="Times New Roman"/>
      <w:sz w:val="27"/>
      <w:szCs w:val="27"/>
      <w:lang w:val="nl-NL"/>
    </w:rPr>
  </w:style>
  <w:style w:type="character" w:styleId="WW8Num5z1" w:customStyle="1">
    <w:name w:val="WW8Num5z1"/>
    <w:qFormat/>
    <w:rsid w:val="00172869"/>
    <w:rPr/>
  </w:style>
  <w:style w:type="character" w:styleId="WW8Num5z2" w:customStyle="1">
    <w:name w:val="WW8Num5z2"/>
    <w:qFormat/>
    <w:rsid w:val="00172869"/>
    <w:rPr/>
  </w:style>
  <w:style w:type="character" w:styleId="WW8Num5z3" w:customStyle="1">
    <w:name w:val="WW8Num5z3"/>
    <w:qFormat/>
    <w:rsid w:val="00172869"/>
    <w:rPr/>
  </w:style>
  <w:style w:type="character" w:styleId="WW8Num5z4" w:customStyle="1">
    <w:name w:val="WW8Num5z4"/>
    <w:qFormat/>
    <w:rsid w:val="00172869"/>
    <w:rPr/>
  </w:style>
  <w:style w:type="character" w:styleId="WW8Num5z5" w:customStyle="1">
    <w:name w:val="WW8Num5z5"/>
    <w:qFormat/>
    <w:rsid w:val="00172869"/>
    <w:rPr/>
  </w:style>
  <w:style w:type="character" w:styleId="WW8Num5z6" w:customStyle="1">
    <w:name w:val="WW8Num5z6"/>
    <w:qFormat/>
    <w:rsid w:val="00172869"/>
    <w:rPr/>
  </w:style>
  <w:style w:type="character" w:styleId="WW8Num5z7" w:customStyle="1">
    <w:name w:val="WW8Num5z7"/>
    <w:qFormat/>
    <w:rsid w:val="00172869"/>
    <w:rPr/>
  </w:style>
  <w:style w:type="character" w:styleId="WW8Num5z8" w:customStyle="1">
    <w:name w:val="WW8Num5z8"/>
    <w:qFormat/>
    <w:rsid w:val="00172869"/>
    <w:rPr/>
  </w:style>
  <w:style w:type="character" w:styleId="WW8Num6z0" w:customStyle="1">
    <w:name w:val="WW8Num6z0"/>
    <w:qFormat/>
    <w:rsid w:val="00172869"/>
    <w:rPr>
      <w:rFonts w:ascii="Times New Roman" w:hAnsi="Times New Roman" w:cs="Times New Roman"/>
      <w:sz w:val="27"/>
      <w:szCs w:val="27"/>
      <w:lang w:val="nl-NL"/>
    </w:rPr>
  </w:style>
  <w:style w:type="character" w:styleId="WW8Num6z1" w:customStyle="1">
    <w:name w:val="WW8Num6z1"/>
    <w:qFormat/>
    <w:rsid w:val="00172869"/>
    <w:rPr/>
  </w:style>
  <w:style w:type="character" w:styleId="WW8Num6z2" w:customStyle="1">
    <w:name w:val="WW8Num6z2"/>
    <w:qFormat/>
    <w:rsid w:val="00172869"/>
    <w:rPr/>
  </w:style>
  <w:style w:type="character" w:styleId="WW8Num6z3" w:customStyle="1">
    <w:name w:val="WW8Num6z3"/>
    <w:qFormat/>
    <w:rsid w:val="00172869"/>
    <w:rPr/>
  </w:style>
  <w:style w:type="character" w:styleId="WW8Num6z4" w:customStyle="1">
    <w:name w:val="WW8Num6z4"/>
    <w:qFormat/>
    <w:rsid w:val="00172869"/>
    <w:rPr/>
  </w:style>
  <w:style w:type="character" w:styleId="WW8Num6z5" w:customStyle="1">
    <w:name w:val="WW8Num6z5"/>
    <w:qFormat/>
    <w:rsid w:val="00172869"/>
    <w:rPr/>
  </w:style>
  <w:style w:type="character" w:styleId="WW8Num6z6" w:customStyle="1">
    <w:name w:val="WW8Num6z6"/>
    <w:qFormat/>
    <w:rsid w:val="00172869"/>
    <w:rPr/>
  </w:style>
  <w:style w:type="character" w:styleId="WW8Num6z7" w:customStyle="1">
    <w:name w:val="WW8Num6z7"/>
    <w:qFormat/>
    <w:rsid w:val="00172869"/>
    <w:rPr/>
  </w:style>
  <w:style w:type="character" w:styleId="WW8Num6z8" w:customStyle="1">
    <w:name w:val="WW8Num6z8"/>
    <w:qFormat/>
    <w:rsid w:val="00172869"/>
    <w:rPr/>
  </w:style>
  <w:style w:type="character" w:styleId="WW8Num7z0" w:customStyle="1">
    <w:name w:val="WW8Num7z0"/>
    <w:qFormat/>
    <w:rsid w:val="00172869"/>
    <w:rPr>
      <w:rFonts w:ascii="Times New Roman" w:hAnsi="Times New Roman" w:cs="Times New Roman"/>
      <w:sz w:val="26"/>
      <w:szCs w:val="26"/>
    </w:rPr>
  </w:style>
  <w:style w:type="character" w:styleId="WW8Num7z1" w:customStyle="1">
    <w:name w:val="WW8Num7z1"/>
    <w:qFormat/>
    <w:rsid w:val="00172869"/>
    <w:rPr/>
  </w:style>
  <w:style w:type="character" w:styleId="WW8Num7z2" w:customStyle="1">
    <w:name w:val="WW8Num7z2"/>
    <w:qFormat/>
    <w:rsid w:val="00172869"/>
    <w:rPr/>
  </w:style>
  <w:style w:type="character" w:styleId="WW8Num7z3" w:customStyle="1">
    <w:name w:val="WW8Num7z3"/>
    <w:qFormat/>
    <w:rsid w:val="00172869"/>
    <w:rPr/>
  </w:style>
  <w:style w:type="character" w:styleId="WW8Num7z4" w:customStyle="1">
    <w:name w:val="WW8Num7z4"/>
    <w:qFormat/>
    <w:rsid w:val="00172869"/>
    <w:rPr/>
  </w:style>
  <w:style w:type="character" w:styleId="WW8Num7z5" w:customStyle="1">
    <w:name w:val="WW8Num7z5"/>
    <w:qFormat/>
    <w:rsid w:val="00172869"/>
    <w:rPr/>
  </w:style>
  <w:style w:type="character" w:styleId="WW8Num7z6" w:customStyle="1">
    <w:name w:val="WW8Num7z6"/>
    <w:qFormat/>
    <w:rsid w:val="00172869"/>
    <w:rPr/>
  </w:style>
  <w:style w:type="character" w:styleId="WW8Num7z7" w:customStyle="1">
    <w:name w:val="WW8Num7z7"/>
    <w:qFormat/>
    <w:rsid w:val="00172869"/>
    <w:rPr/>
  </w:style>
  <w:style w:type="character" w:styleId="WW8Num7z8" w:customStyle="1">
    <w:name w:val="WW8Num7z8"/>
    <w:qFormat/>
    <w:rsid w:val="00172869"/>
    <w:rPr/>
  </w:style>
  <w:style w:type="character" w:styleId="WW8Num8z0" w:customStyle="1">
    <w:name w:val="WW8Num8z0"/>
    <w:qFormat/>
    <w:rsid w:val="00172869"/>
    <w:rPr/>
  </w:style>
  <w:style w:type="character" w:styleId="WW8Num8z1" w:customStyle="1">
    <w:name w:val="WW8Num8z1"/>
    <w:qFormat/>
    <w:rsid w:val="00172869"/>
    <w:rPr/>
  </w:style>
  <w:style w:type="character" w:styleId="WW8Num8z2" w:customStyle="1">
    <w:name w:val="WW8Num8z2"/>
    <w:qFormat/>
    <w:rsid w:val="00172869"/>
    <w:rPr/>
  </w:style>
  <w:style w:type="character" w:styleId="WW8Num8z3" w:customStyle="1">
    <w:name w:val="WW8Num8z3"/>
    <w:qFormat/>
    <w:rsid w:val="00172869"/>
    <w:rPr/>
  </w:style>
  <w:style w:type="character" w:styleId="WW8Num8z4" w:customStyle="1">
    <w:name w:val="WW8Num8z4"/>
    <w:qFormat/>
    <w:rsid w:val="00172869"/>
    <w:rPr/>
  </w:style>
  <w:style w:type="character" w:styleId="WW8Num8z5" w:customStyle="1">
    <w:name w:val="WW8Num8z5"/>
    <w:qFormat/>
    <w:rsid w:val="00172869"/>
    <w:rPr/>
  </w:style>
  <w:style w:type="character" w:styleId="WW8Num8z6" w:customStyle="1">
    <w:name w:val="WW8Num8z6"/>
    <w:qFormat/>
    <w:rsid w:val="00172869"/>
    <w:rPr/>
  </w:style>
  <w:style w:type="character" w:styleId="WW8Num8z7" w:customStyle="1">
    <w:name w:val="WW8Num8z7"/>
    <w:qFormat/>
    <w:rsid w:val="00172869"/>
    <w:rPr/>
  </w:style>
  <w:style w:type="character" w:styleId="WW8Num8z8" w:customStyle="1">
    <w:name w:val="WW8Num8z8"/>
    <w:qFormat/>
    <w:rsid w:val="00172869"/>
    <w:rPr/>
  </w:style>
  <w:style w:type="character" w:styleId="WW8Num9z0" w:customStyle="1">
    <w:name w:val="WW8Num9z0"/>
    <w:qFormat/>
    <w:rsid w:val="00172869"/>
    <w:rPr>
      <w:rFonts w:ascii="Times New Roman" w:hAnsi="Times New Roman" w:cs="Times New Roman"/>
      <w:sz w:val="27"/>
      <w:szCs w:val="27"/>
      <w:lang w:val="nl-NL"/>
    </w:rPr>
  </w:style>
  <w:style w:type="character" w:styleId="WW8Num9z1" w:customStyle="1">
    <w:name w:val="WW8Num9z1"/>
    <w:qFormat/>
    <w:rsid w:val="00172869"/>
    <w:rPr/>
  </w:style>
  <w:style w:type="character" w:styleId="WW8Num9z2" w:customStyle="1">
    <w:name w:val="WW8Num9z2"/>
    <w:qFormat/>
    <w:rsid w:val="00172869"/>
    <w:rPr/>
  </w:style>
  <w:style w:type="character" w:styleId="WW8Num9z3" w:customStyle="1">
    <w:name w:val="WW8Num9z3"/>
    <w:qFormat/>
    <w:rsid w:val="00172869"/>
    <w:rPr/>
  </w:style>
  <w:style w:type="character" w:styleId="WW8Num9z4" w:customStyle="1">
    <w:name w:val="WW8Num9z4"/>
    <w:qFormat/>
    <w:rsid w:val="00172869"/>
    <w:rPr/>
  </w:style>
  <w:style w:type="character" w:styleId="WW8Num9z5" w:customStyle="1">
    <w:name w:val="WW8Num9z5"/>
    <w:qFormat/>
    <w:rsid w:val="00172869"/>
    <w:rPr/>
  </w:style>
  <w:style w:type="character" w:styleId="WW8Num9z6" w:customStyle="1">
    <w:name w:val="WW8Num9z6"/>
    <w:qFormat/>
    <w:rsid w:val="00172869"/>
    <w:rPr/>
  </w:style>
  <w:style w:type="character" w:styleId="WW8Num9z7" w:customStyle="1">
    <w:name w:val="WW8Num9z7"/>
    <w:qFormat/>
    <w:rsid w:val="00172869"/>
    <w:rPr/>
  </w:style>
  <w:style w:type="character" w:styleId="WW8Num9z8" w:customStyle="1">
    <w:name w:val="WW8Num9z8"/>
    <w:qFormat/>
    <w:rsid w:val="00172869"/>
    <w:rPr/>
  </w:style>
  <w:style w:type="character" w:styleId="WW8Num10z0" w:customStyle="1">
    <w:name w:val="WW8Num10z0"/>
    <w:qFormat/>
    <w:rsid w:val="00172869"/>
    <w:rPr>
      <w:rFonts w:ascii="Times New Roman" w:hAnsi="Times New Roman" w:cs="Times New Roman"/>
      <w:sz w:val="26"/>
      <w:szCs w:val="26"/>
      <w:lang w:val="nl-NL"/>
    </w:rPr>
  </w:style>
  <w:style w:type="character" w:styleId="WW8Num10z1" w:customStyle="1">
    <w:name w:val="WW8Num10z1"/>
    <w:qFormat/>
    <w:rsid w:val="00172869"/>
    <w:rPr/>
  </w:style>
  <w:style w:type="character" w:styleId="WW8Num10z2" w:customStyle="1">
    <w:name w:val="WW8Num10z2"/>
    <w:qFormat/>
    <w:rsid w:val="00172869"/>
    <w:rPr/>
  </w:style>
  <w:style w:type="character" w:styleId="WW8Num10z3" w:customStyle="1">
    <w:name w:val="WW8Num10z3"/>
    <w:qFormat/>
    <w:rsid w:val="00172869"/>
    <w:rPr/>
  </w:style>
  <w:style w:type="character" w:styleId="WW8Num10z4" w:customStyle="1">
    <w:name w:val="WW8Num10z4"/>
    <w:qFormat/>
    <w:rsid w:val="00172869"/>
    <w:rPr/>
  </w:style>
  <w:style w:type="character" w:styleId="WW8Num10z5" w:customStyle="1">
    <w:name w:val="WW8Num10z5"/>
    <w:qFormat/>
    <w:rsid w:val="00172869"/>
    <w:rPr/>
  </w:style>
  <w:style w:type="character" w:styleId="WW8Num10z6" w:customStyle="1">
    <w:name w:val="WW8Num10z6"/>
    <w:qFormat/>
    <w:rsid w:val="00172869"/>
    <w:rPr/>
  </w:style>
  <w:style w:type="character" w:styleId="WW8Num10z7" w:customStyle="1">
    <w:name w:val="WW8Num10z7"/>
    <w:qFormat/>
    <w:rsid w:val="00172869"/>
    <w:rPr/>
  </w:style>
  <w:style w:type="character" w:styleId="WW8Num10z8" w:customStyle="1">
    <w:name w:val="WW8Num10z8"/>
    <w:qFormat/>
    <w:rsid w:val="00172869"/>
    <w:rPr/>
  </w:style>
  <w:style w:type="character" w:styleId="WW8Num11z0" w:customStyle="1">
    <w:name w:val="WW8Num11z0"/>
    <w:qFormat/>
    <w:rsid w:val="00172869"/>
    <w:rPr>
      <w:rFonts w:ascii="Times New Roman" w:hAnsi="Times New Roman" w:cs="Times New Roman"/>
      <w:sz w:val="24"/>
      <w:szCs w:val="24"/>
    </w:rPr>
  </w:style>
  <w:style w:type="character" w:styleId="WW8Num12z0" w:customStyle="1">
    <w:name w:val="WW8Num12z0"/>
    <w:qFormat/>
    <w:rsid w:val="00172869"/>
    <w:rPr>
      <w:rFonts w:ascii="Times New Roman" w:hAnsi="Times New Roman" w:cs="Times New Roman"/>
      <w:sz w:val="27"/>
      <w:szCs w:val="27"/>
    </w:rPr>
  </w:style>
  <w:style w:type="character" w:styleId="WW8Num12z1" w:customStyle="1">
    <w:name w:val="WW8Num12z1"/>
    <w:qFormat/>
    <w:rsid w:val="00172869"/>
    <w:rPr/>
  </w:style>
  <w:style w:type="character" w:styleId="WW8Num12z2" w:customStyle="1">
    <w:name w:val="WW8Num12z2"/>
    <w:qFormat/>
    <w:rsid w:val="00172869"/>
    <w:rPr/>
  </w:style>
  <w:style w:type="character" w:styleId="WW8Num12z3" w:customStyle="1">
    <w:name w:val="WW8Num12z3"/>
    <w:qFormat/>
    <w:rsid w:val="00172869"/>
    <w:rPr/>
  </w:style>
  <w:style w:type="character" w:styleId="WW8Num12z4" w:customStyle="1">
    <w:name w:val="WW8Num12z4"/>
    <w:qFormat/>
    <w:rsid w:val="00172869"/>
    <w:rPr/>
  </w:style>
  <w:style w:type="character" w:styleId="WW8Num12z5" w:customStyle="1">
    <w:name w:val="WW8Num12z5"/>
    <w:qFormat/>
    <w:rsid w:val="00172869"/>
    <w:rPr/>
  </w:style>
  <w:style w:type="character" w:styleId="WW8Num12z6" w:customStyle="1">
    <w:name w:val="WW8Num12z6"/>
    <w:qFormat/>
    <w:rsid w:val="00172869"/>
    <w:rPr/>
  </w:style>
  <w:style w:type="character" w:styleId="WW8Num12z7" w:customStyle="1">
    <w:name w:val="WW8Num12z7"/>
    <w:qFormat/>
    <w:rsid w:val="00172869"/>
    <w:rPr/>
  </w:style>
  <w:style w:type="character" w:styleId="WW8Num12z8" w:customStyle="1">
    <w:name w:val="WW8Num12z8"/>
    <w:qFormat/>
    <w:rsid w:val="00172869"/>
    <w:rPr/>
  </w:style>
  <w:style w:type="character" w:styleId="WW8Num13z0" w:customStyle="1">
    <w:name w:val="WW8Num13z0"/>
    <w:qFormat/>
    <w:rsid w:val="00172869"/>
    <w:rPr/>
  </w:style>
  <w:style w:type="character" w:styleId="WW8Num13z1" w:customStyle="1">
    <w:name w:val="WW8Num13z1"/>
    <w:qFormat/>
    <w:rsid w:val="00172869"/>
    <w:rPr>
      <w:sz w:val="27"/>
      <w:szCs w:val="27"/>
      <w:lang w:val="en-AU"/>
    </w:rPr>
  </w:style>
  <w:style w:type="character" w:styleId="WW8Num13z2" w:customStyle="1">
    <w:name w:val="WW8Num13z2"/>
    <w:qFormat/>
    <w:rsid w:val="00172869"/>
    <w:rPr/>
  </w:style>
  <w:style w:type="character" w:styleId="WW8Num13z3" w:customStyle="1">
    <w:name w:val="WW8Num13z3"/>
    <w:qFormat/>
    <w:rsid w:val="00172869"/>
    <w:rPr/>
  </w:style>
  <w:style w:type="character" w:styleId="WW8Num13z4" w:customStyle="1">
    <w:name w:val="WW8Num13z4"/>
    <w:qFormat/>
    <w:rsid w:val="00172869"/>
    <w:rPr/>
  </w:style>
  <w:style w:type="character" w:styleId="WW8Num13z5" w:customStyle="1">
    <w:name w:val="WW8Num13z5"/>
    <w:qFormat/>
    <w:rsid w:val="00172869"/>
    <w:rPr/>
  </w:style>
  <w:style w:type="character" w:styleId="WW8Num13z6" w:customStyle="1">
    <w:name w:val="WW8Num13z6"/>
    <w:qFormat/>
    <w:rsid w:val="00172869"/>
    <w:rPr/>
  </w:style>
  <w:style w:type="character" w:styleId="WW8Num13z7" w:customStyle="1">
    <w:name w:val="WW8Num13z7"/>
    <w:qFormat/>
    <w:rsid w:val="00172869"/>
    <w:rPr/>
  </w:style>
  <w:style w:type="character" w:styleId="WW8Num13z8" w:customStyle="1">
    <w:name w:val="WW8Num13z8"/>
    <w:qFormat/>
    <w:rsid w:val="00172869"/>
    <w:rPr/>
  </w:style>
  <w:style w:type="character" w:styleId="WW8Num14z0" w:customStyle="1">
    <w:name w:val="WW8Num14z0"/>
    <w:qFormat/>
    <w:rsid w:val="00172869"/>
    <w:rPr>
      <w:rFonts w:ascii="Times New Roman" w:hAnsi="Times New Roman" w:cs="Times New Roman"/>
      <w:sz w:val="27"/>
      <w:szCs w:val="27"/>
      <w:lang w:val="nl-NL"/>
    </w:rPr>
  </w:style>
  <w:style w:type="character" w:styleId="WW8Num14z1" w:customStyle="1">
    <w:name w:val="WW8Num14z1"/>
    <w:qFormat/>
    <w:rsid w:val="00172869"/>
    <w:rPr/>
  </w:style>
  <w:style w:type="character" w:styleId="WW8Num14z2" w:customStyle="1">
    <w:name w:val="WW8Num14z2"/>
    <w:qFormat/>
    <w:rsid w:val="00172869"/>
    <w:rPr/>
  </w:style>
  <w:style w:type="character" w:styleId="WW8Num14z3" w:customStyle="1">
    <w:name w:val="WW8Num14z3"/>
    <w:qFormat/>
    <w:rsid w:val="00172869"/>
    <w:rPr/>
  </w:style>
  <w:style w:type="character" w:styleId="WW8Num14z4" w:customStyle="1">
    <w:name w:val="WW8Num14z4"/>
    <w:qFormat/>
    <w:rsid w:val="00172869"/>
    <w:rPr/>
  </w:style>
  <w:style w:type="character" w:styleId="WW8Num14z5" w:customStyle="1">
    <w:name w:val="WW8Num14z5"/>
    <w:qFormat/>
    <w:rsid w:val="00172869"/>
    <w:rPr/>
  </w:style>
  <w:style w:type="character" w:styleId="WW8Num14z6" w:customStyle="1">
    <w:name w:val="WW8Num14z6"/>
    <w:qFormat/>
    <w:rsid w:val="00172869"/>
    <w:rPr/>
  </w:style>
  <w:style w:type="character" w:styleId="WW8Num14z7" w:customStyle="1">
    <w:name w:val="WW8Num14z7"/>
    <w:qFormat/>
    <w:rsid w:val="00172869"/>
    <w:rPr/>
  </w:style>
  <w:style w:type="character" w:styleId="WW8Num14z8" w:customStyle="1">
    <w:name w:val="WW8Num14z8"/>
    <w:qFormat/>
    <w:rsid w:val="00172869"/>
    <w:rPr/>
  </w:style>
  <w:style w:type="character" w:styleId="WW8Num15z0" w:customStyle="1">
    <w:name w:val="WW8Num15z0"/>
    <w:qFormat/>
    <w:rsid w:val="00172869"/>
    <w:rPr>
      <w:rFonts w:ascii="Times New Roman" w:hAnsi="Times New Roman" w:cs="Times New Roman"/>
      <w:sz w:val="27"/>
      <w:szCs w:val="27"/>
    </w:rPr>
  </w:style>
  <w:style w:type="character" w:styleId="WW8Num15z1" w:customStyle="1">
    <w:name w:val="WW8Num15z1"/>
    <w:qFormat/>
    <w:rsid w:val="00172869"/>
    <w:rPr/>
  </w:style>
  <w:style w:type="character" w:styleId="WW8Num15z2" w:customStyle="1">
    <w:name w:val="WW8Num15z2"/>
    <w:qFormat/>
    <w:rsid w:val="00172869"/>
    <w:rPr/>
  </w:style>
  <w:style w:type="character" w:styleId="WW8Num15z3" w:customStyle="1">
    <w:name w:val="WW8Num15z3"/>
    <w:qFormat/>
    <w:rsid w:val="00172869"/>
    <w:rPr/>
  </w:style>
  <w:style w:type="character" w:styleId="WW8Num15z4" w:customStyle="1">
    <w:name w:val="WW8Num15z4"/>
    <w:qFormat/>
    <w:rsid w:val="00172869"/>
    <w:rPr/>
  </w:style>
  <w:style w:type="character" w:styleId="WW8Num15z5" w:customStyle="1">
    <w:name w:val="WW8Num15z5"/>
    <w:qFormat/>
    <w:rsid w:val="00172869"/>
    <w:rPr/>
  </w:style>
  <w:style w:type="character" w:styleId="WW8Num15z6" w:customStyle="1">
    <w:name w:val="WW8Num15z6"/>
    <w:qFormat/>
    <w:rsid w:val="00172869"/>
    <w:rPr/>
  </w:style>
  <w:style w:type="character" w:styleId="WW8Num15z7" w:customStyle="1">
    <w:name w:val="WW8Num15z7"/>
    <w:qFormat/>
    <w:rsid w:val="00172869"/>
    <w:rPr/>
  </w:style>
  <w:style w:type="character" w:styleId="WW8Num15z8" w:customStyle="1">
    <w:name w:val="WW8Num15z8"/>
    <w:qFormat/>
    <w:rsid w:val="00172869"/>
    <w:rPr/>
  </w:style>
  <w:style w:type="character" w:styleId="WW8Num16z0" w:customStyle="1">
    <w:name w:val="WW8Num16z0"/>
    <w:qFormat/>
    <w:rsid w:val="00172869"/>
    <w:rPr>
      <w:rFonts w:ascii="Times New Roman" w:hAnsi="Times New Roman" w:cs="Times New Roman"/>
      <w:sz w:val="27"/>
      <w:szCs w:val="27"/>
    </w:rPr>
  </w:style>
  <w:style w:type="character" w:styleId="WW8Num16z1" w:customStyle="1">
    <w:name w:val="WW8Num16z1"/>
    <w:qFormat/>
    <w:rsid w:val="00172869"/>
    <w:rPr/>
  </w:style>
  <w:style w:type="character" w:styleId="WW8Num16z2" w:customStyle="1">
    <w:name w:val="WW8Num16z2"/>
    <w:qFormat/>
    <w:rsid w:val="00172869"/>
    <w:rPr/>
  </w:style>
  <w:style w:type="character" w:styleId="WW8Num16z3" w:customStyle="1">
    <w:name w:val="WW8Num16z3"/>
    <w:qFormat/>
    <w:rsid w:val="00172869"/>
    <w:rPr/>
  </w:style>
  <w:style w:type="character" w:styleId="WW8Num16z4" w:customStyle="1">
    <w:name w:val="WW8Num16z4"/>
    <w:qFormat/>
    <w:rsid w:val="00172869"/>
    <w:rPr/>
  </w:style>
  <w:style w:type="character" w:styleId="WW8Num16z5" w:customStyle="1">
    <w:name w:val="WW8Num16z5"/>
    <w:qFormat/>
    <w:rsid w:val="00172869"/>
    <w:rPr/>
  </w:style>
  <w:style w:type="character" w:styleId="WW8Num16z6" w:customStyle="1">
    <w:name w:val="WW8Num16z6"/>
    <w:qFormat/>
    <w:rsid w:val="00172869"/>
    <w:rPr/>
  </w:style>
  <w:style w:type="character" w:styleId="WW8Num16z7" w:customStyle="1">
    <w:name w:val="WW8Num16z7"/>
    <w:qFormat/>
    <w:rsid w:val="00172869"/>
    <w:rPr/>
  </w:style>
  <w:style w:type="character" w:styleId="WW8Num16z8" w:customStyle="1">
    <w:name w:val="WW8Num16z8"/>
    <w:qFormat/>
    <w:rsid w:val="00172869"/>
    <w:rPr/>
  </w:style>
  <w:style w:type="character" w:styleId="WW8Num17z0" w:customStyle="1">
    <w:name w:val="WW8Num17z0"/>
    <w:qFormat/>
    <w:rsid w:val="00172869"/>
    <w:rPr>
      <w:rFonts w:ascii="Times New Roman" w:hAnsi="Times New Roman" w:cs="Times New Roman"/>
      <w:sz w:val="27"/>
      <w:szCs w:val="27"/>
      <w:lang w:val="nl-NL"/>
    </w:rPr>
  </w:style>
  <w:style w:type="character" w:styleId="WW8Num17z1" w:customStyle="1">
    <w:name w:val="WW8Num17z1"/>
    <w:qFormat/>
    <w:rsid w:val="00172869"/>
    <w:rPr/>
  </w:style>
  <w:style w:type="character" w:styleId="WW8Num17z2" w:customStyle="1">
    <w:name w:val="WW8Num17z2"/>
    <w:qFormat/>
    <w:rsid w:val="00172869"/>
    <w:rPr/>
  </w:style>
  <w:style w:type="character" w:styleId="WW8Num17z3" w:customStyle="1">
    <w:name w:val="WW8Num17z3"/>
    <w:qFormat/>
    <w:rsid w:val="00172869"/>
    <w:rPr/>
  </w:style>
  <w:style w:type="character" w:styleId="WW8Num17z4" w:customStyle="1">
    <w:name w:val="WW8Num17z4"/>
    <w:qFormat/>
    <w:rsid w:val="00172869"/>
    <w:rPr/>
  </w:style>
  <w:style w:type="character" w:styleId="WW8Num17z5" w:customStyle="1">
    <w:name w:val="WW8Num17z5"/>
    <w:qFormat/>
    <w:rsid w:val="00172869"/>
    <w:rPr/>
  </w:style>
  <w:style w:type="character" w:styleId="WW8Num17z6" w:customStyle="1">
    <w:name w:val="WW8Num17z6"/>
    <w:qFormat/>
    <w:rsid w:val="00172869"/>
    <w:rPr/>
  </w:style>
  <w:style w:type="character" w:styleId="WW8Num17z7" w:customStyle="1">
    <w:name w:val="WW8Num17z7"/>
    <w:qFormat/>
    <w:rsid w:val="00172869"/>
    <w:rPr/>
  </w:style>
  <w:style w:type="character" w:styleId="WW8Num17z8" w:customStyle="1">
    <w:name w:val="WW8Num17z8"/>
    <w:qFormat/>
    <w:rsid w:val="00172869"/>
    <w:rPr/>
  </w:style>
  <w:style w:type="character" w:styleId="WW8Num18z0" w:customStyle="1">
    <w:name w:val="WW8Num18z0"/>
    <w:qFormat/>
    <w:rsid w:val="00172869"/>
    <w:rPr>
      <w:rFonts w:ascii="Times New Roman" w:hAnsi="Times New Roman" w:eastAsia="Times New Roman" w:cs="Times New Roman"/>
    </w:rPr>
  </w:style>
  <w:style w:type="character" w:styleId="WW8Num18z1" w:customStyle="1">
    <w:name w:val="WW8Num18z1"/>
    <w:qFormat/>
    <w:rsid w:val="00172869"/>
    <w:rPr>
      <w:rFonts w:ascii="Courier New" w:hAnsi="Courier New" w:cs="Courier New"/>
    </w:rPr>
  </w:style>
  <w:style w:type="character" w:styleId="WW8Num18z2" w:customStyle="1">
    <w:name w:val="WW8Num18z2"/>
    <w:qFormat/>
    <w:rsid w:val="00172869"/>
    <w:rPr>
      <w:rFonts w:ascii="Wingdings" w:hAnsi="Wingdings" w:cs="Wingdings"/>
    </w:rPr>
  </w:style>
  <w:style w:type="character" w:styleId="WW8Num18z3" w:customStyle="1">
    <w:name w:val="WW8Num18z3"/>
    <w:qFormat/>
    <w:rsid w:val="00172869"/>
    <w:rPr>
      <w:rFonts w:ascii="Symbol" w:hAnsi="Symbol" w:cs="Symbol"/>
    </w:rPr>
  </w:style>
  <w:style w:type="character" w:styleId="WW8Num19z0" w:customStyle="1">
    <w:name w:val="WW8Num19z0"/>
    <w:qFormat/>
    <w:rsid w:val="00172869"/>
    <w:rPr>
      <w:rFonts w:ascii="Times New Roman" w:hAnsi="Times New Roman" w:cs="Times New Roman"/>
      <w:b/>
      <w:bCs w:val="false"/>
      <w:w w:val="99"/>
      <w:sz w:val="28"/>
      <w:szCs w:val="22"/>
      <w:lang w:val="en-AU"/>
    </w:rPr>
  </w:style>
  <w:style w:type="character" w:styleId="WW8Num19z1" w:customStyle="1">
    <w:name w:val="WW8Num19z1"/>
    <w:qFormat/>
    <w:rsid w:val="00172869"/>
    <w:rPr>
      <w:rFonts w:ascii="Courier New" w:hAnsi="Courier New" w:cs="Courier New"/>
    </w:rPr>
  </w:style>
  <w:style w:type="character" w:styleId="WW8Num19z2" w:customStyle="1">
    <w:name w:val="WW8Num19z2"/>
    <w:qFormat/>
    <w:rsid w:val="00172869"/>
    <w:rPr>
      <w:rFonts w:ascii="Wingdings" w:hAnsi="Wingdings" w:cs="Wingdings"/>
    </w:rPr>
  </w:style>
  <w:style w:type="character" w:styleId="WW8Num19z3" w:customStyle="1">
    <w:name w:val="WW8Num19z3"/>
    <w:qFormat/>
    <w:rsid w:val="00172869"/>
    <w:rPr>
      <w:rFonts w:ascii="Symbol" w:hAnsi="Symbol" w:cs="Symbol"/>
    </w:rPr>
  </w:style>
  <w:style w:type="character" w:styleId="WW8Num20z0" w:customStyle="1">
    <w:name w:val="WW8Num20z0"/>
    <w:qFormat/>
    <w:rsid w:val="00172869"/>
    <w:rPr>
      <w:rFonts w:ascii="Times New Roman" w:hAnsi="Times New Roman" w:cs="Times New Roman"/>
      <w:sz w:val="27"/>
      <w:szCs w:val="27"/>
    </w:rPr>
  </w:style>
  <w:style w:type="character" w:styleId="WW8Num20z1" w:customStyle="1">
    <w:name w:val="WW8Num20z1"/>
    <w:qFormat/>
    <w:rsid w:val="00172869"/>
    <w:rPr/>
  </w:style>
  <w:style w:type="character" w:styleId="WW8Num20z2" w:customStyle="1">
    <w:name w:val="WW8Num20z2"/>
    <w:qFormat/>
    <w:rsid w:val="00172869"/>
    <w:rPr/>
  </w:style>
  <w:style w:type="character" w:styleId="WW8Num20z3" w:customStyle="1">
    <w:name w:val="WW8Num20z3"/>
    <w:qFormat/>
    <w:rsid w:val="00172869"/>
    <w:rPr/>
  </w:style>
  <w:style w:type="character" w:styleId="WW8Num20z4" w:customStyle="1">
    <w:name w:val="WW8Num20z4"/>
    <w:qFormat/>
    <w:rsid w:val="00172869"/>
    <w:rPr/>
  </w:style>
  <w:style w:type="character" w:styleId="WW8Num20z5" w:customStyle="1">
    <w:name w:val="WW8Num20z5"/>
    <w:qFormat/>
    <w:rsid w:val="00172869"/>
    <w:rPr/>
  </w:style>
  <w:style w:type="character" w:styleId="WW8Num20z6" w:customStyle="1">
    <w:name w:val="WW8Num20z6"/>
    <w:qFormat/>
    <w:rsid w:val="00172869"/>
    <w:rPr/>
  </w:style>
  <w:style w:type="character" w:styleId="WW8Num20z7" w:customStyle="1">
    <w:name w:val="WW8Num20z7"/>
    <w:qFormat/>
    <w:rsid w:val="00172869"/>
    <w:rPr/>
  </w:style>
  <w:style w:type="character" w:styleId="WW8Num20z8" w:customStyle="1">
    <w:name w:val="WW8Num20z8"/>
    <w:qFormat/>
    <w:rsid w:val="00172869"/>
    <w:rPr/>
  </w:style>
  <w:style w:type="character" w:styleId="WW8Num21z0" w:customStyle="1">
    <w:name w:val="WW8Num21z0"/>
    <w:qFormat/>
    <w:rsid w:val="00172869"/>
    <w:rPr>
      <w:rFonts w:ascii="Times New Roman" w:hAnsi="Times New Roman" w:cs="Times New Roman"/>
      <w:sz w:val="27"/>
      <w:szCs w:val="27"/>
      <w:lang w:val="nl-NL"/>
    </w:rPr>
  </w:style>
  <w:style w:type="character" w:styleId="WW8Num21z1" w:customStyle="1">
    <w:name w:val="WW8Num21z1"/>
    <w:qFormat/>
    <w:rsid w:val="00172869"/>
    <w:rPr/>
  </w:style>
  <w:style w:type="character" w:styleId="WW8Num21z2" w:customStyle="1">
    <w:name w:val="WW8Num21z2"/>
    <w:qFormat/>
    <w:rsid w:val="00172869"/>
    <w:rPr/>
  </w:style>
  <w:style w:type="character" w:styleId="WW8Num21z3" w:customStyle="1">
    <w:name w:val="WW8Num21z3"/>
    <w:qFormat/>
    <w:rsid w:val="00172869"/>
    <w:rPr/>
  </w:style>
  <w:style w:type="character" w:styleId="WW8Num21z4" w:customStyle="1">
    <w:name w:val="WW8Num21z4"/>
    <w:qFormat/>
    <w:rsid w:val="00172869"/>
    <w:rPr/>
  </w:style>
  <w:style w:type="character" w:styleId="WW8Num21z5" w:customStyle="1">
    <w:name w:val="WW8Num21z5"/>
    <w:qFormat/>
    <w:rsid w:val="00172869"/>
    <w:rPr/>
  </w:style>
  <w:style w:type="character" w:styleId="WW8Num21z6" w:customStyle="1">
    <w:name w:val="WW8Num21z6"/>
    <w:qFormat/>
    <w:rsid w:val="00172869"/>
    <w:rPr/>
  </w:style>
  <w:style w:type="character" w:styleId="WW8Num21z7" w:customStyle="1">
    <w:name w:val="WW8Num21z7"/>
    <w:qFormat/>
    <w:rsid w:val="00172869"/>
    <w:rPr/>
  </w:style>
  <w:style w:type="character" w:styleId="WW8Num21z8" w:customStyle="1">
    <w:name w:val="WW8Num21z8"/>
    <w:qFormat/>
    <w:rsid w:val="00172869"/>
    <w:rPr/>
  </w:style>
  <w:style w:type="character" w:styleId="WW8Num22z0" w:customStyle="1">
    <w:name w:val="WW8Num22z0"/>
    <w:qFormat/>
    <w:rsid w:val="00172869"/>
    <w:rPr>
      <w:rFonts w:ascii="Times New Roman" w:hAnsi="Times New Roman" w:cs="Times New Roman"/>
      <w:sz w:val="27"/>
      <w:szCs w:val="27"/>
      <w:lang w:val="nl-NL"/>
    </w:rPr>
  </w:style>
  <w:style w:type="character" w:styleId="WW8Num22z1" w:customStyle="1">
    <w:name w:val="WW8Num22z1"/>
    <w:qFormat/>
    <w:rsid w:val="00172869"/>
    <w:rPr/>
  </w:style>
  <w:style w:type="character" w:styleId="WW8Num22z2" w:customStyle="1">
    <w:name w:val="WW8Num22z2"/>
    <w:qFormat/>
    <w:rsid w:val="00172869"/>
    <w:rPr/>
  </w:style>
  <w:style w:type="character" w:styleId="WW8Num22z3" w:customStyle="1">
    <w:name w:val="WW8Num22z3"/>
    <w:qFormat/>
    <w:rsid w:val="00172869"/>
    <w:rPr/>
  </w:style>
  <w:style w:type="character" w:styleId="WW8Num22z4" w:customStyle="1">
    <w:name w:val="WW8Num22z4"/>
    <w:qFormat/>
    <w:rsid w:val="00172869"/>
    <w:rPr/>
  </w:style>
  <w:style w:type="character" w:styleId="WW8Num22z5" w:customStyle="1">
    <w:name w:val="WW8Num22z5"/>
    <w:qFormat/>
    <w:rsid w:val="00172869"/>
    <w:rPr/>
  </w:style>
  <w:style w:type="character" w:styleId="WW8Num22z6" w:customStyle="1">
    <w:name w:val="WW8Num22z6"/>
    <w:qFormat/>
    <w:rsid w:val="00172869"/>
    <w:rPr/>
  </w:style>
  <w:style w:type="character" w:styleId="WW8Num22z7" w:customStyle="1">
    <w:name w:val="WW8Num22z7"/>
    <w:qFormat/>
    <w:rsid w:val="00172869"/>
    <w:rPr/>
  </w:style>
  <w:style w:type="character" w:styleId="WW8Num22z8" w:customStyle="1">
    <w:name w:val="WW8Num22z8"/>
    <w:qFormat/>
    <w:rsid w:val="00172869"/>
    <w:rPr/>
  </w:style>
  <w:style w:type="character" w:styleId="WW8Num23z0" w:customStyle="1">
    <w:name w:val="WW8Num23z0"/>
    <w:qFormat/>
    <w:rsid w:val="00172869"/>
    <w:rPr/>
  </w:style>
  <w:style w:type="character" w:styleId="WW8Num23z1" w:customStyle="1">
    <w:name w:val="WW8Num23z1"/>
    <w:qFormat/>
    <w:rsid w:val="00172869"/>
    <w:rPr>
      <w:rFonts w:ascii="Times New Roman" w:hAnsi="Times New Roman" w:cs="Times New Roman"/>
      <w:sz w:val="27"/>
      <w:szCs w:val="27"/>
    </w:rPr>
  </w:style>
  <w:style w:type="character" w:styleId="WW8Num23z2" w:customStyle="1">
    <w:name w:val="WW8Num23z2"/>
    <w:qFormat/>
    <w:rsid w:val="00172869"/>
    <w:rPr/>
  </w:style>
  <w:style w:type="character" w:styleId="WW8Num23z3" w:customStyle="1">
    <w:name w:val="WW8Num23z3"/>
    <w:qFormat/>
    <w:rsid w:val="00172869"/>
    <w:rPr/>
  </w:style>
  <w:style w:type="character" w:styleId="WW8Num23z4" w:customStyle="1">
    <w:name w:val="WW8Num23z4"/>
    <w:qFormat/>
    <w:rsid w:val="00172869"/>
    <w:rPr/>
  </w:style>
  <w:style w:type="character" w:styleId="WW8Num23z5" w:customStyle="1">
    <w:name w:val="WW8Num23z5"/>
    <w:qFormat/>
    <w:rsid w:val="00172869"/>
    <w:rPr/>
  </w:style>
  <w:style w:type="character" w:styleId="WW8Num23z6" w:customStyle="1">
    <w:name w:val="WW8Num23z6"/>
    <w:qFormat/>
    <w:rsid w:val="00172869"/>
    <w:rPr/>
  </w:style>
  <w:style w:type="character" w:styleId="WW8Num23z7" w:customStyle="1">
    <w:name w:val="WW8Num23z7"/>
    <w:qFormat/>
    <w:rsid w:val="00172869"/>
    <w:rPr/>
  </w:style>
  <w:style w:type="character" w:styleId="WW8Num23z8" w:customStyle="1">
    <w:name w:val="WW8Num23z8"/>
    <w:qFormat/>
    <w:rsid w:val="00172869"/>
    <w:rPr/>
  </w:style>
  <w:style w:type="character" w:styleId="WW8Num24z0" w:customStyle="1">
    <w:name w:val="WW8Num24z0"/>
    <w:qFormat/>
    <w:rsid w:val="00172869"/>
    <w:rPr>
      <w:rFonts w:ascii="Wingdings" w:hAnsi="Wingdings" w:cs="Wingdings"/>
      <w:sz w:val="24"/>
      <w:szCs w:val="24"/>
      <w:u w:val="none"/>
    </w:rPr>
  </w:style>
  <w:style w:type="character" w:styleId="WW8Num25z0" w:customStyle="1">
    <w:name w:val="WW8Num25z0"/>
    <w:qFormat/>
    <w:rsid w:val="00172869"/>
    <w:rPr>
      <w:rFonts w:ascii="Times New Roman" w:hAnsi="Times New Roman" w:cs="Times New Roman"/>
      <w:sz w:val="27"/>
      <w:szCs w:val="27"/>
    </w:rPr>
  </w:style>
  <w:style w:type="character" w:styleId="WW8Num25z1" w:customStyle="1">
    <w:name w:val="WW8Num25z1"/>
    <w:qFormat/>
    <w:rsid w:val="00172869"/>
    <w:rPr/>
  </w:style>
  <w:style w:type="character" w:styleId="WW8Num25z2" w:customStyle="1">
    <w:name w:val="WW8Num25z2"/>
    <w:qFormat/>
    <w:rsid w:val="00172869"/>
    <w:rPr/>
  </w:style>
  <w:style w:type="character" w:styleId="WW8Num25z3" w:customStyle="1">
    <w:name w:val="WW8Num25z3"/>
    <w:qFormat/>
    <w:rsid w:val="00172869"/>
    <w:rPr/>
  </w:style>
  <w:style w:type="character" w:styleId="WW8Num25z4" w:customStyle="1">
    <w:name w:val="WW8Num25z4"/>
    <w:qFormat/>
    <w:rsid w:val="00172869"/>
    <w:rPr/>
  </w:style>
  <w:style w:type="character" w:styleId="WW8Num25z5" w:customStyle="1">
    <w:name w:val="WW8Num25z5"/>
    <w:qFormat/>
    <w:rsid w:val="00172869"/>
    <w:rPr/>
  </w:style>
  <w:style w:type="character" w:styleId="WW8Num25z6" w:customStyle="1">
    <w:name w:val="WW8Num25z6"/>
    <w:qFormat/>
    <w:rsid w:val="00172869"/>
    <w:rPr/>
  </w:style>
  <w:style w:type="character" w:styleId="WW8Num25z7" w:customStyle="1">
    <w:name w:val="WW8Num25z7"/>
    <w:qFormat/>
    <w:rsid w:val="00172869"/>
    <w:rPr/>
  </w:style>
  <w:style w:type="character" w:styleId="WW8Num25z8" w:customStyle="1">
    <w:name w:val="WW8Num25z8"/>
    <w:qFormat/>
    <w:rsid w:val="00172869"/>
    <w:rPr/>
  </w:style>
  <w:style w:type="character" w:styleId="WW8Num26z0" w:customStyle="1">
    <w:name w:val="WW8Num26z0"/>
    <w:qFormat/>
    <w:rsid w:val="00172869"/>
    <w:rPr>
      <w:rFonts w:ascii="Times New Roman" w:hAnsi="Times New Roman" w:cs="Times New Roman"/>
      <w:sz w:val="27"/>
      <w:szCs w:val="27"/>
      <w:lang w:val="nl-NL"/>
    </w:rPr>
  </w:style>
  <w:style w:type="character" w:styleId="WW8Num26z1" w:customStyle="1">
    <w:name w:val="WW8Num26z1"/>
    <w:qFormat/>
    <w:rsid w:val="00172869"/>
    <w:rPr/>
  </w:style>
  <w:style w:type="character" w:styleId="WW8Num26z2" w:customStyle="1">
    <w:name w:val="WW8Num26z2"/>
    <w:qFormat/>
    <w:rsid w:val="00172869"/>
    <w:rPr/>
  </w:style>
  <w:style w:type="character" w:styleId="WW8Num26z3" w:customStyle="1">
    <w:name w:val="WW8Num26z3"/>
    <w:qFormat/>
    <w:rsid w:val="00172869"/>
    <w:rPr/>
  </w:style>
  <w:style w:type="character" w:styleId="WW8Num26z4" w:customStyle="1">
    <w:name w:val="WW8Num26z4"/>
    <w:qFormat/>
    <w:rsid w:val="00172869"/>
    <w:rPr/>
  </w:style>
  <w:style w:type="character" w:styleId="WW8Num26z5" w:customStyle="1">
    <w:name w:val="WW8Num26z5"/>
    <w:qFormat/>
    <w:rsid w:val="00172869"/>
    <w:rPr/>
  </w:style>
  <w:style w:type="character" w:styleId="WW8Num26z6" w:customStyle="1">
    <w:name w:val="WW8Num26z6"/>
    <w:qFormat/>
    <w:rsid w:val="00172869"/>
    <w:rPr/>
  </w:style>
  <w:style w:type="character" w:styleId="WW8Num26z7" w:customStyle="1">
    <w:name w:val="WW8Num26z7"/>
    <w:qFormat/>
    <w:rsid w:val="00172869"/>
    <w:rPr/>
  </w:style>
  <w:style w:type="character" w:styleId="WW8Num26z8" w:customStyle="1">
    <w:name w:val="WW8Num26z8"/>
    <w:qFormat/>
    <w:rsid w:val="00172869"/>
    <w:rPr/>
  </w:style>
  <w:style w:type="character" w:styleId="WW8Num27z0" w:customStyle="1">
    <w:name w:val="WW8Num27z0"/>
    <w:qFormat/>
    <w:rsid w:val="00172869"/>
    <w:rPr>
      <w:rFonts w:ascii="Times New Roman" w:hAnsi="Times New Roman" w:cs="Times New Roman"/>
      <w:sz w:val="27"/>
      <w:szCs w:val="27"/>
      <w:lang w:val="nl-NL"/>
    </w:rPr>
  </w:style>
  <w:style w:type="character" w:styleId="WW8Num27z1" w:customStyle="1">
    <w:name w:val="WW8Num27z1"/>
    <w:qFormat/>
    <w:rsid w:val="00172869"/>
    <w:rPr/>
  </w:style>
  <w:style w:type="character" w:styleId="WW8Num27z2" w:customStyle="1">
    <w:name w:val="WW8Num27z2"/>
    <w:qFormat/>
    <w:rsid w:val="00172869"/>
    <w:rPr/>
  </w:style>
  <w:style w:type="character" w:styleId="WW8Num27z3" w:customStyle="1">
    <w:name w:val="WW8Num27z3"/>
    <w:qFormat/>
    <w:rsid w:val="00172869"/>
    <w:rPr/>
  </w:style>
  <w:style w:type="character" w:styleId="WW8Num27z4" w:customStyle="1">
    <w:name w:val="WW8Num27z4"/>
    <w:qFormat/>
    <w:rsid w:val="00172869"/>
    <w:rPr/>
  </w:style>
  <w:style w:type="character" w:styleId="WW8Num27z5" w:customStyle="1">
    <w:name w:val="WW8Num27z5"/>
    <w:qFormat/>
    <w:rsid w:val="00172869"/>
    <w:rPr/>
  </w:style>
  <w:style w:type="character" w:styleId="WW8Num27z6" w:customStyle="1">
    <w:name w:val="WW8Num27z6"/>
    <w:qFormat/>
    <w:rsid w:val="00172869"/>
    <w:rPr/>
  </w:style>
  <w:style w:type="character" w:styleId="WW8Num27z7" w:customStyle="1">
    <w:name w:val="WW8Num27z7"/>
    <w:qFormat/>
    <w:rsid w:val="00172869"/>
    <w:rPr/>
  </w:style>
  <w:style w:type="character" w:styleId="WW8Num27z8" w:customStyle="1">
    <w:name w:val="WW8Num27z8"/>
    <w:qFormat/>
    <w:rsid w:val="00172869"/>
    <w:rPr/>
  </w:style>
  <w:style w:type="character" w:styleId="WW8Num28z0" w:customStyle="1">
    <w:name w:val="WW8Num28z0"/>
    <w:qFormat/>
    <w:rsid w:val="00172869"/>
    <w:rPr/>
  </w:style>
  <w:style w:type="character" w:styleId="WW8Num28z1" w:customStyle="1">
    <w:name w:val="WW8Num28z1"/>
    <w:qFormat/>
    <w:rsid w:val="00172869"/>
    <w:rPr>
      <w:rFonts w:ascii="Times New Roman" w:hAnsi="Times New Roman" w:eastAsia="Times New Roman" w:cs="Times New Roman"/>
      <w:b w:val="false"/>
      <w:bCs w:val="false"/>
      <w:sz w:val="27"/>
      <w:szCs w:val="27"/>
      <w:lang w:val="nl-NL"/>
    </w:rPr>
  </w:style>
  <w:style w:type="character" w:styleId="WW8Num28z2" w:customStyle="1">
    <w:name w:val="WW8Num28z2"/>
    <w:qFormat/>
    <w:rsid w:val="00172869"/>
    <w:rPr/>
  </w:style>
  <w:style w:type="character" w:styleId="WW8Num28z3" w:customStyle="1">
    <w:name w:val="WW8Num28z3"/>
    <w:qFormat/>
    <w:rsid w:val="00172869"/>
    <w:rPr/>
  </w:style>
  <w:style w:type="character" w:styleId="WW8Num28z4" w:customStyle="1">
    <w:name w:val="WW8Num28z4"/>
    <w:qFormat/>
    <w:rsid w:val="00172869"/>
    <w:rPr/>
  </w:style>
  <w:style w:type="character" w:styleId="WW8Num28z5" w:customStyle="1">
    <w:name w:val="WW8Num28z5"/>
    <w:qFormat/>
    <w:rsid w:val="00172869"/>
    <w:rPr/>
  </w:style>
  <w:style w:type="character" w:styleId="WW8Num28z6" w:customStyle="1">
    <w:name w:val="WW8Num28z6"/>
    <w:qFormat/>
    <w:rsid w:val="00172869"/>
    <w:rPr/>
  </w:style>
  <w:style w:type="character" w:styleId="WW8Num28z7" w:customStyle="1">
    <w:name w:val="WW8Num28z7"/>
    <w:qFormat/>
    <w:rsid w:val="00172869"/>
    <w:rPr/>
  </w:style>
  <w:style w:type="character" w:styleId="WW8Num28z8" w:customStyle="1">
    <w:name w:val="WW8Num28z8"/>
    <w:qFormat/>
    <w:rsid w:val="00172869"/>
    <w:rPr/>
  </w:style>
  <w:style w:type="character" w:styleId="WW8Num29z0" w:customStyle="1">
    <w:name w:val="WW8Num29z0"/>
    <w:qFormat/>
    <w:rsid w:val="00172869"/>
    <w:rPr>
      <w:rFonts w:ascii="Times New Roman" w:hAnsi="Times New Roman" w:cs="Times New Roman"/>
      <w:sz w:val="27"/>
      <w:szCs w:val="27"/>
      <w:lang w:val="nl-NL"/>
    </w:rPr>
  </w:style>
  <w:style w:type="character" w:styleId="WW8Num29z1" w:customStyle="1">
    <w:name w:val="WW8Num29z1"/>
    <w:qFormat/>
    <w:rsid w:val="00172869"/>
    <w:rPr/>
  </w:style>
  <w:style w:type="character" w:styleId="WW8Num29z2" w:customStyle="1">
    <w:name w:val="WW8Num29z2"/>
    <w:qFormat/>
    <w:rsid w:val="00172869"/>
    <w:rPr/>
  </w:style>
  <w:style w:type="character" w:styleId="WW8Num29z3" w:customStyle="1">
    <w:name w:val="WW8Num29z3"/>
    <w:qFormat/>
    <w:rsid w:val="00172869"/>
    <w:rPr/>
  </w:style>
  <w:style w:type="character" w:styleId="WW8Num29z4" w:customStyle="1">
    <w:name w:val="WW8Num29z4"/>
    <w:qFormat/>
    <w:rsid w:val="00172869"/>
    <w:rPr/>
  </w:style>
  <w:style w:type="character" w:styleId="WW8Num29z5" w:customStyle="1">
    <w:name w:val="WW8Num29z5"/>
    <w:qFormat/>
    <w:rsid w:val="00172869"/>
    <w:rPr/>
  </w:style>
  <w:style w:type="character" w:styleId="WW8Num29z6" w:customStyle="1">
    <w:name w:val="WW8Num29z6"/>
    <w:qFormat/>
    <w:rsid w:val="00172869"/>
    <w:rPr/>
  </w:style>
  <w:style w:type="character" w:styleId="WW8Num29z7" w:customStyle="1">
    <w:name w:val="WW8Num29z7"/>
    <w:qFormat/>
    <w:rsid w:val="00172869"/>
    <w:rPr/>
  </w:style>
  <w:style w:type="character" w:styleId="WW8Num29z8" w:customStyle="1">
    <w:name w:val="WW8Num29z8"/>
    <w:qFormat/>
    <w:rsid w:val="00172869"/>
    <w:rPr/>
  </w:style>
  <w:style w:type="character" w:styleId="WW8Num30z0" w:customStyle="1">
    <w:name w:val="WW8Num30z0"/>
    <w:qFormat/>
    <w:rsid w:val="00172869"/>
    <w:rPr/>
  </w:style>
  <w:style w:type="character" w:styleId="WW8Num30z1" w:customStyle="1">
    <w:name w:val="WW8Num30z1"/>
    <w:qFormat/>
    <w:rsid w:val="00172869"/>
    <w:rPr/>
  </w:style>
  <w:style w:type="character" w:styleId="WW8Num30z2" w:customStyle="1">
    <w:name w:val="WW8Num30z2"/>
    <w:qFormat/>
    <w:rsid w:val="00172869"/>
    <w:rPr/>
  </w:style>
  <w:style w:type="character" w:styleId="WW8Num30z3" w:customStyle="1">
    <w:name w:val="WW8Num30z3"/>
    <w:qFormat/>
    <w:rsid w:val="00172869"/>
    <w:rPr/>
  </w:style>
  <w:style w:type="character" w:styleId="WW8Num30z4" w:customStyle="1">
    <w:name w:val="WW8Num30z4"/>
    <w:qFormat/>
    <w:rsid w:val="00172869"/>
    <w:rPr/>
  </w:style>
  <w:style w:type="character" w:styleId="WW8Num30z5" w:customStyle="1">
    <w:name w:val="WW8Num30z5"/>
    <w:qFormat/>
    <w:rsid w:val="00172869"/>
    <w:rPr/>
  </w:style>
  <w:style w:type="character" w:styleId="WW8Num30z6" w:customStyle="1">
    <w:name w:val="WW8Num30z6"/>
    <w:qFormat/>
    <w:rsid w:val="00172869"/>
    <w:rPr/>
  </w:style>
  <w:style w:type="character" w:styleId="WW8Num30z7" w:customStyle="1">
    <w:name w:val="WW8Num30z7"/>
    <w:qFormat/>
    <w:rsid w:val="00172869"/>
    <w:rPr/>
  </w:style>
  <w:style w:type="character" w:styleId="WW8Num30z8" w:customStyle="1">
    <w:name w:val="WW8Num30z8"/>
    <w:qFormat/>
    <w:rsid w:val="00172869"/>
    <w:rPr/>
  </w:style>
  <w:style w:type="character" w:styleId="WW8Num31z0" w:customStyle="1">
    <w:name w:val="WW8Num31z0"/>
    <w:qFormat/>
    <w:rsid w:val="00172869"/>
    <w:rPr>
      <w:rFonts w:ascii="Times New Roman" w:hAnsi="Times New Roman" w:cs="Times New Roman"/>
      <w:sz w:val="27"/>
      <w:szCs w:val="27"/>
    </w:rPr>
  </w:style>
  <w:style w:type="character" w:styleId="WW8Num31z2" w:customStyle="1">
    <w:name w:val="WW8Num31z2"/>
    <w:qFormat/>
    <w:rsid w:val="00172869"/>
    <w:rPr/>
  </w:style>
  <w:style w:type="character" w:styleId="WW8Num31z3" w:customStyle="1">
    <w:name w:val="WW8Num31z3"/>
    <w:qFormat/>
    <w:rsid w:val="00172869"/>
    <w:rPr/>
  </w:style>
  <w:style w:type="character" w:styleId="WW8Num31z4" w:customStyle="1">
    <w:name w:val="WW8Num31z4"/>
    <w:qFormat/>
    <w:rsid w:val="00172869"/>
    <w:rPr/>
  </w:style>
  <w:style w:type="character" w:styleId="WW8Num31z5" w:customStyle="1">
    <w:name w:val="WW8Num31z5"/>
    <w:qFormat/>
    <w:rsid w:val="00172869"/>
    <w:rPr/>
  </w:style>
  <w:style w:type="character" w:styleId="WW8Num31z6" w:customStyle="1">
    <w:name w:val="WW8Num31z6"/>
    <w:qFormat/>
    <w:rsid w:val="00172869"/>
    <w:rPr/>
  </w:style>
  <w:style w:type="character" w:styleId="WW8Num31z7" w:customStyle="1">
    <w:name w:val="WW8Num31z7"/>
    <w:qFormat/>
    <w:rsid w:val="00172869"/>
    <w:rPr/>
  </w:style>
  <w:style w:type="character" w:styleId="WW8Num31z8" w:customStyle="1">
    <w:name w:val="WW8Num31z8"/>
    <w:qFormat/>
    <w:rsid w:val="00172869"/>
    <w:rPr/>
  </w:style>
  <w:style w:type="character" w:styleId="WW8Num32z0" w:customStyle="1">
    <w:name w:val="WW8Num32z0"/>
    <w:qFormat/>
    <w:rsid w:val="00172869"/>
    <w:rPr>
      <w:rFonts w:ascii="Times New Roman" w:hAnsi="Times New Roman" w:cs="Times New Roman"/>
      <w:b/>
      <w:bCs w:val="false"/>
      <w:w w:val="99"/>
      <w:sz w:val="28"/>
      <w:szCs w:val="22"/>
    </w:rPr>
  </w:style>
  <w:style w:type="character" w:styleId="WW8Num32z1" w:customStyle="1">
    <w:name w:val="WW8Num32z1"/>
    <w:qFormat/>
    <w:rsid w:val="00172869"/>
    <w:rPr/>
  </w:style>
  <w:style w:type="character" w:styleId="WW8Num32z2" w:customStyle="1">
    <w:name w:val="WW8Num32z2"/>
    <w:qFormat/>
    <w:rsid w:val="00172869"/>
    <w:rPr/>
  </w:style>
  <w:style w:type="character" w:styleId="WW8Num32z3" w:customStyle="1">
    <w:name w:val="WW8Num32z3"/>
    <w:qFormat/>
    <w:rsid w:val="00172869"/>
    <w:rPr/>
  </w:style>
  <w:style w:type="character" w:styleId="WW8Num32z4" w:customStyle="1">
    <w:name w:val="WW8Num32z4"/>
    <w:qFormat/>
    <w:rsid w:val="00172869"/>
    <w:rPr/>
  </w:style>
  <w:style w:type="character" w:styleId="WW8Num32z5" w:customStyle="1">
    <w:name w:val="WW8Num32z5"/>
    <w:qFormat/>
    <w:rsid w:val="00172869"/>
    <w:rPr/>
  </w:style>
  <w:style w:type="character" w:styleId="WW8Num32z6" w:customStyle="1">
    <w:name w:val="WW8Num32z6"/>
    <w:qFormat/>
    <w:rsid w:val="00172869"/>
    <w:rPr/>
  </w:style>
  <w:style w:type="character" w:styleId="WW8Num32z7" w:customStyle="1">
    <w:name w:val="WW8Num32z7"/>
    <w:qFormat/>
    <w:rsid w:val="00172869"/>
    <w:rPr/>
  </w:style>
  <w:style w:type="character" w:styleId="WW8Num32z8" w:customStyle="1">
    <w:name w:val="WW8Num32z8"/>
    <w:qFormat/>
    <w:rsid w:val="00172869"/>
    <w:rPr/>
  </w:style>
  <w:style w:type="character" w:styleId="WW8Num33z0" w:customStyle="1">
    <w:name w:val="WW8Num33z0"/>
    <w:qFormat/>
    <w:rsid w:val="00172869"/>
    <w:rPr>
      <w:rFonts w:ascii="Times New Roman" w:hAnsi="Times New Roman" w:eastAsia="Calibri" w:cs="Times New Roman"/>
      <w:sz w:val="27"/>
      <w:szCs w:val="27"/>
      <w:lang w:val="nl-NL"/>
    </w:rPr>
  </w:style>
  <w:style w:type="character" w:styleId="WW8Num33z1" w:customStyle="1">
    <w:name w:val="WW8Num33z1"/>
    <w:qFormat/>
    <w:rsid w:val="00172869"/>
    <w:rPr>
      <w:rFonts w:ascii="Courier New" w:hAnsi="Courier New" w:cs="Courier New"/>
    </w:rPr>
  </w:style>
  <w:style w:type="character" w:styleId="WW8Num33z2" w:customStyle="1">
    <w:name w:val="WW8Num33z2"/>
    <w:qFormat/>
    <w:rsid w:val="00172869"/>
    <w:rPr>
      <w:rFonts w:ascii="Wingdings" w:hAnsi="Wingdings" w:cs="Wingdings"/>
    </w:rPr>
  </w:style>
  <w:style w:type="character" w:styleId="WW8Num33z3" w:customStyle="1">
    <w:name w:val="WW8Num33z3"/>
    <w:qFormat/>
    <w:rsid w:val="00172869"/>
    <w:rPr>
      <w:rFonts w:ascii="Symbol" w:hAnsi="Symbol" w:cs="Symbol"/>
    </w:rPr>
  </w:style>
  <w:style w:type="character" w:styleId="WW8Num34z0" w:customStyle="1">
    <w:name w:val="WW8Num34z0"/>
    <w:qFormat/>
    <w:rsid w:val="00172869"/>
    <w:rPr>
      <w:rFonts w:ascii="Times New Roman" w:hAnsi="Times New Roman" w:cs="Times New Roman"/>
      <w:sz w:val="27"/>
      <w:szCs w:val="27"/>
      <w:lang w:val="nl-NL"/>
    </w:rPr>
  </w:style>
  <w:style w:type="character" w:styleId="WW8Num34z1" w:customStyle="1">
    <w:name w:val="WW8Num34z1"/>
    <w:qFormat/>
    <w:rsid w:val="00172869"/>
    <w:rPr/>
  </w:style>
  <w:style w:type="character" w:styleId="WW8Num34z2" w:customStyle="1">
    <w:name w:val="WW8Num34z2"/>
    <w:qFormat/>
    <w:rsid w:val="00172869"/>
    <w:rPr/>
  </w:style>
  <w:style w:type="character" w:styleId="WW8Num34z3" w:customStyle="1">
    <w:name w:val="WW8Num34z3"/>
    <w:qFormat/>
    <w:rsid w:val="00172869"/>
    <w:rPr/>
  </w:style>
  <w:style w:type="character" w:styleId="WW8Num34z4" w:customStyle="1">
    <w:name w:val="WW8Num34z4"/>
    <w:qFormat/>
    <w:rsid w:val="00172869"/>
    <w:rPr/>
  </w:style>
  <w:style w:type="character" w:styleId="WW8Num34z5" w:customStyle="1">
    <w:name w:val="WW8Num34z5"/>
    <w:qFormat/>
    <w:rsid w:val="00172869"/>
    <w:rPr/>
  </w:style>
  <w:style w:type="character" w:styleId="WW8Num34z6" w:customStyle="1">
    <w:name w:val="WW8Num34z6"/>
    <w:qFormat/>
    <w:rsid w:val="00172869"/>
    <w:rPr/>
  </w:style>
  <w:style w:type="character" w:styleId="WW8Num34z7" w:customStyle="1">
    <w:name w:val="WW8Num34z7"/>
    <w:qFormat/>
    <w:rsid w:val="00172869"/>
    <w:rPr/>
  </w:style>
  <w:style w:type="character" w:styleId="WW8Num34z8" w:customStyle="1">
    <w:name w:val="WW8Num34z8"/>
    <w:qFormat/>
    <w:rsid w:val="00172869"/>
    <w:rPr/>
  </w:style>
  <w:style w:type="character" w:styleId="WW8Num35z0" w:customStyle="1">
    <w:name w:val="WW8Num35z0"/>
    <w:qFormat/>
    <w:rsid w:val="00172869"/>
    <w:rPr>
      <w:rFonts w:ascii="Times New Roman" w:hAnsi="Times New Roman" w:eastAsia="Times New Roman" w:cs="Times New Roman"/>
      <w:sz w:val="27"/>
      <w:szCs w:val="27"/>
      <w:lang w:val="en-AU"/>
    </w:rPr>
  </w:style>
  <w:style w:type="character" w:styleId="WW8Num35z1" w:customStyle="1">
    <w:name w:val="WW8Num35z1"/>
    <w:qFormat/>
    <w:rsid w:val="00172869"/>
    <w:rPr/>
  </w:style>
  <w:style w:type="character" w:styleId="WW8Num35z2" w:customStyle="1">
    <w:name w:val="WW8Num35z2"/>
    <w:qFormat/>
    <w:rsid w:val="00172869"/>
    <w:rPr/>
  </w:style>
  <w:style w:type="character" w:styleId="WW8Num35z3" w:customStyle="1">
    <w:name w:val="WW8Num35z3"/>
    <w:qFormat/>
    <w:rsid w:val="00172869"/>
    <w:rPr/>
  </w:style>
  <w:style w:type="character" w:styleId="WW8Num35z4" w:customStyle="1">
    <w:name w:val="WW8Num35z4"/>
    <w:qFormat/>
    <w:rsid w:val="00172869"/>
    <w:rPr/>
  </w:style>
  <w:style w:type="character" w:styleId="WW8Num35z5" w:customStyle="1">
    <w:name w:val="WW8Num35z5"/>
    <w:qFormat/>
    <w:rsid w:val="00172869"/>
    <w:rPr/>
  </w:style>
  <w:style w:type="character" w:styleId="WW8Num35z6" w:customStyle="1">
    <w:name w:val="WW8Num35z6"/>
    <w:qFormat/>
    <w:rsid w:val="00172869"/>
    <w:rPr/>
  </w:style>
  <w:style w:type="character" w:styleId="WW8Num35z7" w:customStyle="1">
    <w:name w:val="WW8Num35z7"/>
    <w:qFormat/>
    <w:rsid w:val="00172869"/>
    <w:rPr/>
  </w:style>
  <w:style w:type="character" w:styleId="WW8Num35z8" w:customStyle="1">
    <w:name w:val="WW8Num35z8"/>
    <w:qFormat/>
    <w:rsid w:val="00172869"/>
    <w:rPr/>
  </w:style>
  <w:style w:type="character" w:styleId="WW8Num36z0" w:customStyle="1">
    <w:name w:val="WW8Num36z0"/>
    <w:qFormat/>
    <w:rsid w:val="00172869"/>
    <w:rPr>
      <w:rFonts w:ascii="Times New Roman" w:hAnsi="Times New Roman" w:cs="Times New Roman"/>
      <w:sz w:val="27"/>
      <w:szCs w:val="27"/>
    </w:rPr>
  </w:style>
  <w:style w:type="character" w:styleId="WW8Num36z1" w:customStyle="1">
    <w:name w:val="WW8Num36z1"/>
    <w:qFormat/>
    <w:rsid w:val="00172869"/>
    <w:rPr/>
  </w:style>
  <w:style w:type="character" w:styleId="WW8Num36z2" w:customStyle="1">
    <w:name w:val="WW8Num36z2"/>
    <w:qFormat/>
    <w:rsid w:val="00172869"/>
    <w:rPr/>
  </w:style>
  <w:style w:type="character" w:styleId="WW8Num36z3" w:customStyle="1">
    <w:name w:val="WW8Num36z3"/>
    <w:qFormat/>
    <w:rsid w:val="00172869"/>
    <w:rPr/>
  </w:style>
  <w:style w:type="character" w:styleId="WW8Num36z4" w:customStyle="1">
    <w:name w:val="WW8Num36z4"/>
    <w:qFormat/>
    <w:rsid w:val="00172869"/>
    <w:rPr/>
  </w:style>
  <w:style w:type="character" w:styleId="WW8Num36z5" w:customStyle="1">
    <w:name w:val="WW8Num36z5"/>
    <w:qFormat/>
    <w:rsid w:val="00172869"/>
    <w:rPr/>
  </w:style>
  <w:style w:type="character" w:styleId="WW8Num36z6" w:customStyle="1">
    <w:name w:val="WW8Num36z6"/>
    <w:qFormat/>
    <w:rsid w:val="00172869"/>
    <w:rPr/>
  </w:style>
  <w:style w:type="character" w:styleId="WW8Num36z7" w:customStyle="1">
    <w:name w:val="WW8Num36z7"/>
    <w:qFormat/>
    <w:rsid w:val="00172869"/>
    <w:rPr/>
  </w:style>
  <w:style w:type="character" w:styleId="WW8Num36z8" w:customStyle="1">
    <w:name w:val="WW8Num36z8"/>
    <w:qFormat/>
    <w:rsid w:val="00172869"/>
    <w:rPr/>
  </w:style>
  <w:style w:type="character" w:styleId="WW8Num37z0" w:customStyle="1">
    <w:name w:val="WW8Num37z0"/>
    <w:qFormat/>
    <w:rsid w:val="00172869"/>
    <w:rPr>
      <w:sz w:val="27"/>
      <w:szCs w:val="27"/>
      <w:lang w:val="en-AU"/>
    </w:rPr>
  </w:style>
  <w:style w:type="character" w:styleId="WW8Num37z1" w:customStyle="1">
    <w:name w:val="WW8Num37z1"/>
    <w:qFormat/>
    <w:rsid w:val="00172869"/>
    <w:rPr/>
  </w:style>
  <w:style w:type="character" w:styleId="WW8Num37z2" w:customStyle="1">
    <w:name w:val="WW8Num37z2"/>
    <w:qFormat/>
    <w:rsid w:val="00172869"/>
    <w:rPr/>
  </w:style>
  <w:style w:type="character" w:styleId="WW8Num37z3" w:customStyle="1">
    <w:name w:val="WW8Num37z3"/>
    <w:qFormat/>
    <w:rsid w:val="00172869"/>
    <w:rPr/>
  </w:style>
  <w:style w:type="character" w:styleId="WW8Num37z4" w:customStyle="1">
    <w:name w:val="WW8Num37z4"/>
    <w:qFormat/>
    <w:rsid w:val="00172869"/>
    <w:rPr/>
  </w:style>
  <w:style w:type="character" w:styleId="WW8Num37z5" w:customStyle="1">
    <w:name w:val="WW8Num37z5"/>
    <w:qFormat/>
    <w:rsid w:val="00172869"/>
    <w:rPr/>
  </w:style>
  <w:style w:type="character" w:styleId="WW8Num37z6" w:customStyle="1">
    <w:name w:val="WW8Num37z6"/>
    <w:qFormat/>
    <w:rsid w:val="00172869"/>
    <w:rPr/>
  </w:style>
  <w:style w:type="character" w:styleId="WW8Num37z7" w:customStyle="1">
    <w:name w:val="WW8Num37z7"/>
    <w:qFormat/>
    <w:rsid w:val="00172869"/>
    <w:rPr/>
  </w:style>
  <w:style w:type="character" w:styleId="WW8Num37z8" w:customStyle="1">
    <w:name w:val="WW8Num37z8"/>
    <w:qFormat/>
    <w:rsid w:val="00172869"/>
    <w:rPr/>
  </w:style>
  <w:style w:type="character" w:styleId="WW8Num38z0" w:customStyle="1">
    <w:name w:val="WW8Num38z0"/>
    <w:qFormat/>
    <w:rsid w:val="00172869"/>
    <w:rPr>
      <w:rFonts w:ascii="Times New Roman" w:hAnsi="Times New Roman" w:cs="Times New Roman"/>
      <w:sz w:val="27"/>
      <w:szCs w:val="27"/>
      <w:lang w:val="nl-NL"/>
    </w:rPr>
  </w:style>
  <w:style w:type="character" w:styleId="WW8Num38z1" w:customStyle="1">
    <w:name w:val="WW8Num38z1"/>
    <w:qFormat/>
    <w:rsid w:val="00172869"/>
    <w:rPr/>
  </w:style>
  <w:style w:type="character" w:styleId="WW8Num38z2" w:customStyle="1">
    <w:name w:val="WW8Num38z2"/>
    <w:qFormat/>
    <w:rsid w:val="00172869"/>
    <w:rPr/>
  </w:style>
  <w:style w:type="character" w:styleId="WW8Num38z3" w:customStyle="1">
    <w:name w:val="WW8Num38z3"/>
    <w:qFormat/>
    <w:rsid w:val="00172869"/>
    <w:rPr/>
  </w:style>
  <w:style w:type="character" w:styleId="WW8Num38z4" w:customStyle="1">
    <w:name w:val="WW8Num38z4"/>
    <w:qFormat/>
    <w:rsid w:val="00172869"/>
    <w:rPr/>
  </w:style>
  <w:style w:type="character" w:styleId="WW8Num38z5" w:customStyle="1">
    <w:name w:val="WW8Num38z5"/>
    <w:qFormat/>
    <w:rsid w:val="00172869"/>
    <w:rPr/>
  </w:style>
  <w:style w:type="character" w:styleId="WW8Num38z6" w:customStyle="1">
    <w:name w:val="WW8Num38z6"/>
    <w:qFormat/>
    <w:rsid w:val="00172869"/>
    <w:rPr/>
  </w:style>
  <w:style w:type="character" w:styleId="WW8Num38z7" w:customStyle="1">
    <w:name w:val="WW8Num38z7"/>
    <w:qFormat/>
    <w:rsid w:val="00172869"/>
    <w:rPr/>
  </w:style>
  <w:style w:type="character" w:styleId="WW8Num38z8" w:customStyle="1">
    <w:name w:val="WW8Num38z8"/>
    <w:qFormat/>
    <w:rsid w:val="00172869"/>
    <w:rPr/>
  </w:style>
  <w:style w:type="character" w:styleId="WW8Num39z0" w:customStyle="1">
    <w:name w:val="WW8Num39z0"/>
    <w:qFormat/>
    <w:rsid w:val="00172869"/>
    <w:rPr>
      <w:rFonts w:ascii="Times New Roman" w:hAnsi="Times New Roman" w:cs="Times New Roman"/>
      <w:sz w:val="28"/>
      <w:szCs w:val="28"/>
      <w:lang w:val="nl-NL"/>
    </w:rPr>
  </w:style>
  <w:style w:type="character" w:styleId="WW8Num39z1" w:customStyle="1">
    <w:name w:val="WW8Num39z1"/>
    <w:qFormat/>
    <w:rsid w:val="00172869"/>
    <w:rPr/>
  </w:style>
  <w:style w:type="character" w:styleId="WW8Num39z2" w:customStyle="1">
    <w:name w:val="WW8Num39z2"/>
    <w:qFormat/>
    <w:rsid w:val="00172869"/>
    <w:rPr/>
  </w:style>
  <w:style w:type="character" w:styleId="WW8Num39z3" w:customStyle="1">
    <w:name w:val="WW8Num39z3"/>
    <w:qFormat/>
    <w:rsid w:val="00172869"/>
    <w:rPr/>
  </w:style>
  <w:style w:type="character" w:styleId="WW8Num39z4" w:customStyle="1">
    <w:name w:val="WW8Num39z4"/>
    <w:qFormat/>
    <w:rsid w:val="00172869"/>
    <w:rPr/>
  </w:style>
  <w:style w:type="character" w:styleId="WW8Num39z5" w:customStyle="1">
    <w:name w:val="WW8Num39z5"/>
    <w:qFormat/>
    <w:rsid w:val="00172869"/>
    <w:rPr/>
  </w:style>
  <w:style w:type="character" w:styleId="WW8Num39z6" w:customStyle="1">
    <w:name w:val="WW8Num39z6"/>
    <w:qFormat/>
    <w:rsid w:val="00172869"/>
    <w:rPr/>
  </w:style>
  <w:style w:type="character" w:styleId="WW8Num39z7" w:customStyle="1">
    <w:name w:val="WW8Num39z7"/>
    <w:qFormat/>
    <w:rsid w:val="00172869"/>
    <w:rPr/>
  </w:style>
  <w:style w:type="character" w:styleId="WW8Num39z8" w:customStyle="1">
    <w:name w:val="WW8Num39z8"/>
    <w:qFormat/>
    <w:rsid w:val="00172869"/>
    <w:rPr/>
  </w:style>
  <w:style w:type="character" w:styleId="WW8Num40z0" w:customStyle="1">
    <w:name w:val="WW8Num40z0"/>
    <w:qFormat/>
    <w:rsid w:val="00172869"/>
    <w:rPr>
      <w:rFonts w:ascii="Times New Roman" w:hAnsi="Times New Roman" w:cs="Times New Roman"/>
      <w:b w:val="false"/>
      <w:bCs/>
      <w:sz w:val="27"/>
      <w:szCs w:val="27"/>
      <w:lang w:val="nl-NL"/>
    </w:rPr>
  </w:style>
  <w:style w:type="character" w:styleId="WW8Num40z1" w:customStyle="1">
    <w:name w:val="WW8Num40z1"/>
    <w:qFormat/>
    <w:rsid w:val="00172869"/>
    <w:rPr/>
  </w:style>
  <w:style w:type="character" w:styleId="WW8Num40z2" w:customStyle="1">
    <w:name w:val="WW8Num40z2"/>
    <w:qFormat/>
    <w:rsid w:val="00172869"/>
    <w:rPr/>
  </w:style>
  <w:style w:type="character" w:styleId="WW8Num40z3" w:customStyle="1">
    <w:name w:val="WW8Num40z3"/>
    <w:qFormat/>
    <w:rsid w:val="00172869"/>
    <w:rPr/>
  </w:style>
  <w:style w:type="character" w:styleId="WW8Num40z4" w:customStyle="1">
    <w:name w:val="WW8Num40z4"/>
    <w:qFormat/>
    <w:rsid w:val="00172869"/>
    <w:rPr/>
  </w:style>
  <w:style w:type="character" w:styleId="WW8Num40z5" w:customStyle="1">
    <w:name w:val="WW8Num40z5"/>
    <w:qFormat/>
    <w:rsid w:val="00172869"/>
    <w:rPr/>
  </w:style>
  <w:style w:type="character" w:styleId="WW8Num40z6" w:customStyle="1">
    <w:name w:val="WW8Num40z6"/>
    <w:qFormat/>
    <w:rsid w:val="00172869"/>
    <w:rPr/>
  </w:style>
  <w:style w:type="character" w:styleId="WW8Num40z7" w:customStyle="1">
    <w:name w:val="WW8Num40z7"/>
    <w:qFormat/>
    <w:rsid w:val="00172869"/>
    <w:rPr/>
  </w:style>
  <w:style w:type="character" w:styleId="WW8Num40z8" w:customStyle="1">
    <w:name w:val="WW8Num40z8"/>
    <w:qFormat/>
    <w:rsid w:val="00172869"/>
    <w:rPr/>
  </w:style>
  <w:style w:type="character" w:styleId="WW8Num41z0" w:customStyle="1">
    <w:name w:val="WW8Num41z0"/>
    <w:qFormat/>
    <w:rsid w:val="00172869"/>
    <w:rPr>
      <w:rFonts w:ascii="Times New Roman" w:hAnsi="Times New Roman" w:eastAsia="Times New Roman" w:cs="Times New Roman"/>
      <w:sz w:val="27"/>
      <w:szCs w:val="27"/>
      <w:lang w:val="vi-VN" w:eastAsia="en-US"/>
    </w:rPr>
  </w:style>
  <w:style w:type="character" w:styleId="WW8Num41z1" w:customStyle="1">
    <w:name w:val="WW8Num41z1"/>
    <w:qFormat/>
    <w:rsid w:val="00172869"/>
    <w:rPr/>
  </w:style>
  <w:style w:type="character" w:styleId="WW8Num41z2" w:customStyle="1">
    <w:name w:val="WW8Num41z2"/>
    <w:qFormat/>
    <w:rsid w:val="00172869"/>
    <w:rPr/>
  </w:style>
  <w:style w:type="character" w:styleId="WW8Num41z3" w:customStyle="1">
    <w:name w:val="WW8Num41z3"/>
    <w:qFormat/>
    <w:rsid w:val="00172869"/>
    <w:rPr/>
  </w:style>
  <w:style w:type="character" w:styleId="WW8Num41z4" w:customStyle="1">
    <w:name w:val="WW8Num41z4"/>
    <w:qFormat/>
    <w:rsid w:val="00172869"/>
    <w:rPr/>
  </w:style>
  <w:style w:type="character" w:styleId="WW8Num41z5" w:customStyle="1">
    <w:name w:val="WW8Num41z5"/>
    <w:qFormat/>
    <w:rsid w:val="00172869"/>
    <w:rPr/>
  </w:style>
  <w:style w:type="character" w:styleId="WW8Num41z6" w:customStyle="1">
    <w:name w:val="WW8Num41z6"/>
    <w:qFormat/>
    <w:rsid w:val="00172869"/>
    <w:rPr/>
  </w:style>
  <w:style w:type="character" w:styleId="WW8Num41z7" w:customStyle="1">
    <w:name w:val="WW8Num41z7"/>
    <w:qFormat/>
    <w:rsid w:val="00172869"/>
    <w:rPr/>
  </w:style>
  <w:style w:type="character" w:styleId="WW8Num41z8" w:customStyle="1">
    <w:name w:val="WW8Num41z8"/>
    <w:qFormat/>
    <w:rsid w:val="00172869"/>
    <w:rPr/>
  </w:style>
  <w:style w:type="character" w:styleId="WW8Num42z0" w:customStyle="1">
    <w:name w:val="WW8Num42z0"/>
    <w:qFormat/>
    <w:rsid w:val="00172869"/>
    <w:rPr>
      <w:rFonts w:ascii="Times New Roman" w:hAnsi="Times New Roman" w:cs="Times New Roman"/>
      <w:sz w:val="27"/>
      <w:szCs w:val="27"/>
    </w:rPr>
  </w:style>
  <w:style w:type="character" w:styleId="WW8Num42z1" w:customStyle="1">
    <w:name w:val="WW8Num42z1"/>
    <w:qFormat/>
    <w:rsid w:val="00172869"/>
    <w:rPr/>
  </w:style>
  <w:style w:type="character" w:styleId="WW8Num42z2" w:customStyle="1">
    <w:name w:val="WW8Num42z2"/>
    <w:qFormat/>
    <w:rsid w:val="00172869"/>
    <w:rPr/>
  </w:style>
  <w:style w:type="character" w:styleId="WW8Num42z3" w:customStyle="1">
    <w:name w:val="WW8Num42z3"/>
    <w:qFormat/>
    <w:rsid w:val="00172869"/>
    <w:rPr/>
  </w:style>
  <w:style w:type="character" w:styleId="WW8Num42z4" w:customStyle="1">
    <w:name w:val="WW8Num42z4"/>
    <w:qFormat/>
    <w:rsid w:val="00172869"/>
    <w:rPr/>
  </w:style>
  <w:style w:type="character" w:styleId="WW8Num42z5" w:customStyle="1">
    <w:name w:val="WW8Num42z5"/>
    <w:qFormat/>
    <w:rsid w:val="00172869"/>
    <w:rPr/>
  </w:style>
  <w:style w:type="character" w:styleId="WW8Num42z6" w:customStyle="1">
    <w:name w:val="WW8Num42z6"/>
    <w:qFormat/>
    <w:rsid w:val="00172869"/>
    <w:rPr/>
  </w:style>
  <w:style w:type="character" w:styleId="WW8Num42z7" w:customStyle="1">
    <w:name w:val="WW8Num42z7"/>
    <w:qFormat/>
    <w:rsid w:val="00172869"/>
    <w:rPr/>
  </w:style>
  <w:style w:type="character" w:styleId="WW8Num42z8" w:customStyle="1">
    <w:name w:val="WW8Num42z8"/>
    <w:qFormat/>
    <w:rsid w:val="00172869"/>
    <w:rPr/>
  </w:style>
  <w:style w:type="character" w:styleId="WW8Num43z0" w:customStyle="1">
    <w:name w:val="WW8Num43z0"/>
    <w:qFormat/>
    <w:rsid w:val="00172869"/>
    <w:rPr>
      <w:rFonts w:ascii="Times New Roman" w:hAnsi="Times New Roman" w:cs="Times New Roman"/>
      <w:b w:val="false"/>
      <w:bCs/>
      <w:sz w:val="27"/>
      <w:szCs w:val="27"/>
      <w:lang w:val="nl-NL"/>
    </w:rPr>
  </w:style>
  <w:style w:type="character" w:styleId="WW8Num43z1" w:customStyle="1">
    <w:name w:val="WW8Num43z1"/>
    <w:qFormat/>
    <w:rsid w:val="00172869"/>
    <w:rPr/>
  </w:style>
  <w:style w:type="character" w:styleId="WW8Num43z2" w:customStyle="1">
    <w:name w:val="WW8Num43z2"/>
    <w:qFormat/>
    <w:rsid w:val="00172869"/>
    <w:rPr/>
  </w:style>
  <w:style w:type="character" w:styleId="WW8Num43z3" w:customStyle="1">
    <w:name w:val="WW8Num43z3"/>
    <w:qFormat/>
    <w:rsid w:val="00172869"/>
    <w:rPr/>
  </w:style>
  <w:style w:type="character" w:styleId="WW8Num43z4" w:customStyle="1">
    <w:name w:val="WW8Num43z4"/>
    <w:qFormat/>
    <w:rsid w:val="00172869"/>
    <w:rPr/>
  </w:style>
  <w:style w:type="character" w:styleId="WW8Num43z5" w:customStyle="1">
    <w:name w:val="WW8Num43z5"/>
    <w:qFormat/>
    <w:rsid w:val="00172869"/>
    <w:rPr/>
  </w:style>
  <w:style w:type="character" w:styleId="WW8Num43z6" w:customStyle="1">
    <w:name w:val="WW8Num43z6"/>
    <w:qFormat/>
    <w:rsid w:val="00172869"/>
    <w:rPr/>
  </w:style>
  <w:style w:type="character" w:styleId="WW8Num43z7" w:customStyle="1">
    <w:name w:val="WW8Num43z7"/>
    <w:qFormat/>
    <w:rsid w:val="00172869"/>
    <w:rPr/>
  </w:style>
  <w:style w:type="character" w:styleId="WW8Num43z8" w:customStyle="1">
    <w:name w:val="WW8Num43z8"/>
    <w:qFormat/>
    <w:rsid w:val="00172869"/>
    <w:rPr/>
  </w:style>
  <w:style w:type="character" w:styleId="WW8Num44z0" w:customStyle="1">
    <w:name w:val="WW8Num44z0"/>
    <w:qFormat/>
    <w:rsid w:val="00172869"/>
    <w:rPr/>
  </w:style>
  <w:style w:type="character" w:styleId="WW8Num44z1" w:customStyle="1">
    <w:name w:val="WW8Num44z1"/>
    <w:qFormat/>
    <w:rsid w:val="00172869"/>
    <w:rPr>
      <w:rFonts w:ascii="Times New Roman" w:hAnsi="Times New Roman" w:cs="Times New Roman"/>
      <w:sz w:val="27"/>
      <w:szCs w:val="27"/>
    </w:rPr>
  </w:style>
  <w:style w:type="character" w:styleId="WW8Num44z2" w:customStyle="1">
    <w:name w:val="WW8Num44z2"/>
    <w:qFormat/>
    <w:rsid w:val="00172869"/>
    <w:rPr/>
  </w:style>
  <w:style w:type="character" w:styleId="WW8Num44z3" w:customStyle="1">
    <w:name w:val="WW8Num44z3"/>
    <w:qFormat/>
    <w:rsid w:val="00172869"/>
    <w:rPr/>
  </w:style>
  <w:style w:type="character" w:styleId="WW8Num44z4" w:customStyle="1">
    <w:name w:val="WW8Num44z4"/>
    <w:qFormat/>
    <w:rsid w:val="00172869"/>
    <w:rPr/>
  </w:style>
  <w:style w:type="character" w:styleId="WW8Num44z5" w:customStyle="1">
    <w:name w:val="WW8Num44z5"/>
    <w:qFormat/>
    <w:rsid w:val="00172869"/>
    <w:rPr/>
  </w:style>
  <w:style w:type="character" w:styleId="WW8Num44z6" w:customStyle="1">
    <w:name w:val="WW8Num44z6"/>
    <w:qFormat/>
    <w:rsid w:val="00172869"/>
    <w:rPr/>
  </w:style>
  <w:style w:type="character" w:styleId="WW8Num44z7" w:customStyle="1">
    <w:name w:val="WW8Num44z7"/>
    <w:qFormat/>
    <w:rsid w:val="00172869"/>
    <w:rPr/>
  </w:style>
  <w:style w:type="character" w:styleId="WW8Num44z8" w:customStyle="1">
    <w:name w:val="WW8Num44z8"/>
    <w:qFormat/>
    <w:rsid w:val="00172869"/>
    <w:rPr/>
  </w:style>
  <w:style w:type="character" w:styleId="WW8Num45z0" w:customStyle="1">
    <w:name w:val="WW8Num45z0"/>
    <w:qFormat/>
    <w:rsid w:val="00172869"/>
    <w:rPr>
      <w:rFonts w:ascii="Times New Roman" w:hAnsi="Times New Roman" w:cs="Times New Roman"/>
      <w:sz w:val="27"/>
      <w:szCs w:val="27"/>
      <w:lang w:val="nl-NL"/>
    </w:rPr>
  </w:style>
  <w:style w:type="character" w:styleId="WW8Num45z1" w:customStyle="1">
    <w:name w:val="WW8Num45z1"/>
    <w:qFormat/>
    <w:rsid w:val="00172869"/>
    <w:rPr/>
  </w:style>
  <w:style w:type="character" w:styleId="WW8Num45z2" w:customStyle="1">
    <w:name w:val="WW8Num45z2"/>
    <w:qFormat/>
    <w:rsid w:val="00172869"/>
    <w:rPr/>
  </w:style>
  <w:style w:type="character" w:styleId="WW8Num45z3" w:customStyle="1">
    <w:name w:val="WW8Num45z3"/>
    <w:qFormat/>
    <w:rsid w:val="00172869"/>
    <w:rPr/>
  </w:style>
  <w:style w:type="character" w:styleId="WW8Num45z4" w:customStyle="1">
    <w:name w:val="WW8Num45z4"/>
    <w:qFormat/>
    <w:rsid w:val="00172869"/>
    <w:rPr/>
  </w:style>
  <w:style w:type="character" w:styleId="WW8Num45z5" w:customStyle="1">
    <w:name w:val="WW8Num45z5"/>
    <w:qFormat/>
    <w:rsid w:val="00172869"/>
    <w:rPr/>
  </w:style>
  <w:style w:type="character" w:styleId="WW8Num45z6" w:customStyle="1">
    <w:name w:val="WW8Num45z6"/>
    <w:qFormat/>
    <w:rsid w:val="00172869"/>
    <w:rPr/>
  </w:style>
  <w:style w:type="character" w:styleId="WW8Num45z7" w:customStyle="1">
    <w:name w:val="WW8Num45z7"/>
    <w:qFormat/>
    <w:rsid w:val="00172869"/>
    <w:rPr/>
  </w:style>
  <w:style w:type="character" w:styleId="WW8Num45z8" w:customStyle="1">
    <w:name w:val="WW8Num45z8"/>
    <w:qFormat/>
    <w:rsid w:val="00172869"/>
    <w:rPr/>
  </w:style>
  <w:style w:type="character" w:styleId="WW8Num46z0" w:customStyle="1">
    <w:name w:val="WW8Num46z0"/>
    <w:qFormat/>
    <w:rsid w:val="00172869"/>
    <w:rPr>
      <w:rFonts w:ascii="Times New Roman" w:hAnsi="Times New Roman" w:eastAsia="Times New Roman" w:cs="Times New Roman"/>
      <w:sz w:val="27"/>
      <w:szCs w:val="27"/>
      <w:lang w:val="en-AU"/>
    </w:rPr>
  </w:style>
  <w:style w:type="character" w:styleId="WW8Num46z1" w:customStyle="1">
    <w:name w:val="WW8Num46z1"/>
    <w:qFormat/>
    <w:rsid w:val="00172869"/>
    <w:rPr/>
  </w:style>
  <w:style w:type="character" w:styleId="WW8Num46z2" w:customStyle="1">
    <w:name w:val="WW8Num46z2"/>
    <w:qFormat/>
    <w:rsid w:val="00172869"/>
    <w:rPr/>
  </w:style>
  <w:style w:type="character" w:styleId="WW8Num46z3" w:customStyle="1">
    <w:name w:val="WW8Num46z3"/>
    <w:qFormat/>
    <w:rsid w:val="00172869"/>
    <w:rPr/>
  </w:style>
  <w:style w:type="character" w:styleId="WW8Num46z4" w:customStyle="1">
    <w:name w:val="WW8Num46z4"/>
    <w:qFormat/>
    <w:rsid w:val="00172869"/>
    <w:rPr/>
  </w:style>
  <w:style w:type="character" w:styleId="WW8Num46z5" w:customStyle="1">
    <w:name w:val="WW8Num46z5"/>
    <w:qFormat/>
    <w:rsid w:val="00172869"/>
    <w:rPr/>
  </w:style>
  <w:style w:type="character" w:styleId="WW8Num46z6" w:customStyle="1">
    <w:name w:val="WW8Num46z6"/>
    <w:qFormat/>
    <w:rsid w:val="00172869"/>
    <w:rPr/>
  </w:style>
  <w:style w:type="character" w:styleId="WW8Num46z7" w:customStyle="1">
    <w:name w:val="WW8Num46z7"/>
    <w:qFormat/>
    <w:rsid w:val="00172869"/>
    <w:rPr/>
  </w:style>
  <w:style w:type="character" w:styleId="WW8Num46z8" w:customStyle="1">
    <w:name w:val="WW8Num46z8"/>
    <w:qFormat/>
    <w:rsid w:val="00172869"/>
    <w:rPr/>
  </w:style>
  <w:style w:type="character" w:styleId="WW8Num47z0" w:customStyle="1">
    <w:name w:val="WW8Num47z0"/>
    <w:qFormat/>
    <w:rsid w:val="00172869"/>
    <w:rPr>
      <w:rFonts w:ascii="Times New Roman" w:hAnsi="Times New Roman" w:eastAsia="Times New Roman" w:cs="Times New Roman"/>
    </w:rPr>
  </w:style>
  <w:style w:type="character" w:styleId="WW8Num47z1" w:customStyle="1">
    <w:name w:val="WW8Num47z1"/>
    <w:qFormat/>
    <w:rsid w:val="00172869"/>
    <w:rPr>
      <w:rFonts w:ascii="Courier New" w:hAnsi="Courier New" w:cs="Courier New"/>
    </w:rPr>
  </w:style>
  <w:style w:type="character" w:styleId="WW8Num47z2" w:customStyle="1">
    <w:name w:val="WW8Num47z2"/>
    <w:qFormat/>
    <w:rsid w:val="00172869"/>
    <w:rPr>
      <w:rFonts w:ascii="Wingdings" w:hAnsi="Wingdings" w:cs="Wingdings"/>
    </w:rPr>
  </w:style>
  <w:style w:type="character" w:styleId="WW8Num47z3" w:customStyle="1">
    <w:name w:val="WW8Num47z3"/>
    <w:qFormat/>
    <w:rsid w:val="00172869"/>
    <w:rPr>
      <w:rFonts w:ascii="Symbol" w:hAnsi="Symbol" w:cs="Symbol"/>
    </w:rPr>
  </w:style>
  <w:style w:type="character" w:styleId="WW8Num48z0" w:customStyle="1">
    <w:name w:val="WW8Num48z0"/>
    <w:qFormat/>
    <w:rsid w:val="00172869"/>
    <w:rPr/>
  </w:style>
  <w:style w:type="character" w:styleId="WW8Num48z1" w:customStyle="1">
    <w:name w:val="WW8Num48z1"/>
    <w:qFormat/>
    <w:rsid w:val="00172869"/>
    <w:rPr>
      <w:rFonts w:ascii="Times New Roman" w:hAnsi="Times New Roman" w:cs="Times New Roman"/>
      <w:sz w:val="27"/>
      <w:szCs w:val="27"/>
    </w:rPr>
  </w:style>
  <w:style w:type="character" w:styleId="WW8Num48z2" w:customStyle="1">
    <w:name w:val="WW8Num48z2"/>
    <w:qFormat/>
    <w:rsid w:val="00172869"/>
    <w:rPr/>
  </w:style>
  <w:style w:type="character" w:styleId="WW8Num48z3" w:customStyle="1">
    <w:name w:val="WW8Num48z3"/>
    <w:qFormat/>
    <w:rsid w:val="00172869"/>
    <w:rPr/>
  </w:style>
  <w:style w:type="character" w:styleId="WW8Num48z4" w:customStyle="1">
    <w:name w:val="WW8Num48z4"/>
    <w:qFormat/>
    <w:rsid w:val="00172869"/>
    <w:rPr/>
  </w:style>
  <w:style w:type="character" w:styleId="WW8Num48z5" w:customStyle="1">
    <w:name w:val="WW8Num48z5"/>
    <w:qFormat/>
    <w:rsid w:val="00172869"/>
    <w:rPr/>
  </w:style>
  <w:style w:type="character" w:styleId="WW8Num48z6" w:customStyle="1">
    <w:name w:val="WW8Num48z6"/>
    <w:qFormat/>
    <w:rsid w:val="00172869"/>
    <w:rPr/>
  </w:style>
  <w:style w:type="character" w:styleId="WW8Num48z7" w:customStyle="1">
    <w:name w:val="WW8Num48z7"/>
    <w:qFormat/>
    <w:rsid w:val="00172869"/>
    <w:rPr/>
  </w:style>
  <w:style w:type="character" w:styleId="WW8Num48z8" w:customStyle="1">
    <w:name w:val="WW8Num48z8"/>
    <w:qFormat/>
    <w:rsid w:val="00172869"/>
    <w:rPr/>
  </w:style>
  <w:style w:type="character" w:styleId="WW8Num49z0" w:customStyle="1">
    <w:name w:val="WW8Num49z0"/>
    <w:qFormat/>
    <w:rsid w:val="00172869"/>
    <w:rPr>
      <w:rFonts w:ascii="Times New Roman" w:hAnsi="Times New Roman" w:cs="Times New Roman"/>
      <w:sz w:val="27"/>
      <w:szCs w:val="27"/>
    </w:rPr>
  </w:style>
  <w:style w:type="character" w:styleId="WW8Num49z1" w:customStyle="1">
    <w:name w:val="WW8Num49z1"/>
    <w:qFormat/>
    <w:rsid w:val="00172869"/>
    <w:rPr/>
  </w:style>
  <w:style w:type="character" w:styleId="WW8Num49z2" w:customStyle="1">
    <w:name w:val="WW8Num49z2"/>
    <w:qFormat/>
    <w:rsid w:val="00172869"/>
    <w:rPr/>
  </w:style>
  <w:style w:type="character" w:styleId="WW8Num49z3" w:customStyle="1">
    <w:name w:val="WW8Num49z3"/>
    <w:qFormat/>
    <w:rsid w:val="00172869"/>
    <w:rPr/>
  </w:style>
  <w:style w:type="character" w:styleId="WW8Num49z4" w:customStyle="1">
    <w:name w:val="WW8Num49z4"/>
    <w:qFormat/>
    <w:rsid w:val="00172869"/>
    <w:rPr/>
  </w:style>
  <w:style w:type="character" w:styleId="WW8Num49z5" w:customStyle="1">
    <w:name w:val="WW8Num49z5"/>
    <w:qFormat/>
    <w:rsid w:val="00172869"/>
    <w:rPr/>
  </w:style>
  <w:style w:type="character" w:styleId="WW8Num49z6" w:customStyle="1">
    <w:name w:val="WW8Num49z6"/>
    <w:qFormat/>
    <w:rsid w:val="00172869"/>
    <w:rPr/>
  </w:style>
  <w:style w:type="character" w:styleId="WW8Num49z7" w:customStyle="1">
    <w:name w:val="WW8Num49z7"/>
    <w:qFormat/>
    <w:rsid w:val="00172869"/>
    <w:rPr/>
  </w:style>
  <w:style w:type="character" w:styleId="WW8Num49z8" w:customStyle="1">
    <w:name w:val="WW8Num49z8"/>
    <w:qFormat/>
    <w:rsid w:val="00172869"/>
    <w:rPr/>
  </w:style>
  <w:style w:type="character" w:styleId="WW8Num50z0" w:customStyle="1">
    <w:name w:val="WW8Num50z0"/>
    <w:qFormat/>
    <w:rsid w:val="00172869"/>
    <w:rPr/>
  </w:style>
  <w:style w:type="character" w:styleId="WW8Num50z1" w:customStyle="1">
    <w:name w:val="WW8Num50z1"/>
    <w:qFormat/>
    <w:rsid w:val="00172869"/>
    <w:rPr>
      <w:rFonts w:ascii="Times New Roman" w:hAnsi="Times New Roman" w:cs="Times New Roman"/>
      <w:sz w:val="27"/>
      <w:szCs w:val="27"/>
      <w:lang w:val="nl-NL"/>
    </w:rPr>
  </w:style>
  <w:style w:type="character" w:styleId="WW8Num50z2" w:customStyle="1">
    <w:name w:val="WW8Num50z2"/>
    <w:qFormat/>
    <w:rsid w:val="00172869"/>
    <w:rPr/>
  </w:style>
  <w:style w:type="character" w:styleId="WW8Num50z3" w:customStyle="1">
    <w:name w:val="WW8Num50z3"/>
    <w:qFormat/>
    <w:rsid w:val="00172869"/>
    <w:rPr/>
  </w:style>
  <w:style w:type="character" w:styleId="WW8Num50z4" w:customStyle="1">
    <w:name w:val="WW8Num50z4"/>
    <w:qFormat/>
    <w:rsid w:val="00172869"/>
    <w:rPr/>
  </w:style>
  <w:style w:type="character" w:styleId="WW8Num50z5" w:customStyle="1">
    <w:name w:val="WW8Num50z5"/>
    <w:qFormat/>
    <w:rsid w:val="00172869"/>
    <w:rPr/>
  </w:style>
  <w:style w:type="character" w:styleId="WW8Num50z6" w:customStyle="1">
    <w:name w:val="WW8Num50z6"/>
    <w:qFormat/>
    <w:rsid w:val="00172869"/>
    <w:rPr/>
  </w:style>
  <w:style w:type="character" w:styleId="WW8Num50z7" w:customStyle="1">
    <w:name w:val="WW8Num50z7"/>
    <w:qFormat/>
    <w:rsid w:val="00172869"/>
    <w:rPr/>
  </w:style>
  <w:style w:type="character" w:styleId="WW8Num50z8" w:customStyle="1">
    <w:name w:val="WW8Num50z8"/>
    <w:qFormat/>
    <w:rsid w:val="00172869"/>
    <w:rPr/>
  </w:style>
  <w:style w:type="character" w:styleId="WW8Num51z0" w:customStyle="1">
    <w:name w:val="WW8Num51z0"/>
    <w:qFormat/>
    <w:rsid w:val="00172869"/>
    <w:rPr>
      <w:rFonts w:ascii="Times New Roman" w:hAnsi="Times New Roman" w:cs="Times New Roman"/>
      <w:sz w:val="27"/>
      <w:szCs w:val="27"/>
      <w:lang w:val="nl-NL"/>
    </w:rPr>
  </w:style>
  <w:style w:type="character" w:styleId="WW8Num51z1" w:customStyle="1">
    <w:name w:val="WW8Num51z1"/>
    <w:qFormat/>
    <w:rsid w:val="00172869"/>
    <w:rPr/>
  </w:style>
  <w:style w:type="character" w:styleId="WW8Num51z2" w:customStyle="1">
    <w:name w:val="WW8Num51z2"/>
    <w:qFormat/>
    <w:rsid w:val="00172869"/>
    <w:rPr/>
  </w:style>
  <w:style w:type="character" w:styleId="WW8Num51z3" w:customStyle="1">
    <w:name w:val="WW8Num51z3"/>
    <w:qFormat/>
    <w:rsid w:val="00172869"/>
    <w:rPr/>
  </w:style>
  <w:style w:type="character" w:styleId="WW8Num51z4" w:customStyle="1">
    <w:name w:val="WW8Num51z4"/>
    <w:qFormat/>
    <w:rsid w:val="00172869"/>
    <w:rPr/>
  </w:style>
  <w:style w:type="character" w:styleId="WW8Num51z5" w:customStyle="1">
    <w:name w:val="WW8Num51z5"/>
    <w:qFormat/>
    <w:rsid w:val="00172869"/>
    <w:rPr/>
  </w:style>
  <w:style w:type="character" w:styleId="WW8Num51z6" w:customStyle="1">
    <w:name w:val="WW8Num51z6"/>
    <w:qFormat/>
    <w:rsid w:val="00172869"/>
    <w:rPr/>
  </w:style>
  <w:style w:type="character" w:styleId="WW8Num51z7" w:customStyle="1">
    <w:name w:val="WW8Num51z7"/>
    <w:qFormat/>
    <w:rsid w:val="00172869"/>
    <w:rPr/>
  </w:style>
  <w:style w:type="character" w:styleId="WW8Num51z8" w:customStyle="1">
    <w:name w:val="WW8Num51z8"/>
    <w:qFormat/>
    <w:rsid w:val="00172869"/>
    <w:rPr/>
  </w:style>
  <w:style w:type="character" w:styleId="WW8Num52z0" w:customStyle="1">
    <w:name w:val="WW8Num52z0"/>
    <w:qFormat/>
    <w:rsid w:val="00172869"/>
    <w:rPr/>
  </w:style>
  <w:style w:type="character" w:styleId="WW8Num52z1" w:customStyle="1">
    <w:name w:val="WW8Num52z1"/>
    <w:qFormat/>
    <w:rsid w:val="00172869"/>
    <w:rPr>
      <w:rFonts w:ascii="Times New Roman" w:hAnsi="Times New Roman" w:cs="Times New Roman"/>
      <w:sz w:val="27"/>
      <w:szCs w:val="27"/>
    </w:rPr>
  </w:style>
  <w:style w:type="character" w:styleId="WW8Num52z2" w:customStyle="1">
    <w:name w:val="WW8Num52z2"/>
    <w:qFormat/>
    <w:rsid w:val="00172869"/>
    <w:rPr/>
  </w:style>
  <w:style w:type="character" w:styleId="WW8Num52z3" w:customStyle="1">
    <w:name w:val="WW8Num52z3"/>
    <w:qFormat/>
    <w:rsid w:val="00172869"/>
    <w:rPr/>
  </w:style>
  <w:style w:type="character" w:styleId="WW8Num52z4" w:customStyle="1">
    <w:name w:val="WW8Num52z4"/>
    <w:qFormat/>
    <w:rsid w:val="00172869"/>
    <w:rPr/>
  </w:style>
  <w:style w:type="character" w:styleId="WW8Num52z5" w:customStyle="1">
    <w:name w:val="WW8Num52z5"/>
    <w:qFormat/>
    <w:rsid w:val="00172869"/>
    <w:rPr/>
  </w:style>
  <w:style w:type="character" w:styleId="WW8Num52z6" w:customStyle="1">
    <w:name w:val="WW8Num52z6"/>
    <w:qFormat/>
    <w:rsid w:val="00172869"/>
    <w:rPr/>
  </w:style>
  <w:style w:type="character" w:styleId="WW8Num52z7" w:customStyle="1">
    <w:name w:val="WW8Num52z7"/>
    <w:qFormat/>
    <w:rsid w:val="00172869"/>
    <w:rPr/>
  </w:style>
  <w:style w:type="character" w:styleId="WW8Num52z8" w:customStyle="1">
    <w:name w:val="WW8Num52z8"/>
    <w:qFormat/>
    <w:rsid w:val="00172869"/>
    <w:rPr/>
  </w:style>
  <w:style w:type="character" w:styleId="WW8Num53z0" w:customStyle="1">
    <w:name w:val="WW8Num53z0"/>
    <w:qFormat/>
    <w:rsid w:val="00172869"/>
    <w:rPr>
      <w:rFonts w:ascii="Times New Roman" w:hAnsi="Times New Roman" w:cs="Times New Roman"/>
      <w:sz w:val="27"/>
      <w:szCs w:val="27"/>
    </w:rPr>
  </w:style>
  <w:style w:type="character" w:styleId="WW8Num53z1" w:customStyle="1">
    <w:name w:val="WW8Num53z1"/>
    <w:qFormat/>
    <w:rsid w:val="00172869"/>
    <w:rPr/>
  </w:style>
  <w:style w:type="character" w:styleId="WW8Num53z2" w:customStyle="1">
    <w:name w:val="WW8Num53z2"/>
    <w:qFormat/>
    <w:rsid w:val="00172869"/>
    <w:rPr/>
  </w:style>
  <w:style w:type="character" w:styleId="WW8Num53z3" w:customStyle="1">
    <w:name w:val="WW8Num53z3"/>
    <w:qFormat/>
    <w:rsid w:val="00172869"/>
    <w:rPr/>
  </w:style>
  <w:style w:type="character" w:styleId="WW8Num53z4" w:customStyle="1">
    <w:name w:val="WW8Num53z4"/>
    <w:qFormat/>
    <w:rsid w:val="00172869"/>
    <w:rPr/>
  </w:style>
  <w:style w:type="character" w:styleId="WW8Num53z5" w:customStyle="1">
    <w:name w:val="WW8Num53z5"/>
    <w:qFormat/>
    <w:rsid w:val="00172869"/>
    <w:rPr/>
  </w:style>
  <w:style w:type="character" w:styleId="WW8Num53z6" w:customStyle="1">
    <w:name w:val="WW8Num53z6"/>
    <w:qFormat/>
    <w:rsid w:val="00172869"/>
    <w:rPr/>
  </w:style>
  <w:style w:type="character" w:styleId="WW8Num53z7" w:customStyle="1">
    <w:name w:val="WW8Num53z7"/>
    <w:qFormat/>
    <w:rsid w:val="00172869"/>
    <w:rPr/>
  </w:style>
  <w:style w:type="character" w:styleId="WW8Num53z8" w:customStyle="1">
    <w:name w:val="WW8Num53z8"/>
    <w:qFormat/>
    <w:rsid w:val="00172869"/>
    <w:rPr/>
  </w:style>
  <w:style w:type="character" w:styleId="WW8Num54z0" w:customStyle="1">
    <w:name w:val="WW8Num54z0"/>
    <w:qFormat/>
    <w:rsid w:val="00172869"/>
    <w:rPr>
      <w:rFonts w:ascii="Times New Roman" w:hAnsi="Times New Roman" w:cs="Times New Roman"/>
      <w:sz w:val="27"/>
      <w:szCs w:val="27"/>
    </w:rPr>
  </w:style>
  <w:style w:type="character" w:styleId="WW8Num54z1" w:customStyle="1">
    <w:name w:val="WW8Num54z1"/>
    <w:qFormat/>
    <w:rsid w:val="00172869"/>
    <w:rPr/>
  </w:style>
  <w:style w:type="character" w:styleId="WW8Num54z2" w:customStyle="1">
    <w:name w:val="WW8Num54z2"/>
    <w:qFormat/>
    <w:rsid w:val="00172869"/>
    <w:rPr/>
  </w:style>
  <w:style w:type="character" w:styleId="WW8Num54z3" w:customStyle="1">
    <w:name w:val="WW8Num54z3"/>
    <w:qFormat/>
    <w:rsid w:val="00172869"/>
    <w:rPr/>
  </w:style>
  <w:style w:type="character" w:styleId="WW8Num54z4" w:customStyle="1">
    <w:name w:val="WW8Num54z4"/>
    <w:qFormat/>
    <w:rsid w:val="00172869"/>
    <w:rPr/>
  </w:style>
  <w:style w:type="character" w:styleId="WW8Num54z5" w:customStyle="1">
    <w:name w:val="WW8Num54z5"/>
    <w:qFormat/>
    <w:rsid w:val="00172869"/>
    <w:rPr/>
  </w:style>
  <w:style w:type="character" w:styleId="WW8Num54z6" w:customStyle="1">
    <w:name w:val="WW8Num54z6"/>
    <w:qFormat/>
    <w:rsid w:val="00172869"/>
    <w:rPr/>
  </w:style>
  <w:style w:type="character" w:styleId="WW8Num54z7" w:customStyle="1">
    <w:name w:val="WW8Num54z7"/>
    <w:qFormat/>
    <w:rsid w:val="00172869"/>
    <w:rPr/>
  </w:style>
  <w:style w:type="character" w:styleId="WW8Num54z8" w:customStyle="1">
    <w:name w:val="WW8Num54z8"/>
    <w:qFormat/>
    <w:rsid w:val="00172869"/>
    <w:rPr/>
  </w:style>
  <w:style w:type="character" w:styleId="WW8Num55z0" w:customStyle="1">
    <w:name w:val="WW8Num55z0"/>
    <w:qFormat/>
    <w:rsid w:val="00172869"/>
    <w:rPr>
      <w:rFonts w:ascii="Times New Roman" w:hAnsi="Times New Roman" w:cs="Times New Roman"/>
      <w:sz w:val="27"/>
      <w:szCs w:val="27"/>
    </w:rPr>
  </w:style>
  <w:style w:type="character" w:styleId="WW8Num55z1" w:customStyle="1">
    <w:name w:val="WW8Num55z1"/>
    <w:qFormat/>
    <w:rsid w:val="00172869"/>
    <w:rPr/>
  </w:style>
  <w:style w:type="character" w:styleId="WW8Num55z2" w:customStyle="1">
    <w:name w:val="WW8Num55z2"/>
    <w:qFormat/>
    <w:rsid w:val="00172869"/>
    <w:rPr/>
  </w:style>
  <w:style w:type="character" w:styleId="WW8Num55z3" w:customStyle="1">
    <w:name w:val="WW8Num55z3"/>
    <w:qFormat/>
    <w:rsid w:val="00172869"/>
    <w:rPr/>
  </w:style>
  <w:style w:type="character" w:styleId="WW8Num55z4" w:customStyle="1">
    <w:name w:val="WW8Num55z4"/>
    <w:qFormat/>
    <w:rsid w:val="00172869"/>
    <w:rPr/>
  </w:style>
  <w:style w:type="character" w:styleId="WW8Num55z5" w:customStyle="1">
    <w:name w:val="WW8Num55z5"/>
    <w:qFormat/>
    <w:rsid w:val="00172869"/>
    <w:rPr/>
  </w:style>
  <w:style w:type="character" w:styleId="WW8Num55z6" w:customStyle="1">
    <w:name w:val="WW8Num55z6"/>
    <w:qFormat/>
    <w:rsid w:val="00172869"/>
    <w:rPr/>
  </w:style>
  <w:style w:type="character" w:styleId="WW8Num55z7" w:customStyle="1">
    <w:name w:val="WW8Num55z7"/>
    <w:qFormat/>
    <w:rsid w:val="00172869"/>
    <w:rPr/>
  </w:style>
  <w:style w:type="character" w:styleId="WW8Num55z8" w:customStyle="1">
    <w:name w:val="WW8Num55z8"/>
    <w:qFormat/>
    <w:rsid w:val="00172869"/>
    <w:rPr/>
  </w:style>
  <w:style w:type="character" w:styleId="WW8Num56z0" w:customStyle="1">
    <w:name w:val="WW8Num56z0"/>
    <w:qFormat/>
    <w:rsid w:val="00172869"/>
    <w:rPr>
      <w:rFonts w:ascii="Times New Roman" w:hAnsi="Times New Roman" w:cs="Times New Roman"/>
      <w:b/>
      <w:bCs w:val="false"/>
      <w:w w:val="99"/>
      <w:sz w:val="28"/>
      <w:szCs w:val="22"/>
    </w:rPr>
  </w:style>
  <w:style w:type="character" w:styleId="WW8Num56z1" w:customStyle="1">
    <w:name w:val="WW8Num56z1"/>
    <w:qFormat/>
    <w:rsid w:val="00172869"/>
    <w:rPr>
      <w:rFonts w:ascii="Courier New" w:hAnsi="Courier New" w:cs="Courier New"/>
    </w:rPr>
  </w:style>
  <w:style w:type="character" w:styleId="WW8Num56z2" w:customStyle="1">
    <w:name w:val="WW8Num56z2"/>
    <w:qFormat/>
    <w:rsid w:val="00172869"/>
    <w:rPr>
      <w:rFonts w:ascii="Wingdings" w:hAnsi="Wingdings" w:cs="Wingdings"/>
    </w:rPr>
  </w:style>
  <w:style w:type="character" w:styleId="WW8Num56z3" w:customStyle="1">
    <w:name w:val="WW8Num56z3"/>
    <w:qFormat/>
    <w:rsid w:val="00172869"/>
    <w:rPr>
      <w:rFonts w:ascii="Symbol" w:hAnsi="Symbol" w:cs="Symbol"/>
    </w:rPr>
  </w:style>
  <w:style w:type="character" w:styleId="WW8Num57z0" w:customStyle="1">
    <w:name w:val="WW8Num57z0"/>
    <w:qFormat/>
    <w:rsid w:val="00172869"/>
    <w:rPr>
      <w:rFonts w:ascii="Times New Roman" w:hAnsi="Times New Roman" w:cs="Times New Roman"/>
      <w:sz w:val="27"/>
      <w:szCs w:val="27"/>
      <w:lang w:val="nl-NL"/>
    </w:rPr>
  </w:style>
  <w:style w:type="character" w:styleId="WW8Num57z1" w:customStyle="1">
    <w:name w:val="WW8Num57z1"/>
    <w:qFormat/>
    <w:rsid w:val="00172869"/>
    <w:rPr>
      <w:rFonts w:ascii="Times New Roman" w:hAnsi="Times New Roman" w:cs="Times New Roman"/>
      <w:sz w:val="27"/>
      <w:szCs w:val="27"/>
      <w:lang w:val="nl-NL"/>
    </w:rPr>
  </w:style>
  <w:style w:type="character" w:styleId="WW8Num57z2" w:customStyle="1">
    <w:name w:val="WW8Num57z2"/>
    <w:qFormat/>
    <w:rsid w:val="00172869"/>
    <w:rPr/>
  </w:style>
  <w:style w:type="character" w:styleId="WW8Num57z3" w:customStyle="1">
    <w:name w:val="WW8Num57z3"/>
    <w:qFormat/>
    <w:rsid w:val="00172869"/>
    <w:rPr/>
  </w:style>
  <w:style w:type="character" w:styleId="WW8Num57z4" w:customStyle="1">
    <w:name w:val="WW8Num57z4"/>
    <w:qFormat/>
    <w:rsid w:val="00172869"/>
    <w:rPr/>
  </w:style>
  <w:style w:type="character" w:styleId="WW8Num57z5" w:customStyle="1">
    <w:name w:val="WW8Num57z5"/>
    <w:qFormat/>
    <w:rsid w:val="00172869"/>
    <w:rPr/>
  </w:style>
  <w:style w:type="character" w:styleId="WW8Num57z6" w:customStyle="1">
    <w:name w:val="WW8Num57z6"/>
    <w:qFormat/>
    <w:rsid w:val="00172869"/>
    <w:rPr/>
  </w:style>
  <w:style w:type="character" w:styleId="WW8Num57z7" w:customStyle="1">
    <w:name w:val="WW8Num57z7"/>
    <w:qFormat/>
    <w:rsid w:val="00172869"/>
    <w:rPr/>
  </w:style>
  <w:style w:type="character" w:styleId="WW8Num57z8" w:customStyle="1">
    <w:name w:val="WW8Num57z8"/>
    <w:qFormat/>
    <w:rsid w:val="00172869"/>
    <w:rPr/>
  </w:style>
  <w:style w:type="character" w:styleId="WW8Num58z0" w:customStyle="1">
    <w:name w:val="WW8Num58z0"/>
    <w:qFormat/>
    <w:rsid w:val="00172869"/>
    <w:rPr/>
  </w:style>
  <w:style w:type="character" w:styleId="WW8Num58z1" w:customStyle="1">
    <w:name w:val="WW8Num58z1"/>
    <w:qFormat/>
    <w:rsid w:val="00172869"/>
    <w:rPr>
      <w:rFonts w:ascii="Times New Roman" w:hAnsi="Times New Roman" w:eastAsia="Times New Roman" w:cs="Times New Roman"/>
      <w:sz w:val="27"/>
      <w:szCs w:val="27"/>
      <w:lang w:val="vi-VN" w:eastAsia="en-US"/>
    </w:rPr>
  </w:style>
  <w:style w:type="character" w:styleId="WW8Num58z2" w:customStyle="1">
    <w:name w:val="WW8Num58z2"/>
    <w:qFormat/>
    <w:rsid w:val="00172869"/>
    <w:rPr/>
  </w:style>
  <w:style w:type="character" w:styleId="WW8Num58z3" w:customStyle="1">
    <w:name w:val="WW8Num58z3"/>
    <w:qFormat/>
    <w:rsid w:val="00172869"/>
    <w:rPr/>
  </w:style>
  <w:style w:type="character" w:styleId="WW8Num58z4" w:customStyle="1">
    <w:name w:val="WW8Num58z4"/>
    <w:qFormat/>
    <w:rsid w:val="00172869"/>
    <w:rPr/>
  </w:style>
  <w:style w:type="character" w:styleId="WW8Num58z5" w:customStyle="1">
    <w:name w:val="WW8Num58z5"/>
    <w:qFormat/>
    <w:rsid w:val="00172869"/>
    <w:rPr/>
  </w:style>
  <w:style w:type="character" w:styleId="WW8Num58z6" w:customStyle="1">
    <w:name w:val="WW8Num58z6"/>
    <w:qFormat/>
    <w:rsid w:val="00172869"/>
    <w:rPr/>
  </w:style>
  <w:style w:type="character" w:styleId="WW8Num58z7" w:customStyle="1">
    <w:name w:val="WW8Num58z7"/>
    <w:qFormat/>
    <w:rsid w:val="00172869"/>
    <w:rPr/>
  </w:style>
  <w:style w:type="character" w:styleId="WW8Num58z8" w:customStyle="1">
    <w:name w:val="WW8Num58z8"/>
    <w:qFormat/>
    <w:rsid w:val="00172869"/>
    <w:rPr/>
  </w:style>
  <w:style w:type="character" w:styleId="WW8Num59z0" w:customStyle="1">
    <w:name w:val="WW8Num59z0"/>
    <w:qFormat/>
    <w:rsid w:val="00172869"/>
    <w:rPr/>
  </w:style>
  <w:style w:type="character" w:styleId="WW8Num59z1" w:customStyle="1">
    <w:name w:val="WW8Num59z1"/>
    <w:qFormat/>
    <w:rsid w:val="00172869"/>
    <w:rPr>
      <w:rFonts w:ascii="Times New Roman" w:hAnsi="Times New Roman" w:cs="Times New Roman"/>
      <w:sz w:val="27"/>
      <w:szCs w:val="27"/>
    </w:rPr>
  </w:style>
  <w:style w:type="character" w:styleId="WW8Num59z2" w:customStyle="1">
    <w:name w:val="WW8Num59z2"/>
    <w:qFormat/>
    <w:rsid w:val="00172869"/>
    <w:rPr/>
  </w:style>
  <w:style w:type="character" w:styleId="WW8Num59z3" w:customStyle="1">
    <w:name w:val="WW8Num59z3"/>
    <w:qFormat/>
    <w:rsid w:val="00172869"/>
    <w:rPr/>
  </w:style>
  <w:style w:type="character" w:styleId="WW8Num59z4" w:customStyle="1">
    <w:name w:val="WW8Num59z4"/>
    <w:qFormat/>
    <w:rsid w:val="00172869"/>
    <w:rPr/>
  </w:style>
  <w:style w:type="character" w:styleId="WW8Num59z5" w:customStyle="1">
    <w:name w:val="WW8Num59z5"/>
    <w:qFormat/>
    <w:rsid w:val="00172869"/>
    <w:rPr/>
  </w:style>
  <w:style w:type="character" w:styleId="WW8Num59z6" w:customStyle="1">
    <w:name w:val="WW8Num59z6"/>
    <w:qFormat/>
    <w:rsid w:val="00172869"/>
    <w:rPr/>
  </w:style>
  <w:style w:type="character" w:styleId="WW8Num59z7" w:customStyle="1">
    <w:name w:val="WW8Num59z7"/>
    <w:qFormat/>
    <w:rsid w:val="00172869"/>
    <w:rPr/>
  </w:style>
  <w:style w:type="character" w:styleId="WW8Num59z8" w:customStyle="1">
    <w:name w:val="WW8Num59z8"/>
    <w:qFormat/>
    <w:rsid w:val="00172869"/>
    <w:rPr/>
  </w:style>
  <w:style w:type="character" w:styleId="WW8Num60z0" w:customStyle="1">
    <w:name w:val="WW8Num60z0"/>
    <w:qFormat/>
    <w:rsid w:val="00172869"/>
    <w:rPr>
      <w:rFonts w:ascii="Wingdings" w:hAnsi="Wingdings" w:eastAsia="Times New Roman" w:cs="Times New Roman"/>
    </w:rPr>
  </w:style>
  <w:style w:type="character" w:styleId="WW8Num60z1" w:customStyle="1">
    <w:name w:val="WW8Num60z1"/>
    <w:qFormat/>
    <w:rsid w:val="00172869"/>
    <w:rPr>
      <w:rFonts w:ascii="Courier New" w:hAnsi="Courier New" w:cs="Courier New"/>
    </w:rPr>
  </w:style>
  <w:style w:type="character" w:styleId="WW8Num60z2" w:customStyle="1">
    <w:name w:val="WW8Num60z2"/>
    <w:qFormat/>
    <w:rsid w:val="00172869"/>
    <w:rPr>
      <w:rFonts w:ascii="Wingdings" w:hAnsi="Wingdings" w:cs="Wingdings"/>
    </w:rPr>
  </w:style>
  <w:style w:type="character" w:styleId="WW8Num60z3" w:customStyle="1">
    <w:name w:val="WW8Num60z3"/>
    <w:qFormat/>
    <w:rsid w:val="00172869"/>
    <w:rPr>
      <w:rFonts w:ascii="Symbol" w:hAnsi="Symbol" w:cs="Symbol"/>
    </w:rPr>
  </w:style>
  <w:style w:type="character" w:styleId="WW8Num61z0" w:customStyle="1">
    <w:name w:val="WW8Num61z0"/>
    <w:qFormat/>
    <w:rsid w:val="00172869"/>
    <w:rPr>
      <w:rFonts w:ascii="Times New Roman" w:hAnsi="Times New Roman" w:cs="Times New Roman"/>
      <w:spacing w:val="0"/>
      <w:sz w:val="27"/>
      <w:szCs w:val="27"/>
      <w:lang w:val="en-AU" w:eastAsia="en-AU"/>
    </w:rPr>
  </w:style>
  <w:style w:type="character" w:styleId="WW8Num61z1" w:customStyle="1">
    <w:name w:val="WW8Num61z1"/>
    <w:qFormat/>
    <w:rsid w:val="00172869"/>
    <w:rPr/>
  </w:style>
  <w:style w:type="character" w:styleId="WW8Num61z2" w:customStyle="1">
    <w:name w:val="WW8Num61z2"/>
    <w:qFormat/>
    <w:rsid w:val="00172869"/>
    <w:rPr/>
  </w:style>
  <w:style w:type="character" w:styleId="WW8Num61z3" w:customStyle="1">
    <w:name w:val="WW8Num61z3"/>
    <w:qFormat/>
    <w:rsid w:val="00172869"/>
    <w:rPr/>
  </w:style>
  <w:style w:type="character" w:styleId="WW8Num61z4" w:customStyle="1">
    <w:name w:val="WW8Num61z4"/>
    <w:qFormat/>
    <w:rsid w:val="00172869"/>
    <w:rPr/>
  </w:style>
  <w:style w:type="character" w:styleId="WW8Num61z5" w:customStyle="1">
    <w:name w:val="WW8Num61z5"/>
    <w:qFormat/>
    <w:rsid w:val="00172869"/>
    <w:rPr/>
  </w:style>
  <w:style w:type="character" w:styleId="WW8Num61z6" w:customStyle="1">
    <w:name w:val="WW8Num61z6"/>
    <w:qFormat/>
    <w:rsid w:val="00172869"/>
    <w:rPr/>
  </w:style>
  <w:style w:type="character" w:styleId="WW8Num61z7" w:customStyle="1">
    <w:name w:val="WW8Num61z7"/>
    <w:qFormat/>
    <w:rsid w:val="00172869"/>
    <w:rPr/>
  </w:style>
  <w:style w:type="character" w:styleId="WW8Num61z8" w:customStyle="1">
    <w:name w:val="WW8Num61z8"/>
    <w:qFormat/>
    <w:rsid w:val="00172869"/>
    <w:rPr/>
  </w:style>
  <w:style w:type="character" w:styleId="WW8Num62z0" w:customStyle="1">
    <w:name w:val="WW8Num62z0"/>
    <w:qFormat/>
    <w:rsid w:val="00172869"/>
    <w:rPr>
      <w:lang w:val="nl-NL"/>
    </w:rPr>
  </w:style>
  <w:style w:type="character" w:styleId="WW8Num62z1" w:customStyle="1">
    <w:name w:val="WW8Num62z1"/>
    <w:qFormat/>
    <w:rsid w:val="00172869"/>
    <w:rPr/>
  </w:style>
  <w:style w:type="character" w:styleId="WW8Num62z2" w:customStyle="1">
    <w:name w:val="WW8Num62z2"/>
    <w:qFormat/>
    <w:rsid w:val="00172869"/>
    <w:rPr/>
  </w:style>
  <w:style w:type="character" w:styleId="WW8Num62z3" w:customStyle="1">
    <w:name w:val="WW8Num62z3"/>
    <w:qFormat/>
    <w:rsid w:val="00172869"/>
    <w:rPr/>
  </w:style>
  <w:style w:type="character" w:styleId="WW8Num62z4" w:customStyle="1">
    <w:name w:val="WW8Num62z4"/>
    <w:qFormat/>
    <w:rsid w:val="00172869"/>
    <w:rPr/>
  </w:style>
  <w:style w:type="character" w:styleId="WW8Num62z5" w:customStyle="1">
    <w:name w:val="WW8Num62z5"/>
    <w:qFormat/>
    <w:rsid w:val="00172869"/>
    <w:rPr/>
  </w:style>
  <w:style w:type="character" w:styleId="WW8Num62z6" w:customStyle="1">
    <w:name w:val="WW8Num62z6"/>
    <w:qFormat/>
    <w:rsid w:val="00172869"/>
    <w:rPr/>
  </w:style>
  <w:style w:type="character" w:styleId="WW8Num62z7" w:customStyle="1">
    <w:name w:val="WW8Num62z7"/>
    <w:qFormat/>
    <w:rsid w:val="00172869"/>
    <w:rPr/>
  </w:style>
  <w:style w:type="character" w:styleId="WW8Num62z8" w:customStyle="1">
    <w:name w:val="WW8Num62z8"/>
    <w:qFormat/>
    <w:rsid w:val="00172869"/>
    <w:rPr/>
  </w:style>
  <w:style w:type="character" w:styleId="WW8Num63z0" w:customStyle="1">
    <w:name w:val="WW8Num63z0"/>
    <w:qFormat/>
    <w:rsid w:val="00172869"/>
    <w:rPr>
      <w:rFonts w:ascii="Times New Roman" w:hAnsi="Times New Roman" w:cs="Times New Roman"/>
      <w:sz w:val="27"/>
      <w:szCs w:val="27"/>
      <w:lang w:val="nl-NL"/>
    </w:rPr>
  </w:style>
  <w:style w:type="character" w:styleId="WW8Num63z1" w:customStyle="1">
    <w:name w:val="WW8Num63z1"/>
    <w:qFormat/>
    <w:rsid w:val="00172869"/>
    <w:rPr/>
  </w:style>
  <w:style w:type="character" w:styleId="WW8Num63z2" w:customStyle="1">
    <w:name w:val="WW8Num63z2"/>
    <w:qFormat/>
    <w:rsid w:val="00172869"/>
    <w:rPr/>
  </w:style>
  <w:style w:type="character" w:styleId="WW8Num63z3" w:customStyle="1">
    <w:name w:val="WW8Num63z3"/>
    <w:qFormat/>
    <w:rsid w:val="00172869"/>
    <w:rPr/>
  </w:style>
  <w:style w:type="character" w:styleId="WW8Num63z4" w:customStyle="1">
    <w:name w:val="WW8Num63z4"/>
    <w:qFormat/>
    <w:rsid w:val="00172869"/>
    <w:rPr/>
  </w:style>
  <w:style w:type="character" w:styleId="WW8Num63z5" w:customStyle="1">
    <w:name w:val="WW8Num63z5"/>
    <w:qFormat/>
    <w:rsid w:val="00172869"/>
    <w:rPr/>
  </w:style>
  <w:style w:type="character" w:styleId="WW8Num63z6" w:customStyle="1">
    <w:name w:val="WW8Num63z6"/>
    <w:qFormat/>
    <w:rsid w:val="00172869"/>
    <w:rPr/>
  </w:style>
  <w:style w:type="character" w:styleId="WW8Num63z7" w:customStyle="1">
    <w:name w:val="WW8Num63z7"/>
    <w:qFormat/>
    <w:rsid w:val="00172869"/>
    <w:rPr/>
  </w:style>
  <w:style w:type="character" w:styleId="WW8Num63z8" w:customStyle="1">
    <w:name w:val="WW8Num63z8"/>
    <w:qFormat/>
    <w:rsid w:val="00172869"/>
    <w:rPr/>
  </w:style>
  <w:style w:type="character" w:styleId="WW8Num64z0" w:customStyle="1">
    <w:name w:val="WW8Num64z0"/>
    <w:qFormat/>
    <w:rsid w:val="00172869"/>
    <w:rPr>
      <w:rFonts w:ascii="Times New Roman" w:hAnsi="Times New Roman" w:cs="Times New Roman"/>
      <w:sz w:val="27"/>
      <w:szCs w:val="27"/>
    </w:rPr>
  </w:style>
  <w:style w:type="character" w:styleId="WW8Num64z1" w:customStyle="1">
    <w:name w:val="WW8Num64z1"/>
    <w:qFormat/>
    <w:rsid w:val="00172869"/>
    <w:rPr/>
  </w:style>
  <w:style w:type="character" w:styleId="WW8Num64z2" w:customStyle="1">
    <w:name w:val="WW8Num64z2"/>
    <w:qFormat/>
    <w:rsid w:val="00172869"/>
    <w:rPr/>
  </w:style>
  <w:style w:type="character" w:styleId="WW8Num64z3" w:customStyle="1">
    <w:name w:val="WW8Num64z3"/>
    <w:qFormat/>
    <w:rsid w:val="00172869"/>
    <w:rPr/>
  </w:style>
  <w:style w:type="character" w:styleId="WW8Num64z4" w:customStyle="1">
    <w:name w:val="WW8Num64z4"/>
    <w:qFormat/>
    <w:rsid w:val="00172869"/>
    <w:rPr/>
  </w:style>
  <w:style w:type="character" w:styleId="WW8Num64z5" w:customStyle="1">
    <w:name w:val="WW8Num64z5"/>
    <w:qFormat/>
    <w:rsid w:val="00172869"/>
    <w:rPr/>
  </w:style>
  <w:style w:type="character" w:styleId="WW8Num64z6" w:customStyle="1">
    <w:name w:val="WW8Num64z6"/>
    <w:qFormat/>
    <w:rsid w:val="00172869"/>
    <w:rPr/>
  </w:style>
  <w:style w:type="character" w:styleId="WW8Num64z7" w:customStyle="1">
    <w:name w:val="WW8Num64z7"/>
    <w:qFormat/>
    <w:rsid w:val="00172869"/>
    <w:rPr/>
  </w:style>
  <w:style w:type="character" w:styleId="WW8Num64z8" w:customStyle="1">
    <w:name w:val="WW8Num64z8"/>
    <w:qFormat/>
    <w:rsid w:val="00172869"/>
    <w:rPr/>
  </w:style>
  <w:style w:type="character" w:styleId="WW8Num65z0" w:customStyle="1">
    <w:name w:val="WW8Num65z0"/>
    <w:qFormat/>
    <w:rsid w:val="00172869"/>
    <w:rPr/>
  </w:style>
  <w:style w:type="character" w:styleId="WW8Num65z1" w:customStyle="1">
    <w:name w:val="WW8Num65z1"/>
    <w:qFormat/>
    <w:rsid w:val="00172869"/>
    <w:rPr/>
  </w:style>
  <w:style w:type="character" w:styleId="WW8Num65z2" w:customStyle="1">
    <w:name w:val="WW8Num65z2"/>
    <w:qFormat/>
    <w:rsid w:val="00172869"/>
    <w:rPr/>
  </w:style>
  <w:style w:type="character" w:styleId="WW8Num65z3" w:customStyle="1">
    <w:name w:val="WW8Num65z3"/>
    <w:qFormat/>
    <w:rsid w:val="00172869"/>
    <w:rPr/>
  </w:style>
  <w:style w:type="character" w:styleId="WW8Num65z4" w:customStyle="1">
    <w:name w:val="WW8Num65z4"/>
    <w:qFormat/>
    <w:rsid w:val="00172869"/>
    <w:rPr/>
  </w:style>
  <w:style w:type="character" w:styleId="WW8Num65z5" w:customStyle="1">
    <w:name w:val="WW8Num65z5"/>
    <w:qFormat/>
    <w:rsid w:val="00172869"/>
    <w:rPr/>
  </w:style>
  <w:style w:type="character" w:styleId="WW8Num65z6" w:customStyle="1">
    <w:name w:val="WW8Num65z6"/>
    <w:qFormat/>
    <w:rsid w:val="00172869"/>
    <w:rPr/>
  </w:style>
  <w:style w:type="character" w:styleId="WW8Num65z7" w:customStyle="1">
    <w:name w:val="WW8Num65z7"/>
    <w:qFormat/>
    <w:rsid w:val="00172869"/>
    <w:rPr/>
  </w:style>
  <w:style w:type="character" w:styleId="WW8Num65z8" w:customStyle="1">
    <w:name w:val="WW8Num65z8"/>
    <w:qFormat/>
    <w:rsid w:val="00172869"/>
    <w:rPr/>
  </w:style>
  <w:style w:type="character" w:styleId="WW8Num66z0" w:customStyle="1">
    <w:name w:val="WW8Num66z0"/>
    <w:qFormat/>
    <w:rsid w:val="00172869"/>
    <w:rPr>
      <w:rFonts w:ascii="Times New Roman" w:hAnsi="Times New Roman" w:cs="Times New Roman"/>
      <w:sz w:val="27"/>
      <w:szCs w:val="27"/>
    </w:rPr>
  </w:style>
  <w:style w:type="character" w:styleId="WW8Num66z1" w:customStyle="1">
    <w:name w:val="WW8Num66z1"/>
    <w:qFormat/>
    <w:rsid w:val="00172869"/>
    <w:rPr/>
  </w:style>
  <w:style w:type="character" w:styleId="WW8Num66z2" w:customStyle="1">
    <w:name w:val="WW8Num66z2"/>
    <w:qFormat/>
    <w:rsid w:val="00172869"/>
    <w:rPr/>
  </w:style>
  <w:style w:type="character" w:styleId="WW8Num66z3" w:customStyle="1">
    <w:name w:val="WW8Num66z3"/>
    <w:qFormat/>
    <w:rsid w:val="00172869"/>
    <w:rPr/>
  </w:style>
  <w:style w:type="character" w:styleId="WW8Num66z4" w:customStyle="1">
    <w:name w:val="WW8Num66z4"/>
    <w:qFormat/>
    <w:rsid w:val="00172869"/>
    <w:rPr/>
  </w:style>
  <w:style w:type="character" w:styleId="WW8Num66z5" w:customStyle="1">
    <w:name w:val="WW8Num66z5"/>
    <w:qFormat/>
    <w:rsid w:val="00172869"/>
    <w:rPr/>
  </w:style>
  <w:style w:type="character" w:styleId="WW8Num66z6" w:customStyle="1">
    <w:name w:val="WW8Num66z6"/>
    <w:qFormat/>
    <w:rsid w:val="00172869"/>
    <w:rPr/>
  </w:style>
  <w:style w:type="character" w:styleId="WW8Num66z7" w:customStyle="1">
    <w:name w:val="WW8Num66z7"/>
    <w:qFormat/>
    <w:rsid w:val="00172869"/>
    <w:rPr/>
  </w:style>
  <w:style w:type="character" w:styleId="WW8Num66z8" w:customStyle="1">
    <w:name w:val="WW8Num66z8"/>
    <w:qFormat/>
    <w:rsid w:val="00172869"/>
    <w:rPr/>
  </w:style>
  <w:style w:type="character" w:styleId="WW8Num67z0" w:customStyle="1">
    <w:name w:val="WW8Num67z0"/>
    <w:qFormat/>
    <w:rsid w:val="00172869"/>
    <w:rPr/>
  </w:style>
  <w:style w:type="character" w:styleId="WW8Num67z1" w:customStyle="1">
    <w:name w:val="WW8Num67z1"/>
    <w:qFormat/>
    <w:rsid w:val="00172869"/>
    <w:rPr>
      <w:rFonts w:ascii="Times New Roman" w:hAnsi="Times New Roman" w:cs="Times New Roman"/>
      <w:sz w:val="27"/>
      <w:szCs w:val="27"/>
    </w:rPr>
  </w:style>
  <w:style w:type="character" w:styleId="WW8Num67z2" w:customStyle="1">
    <w:name w:val="WW8Num67z2"/>
    <w:qFormat/>
    <w:rsid w:val="00172869"/>
    <w:rPr/>
  </w:style>
  <w:style w:type="character" w:styleId="WW8Num67z3" w:customStyle="1">
    <w:name w:val="WW8Num67z3"/>
    <w:qFormat/>
    <w:rsid w:val="00172869"/>
    <w:rPr/>
  </w:style>
  <w:style w:type="character" w:styleId="WW8Num67z4" w:customStyle="1">
    <w:name w:val="WW8Num67z4"/>
    <w:qFormat/>
    <w:rsid w:val="00172869"/>
    <w:rPr/>
  </w:style>
  <w:style w:type="character" w:styleId="WW8Num67z5" w:customStyle="1">
    <w:name w:val="WW8Num67z5"/>
    <w:qFormat/>
    <w:rsid w:val="00172869"/>
    <w:rPr/>
  </w:style>
  <w:style w:type="character" w:styleId="WW8Num67z6" w:customStyle="1">
    <w:name w:val="WW8Num67z6"/>
    <w:qFormat/>
    <w:rsid w:val="00172869"/>
    <w:rPr/>
  </w:style>
  <w:style w:type="character" w:styleId="WW8Num67z7" w:customStyle="1">
    <w:name w:val="WW8Num67z7"/>
    <w:qFormat/>
    <w:rsid w:val="00172869"/>
    <w:rPr/>
  </w:style>
  <w:style w:type="character" w:styleId="WW8Num67z8" w:customStyle="1">
    <w:name w:val="WW8Num67z8"/>
    <w:qFormat/>
    <w:rsid w:val="00172869"/>
    <w:rPr/>
  </w:style>
  <w:style w:type="character" w:styleId="WW8Num68z0" w:customStyle="1">
    <w:name w:val="WW8Num68z0"/>
    <w:qFormat/>
    <w:rsid w:val="00172869"/>
    <w:rPr>
      <w:rFonts w:ascii="Times New Roman" w:hAnsi="Times New Roman" w:cs="Times New Roman"/>
      <w:sz w:val="27"/>
      <w:szCs w:val="27"/>
    </w:rPr>
  </w:style>
  <w:style w:type="character" w:styleId="WW8Num68z1" w:customStyle="1">
    <w:name w:val="WW8Num68z1"/>
    <w:qFormat/>
    <w:rsid w:val="00172869"/>
    <w:rPr/>
  </w:style>
  <w:style w:type="character" w:styleId="WW8Num68z2" w:customStyle="1">
    <w:name w:val="WW8Num68z2"/>
    <w:qFormat/>
    <w:rsid w:val="00172869"/>
    <w:rPr/>
  </w:style>
  <w:style w:type="character" w:styleId="WW8Num68z3" w:customStyle="1">
    <w:name w:val="WW8Num68z3"/>
    <w:qFormat/>
    <w:rsid w:val="00172869"/>
    <w:rPr/>
  </w:style>
  <w:style w:type="character" w:styleId="WW8Num68z4" w:customStyle="1">
    <w:name w:val="WW8Num68z4"/>
    <w:qFormat/>
    <w:rsid w:val="00172869"/>
    <w:rPr/>
  </w:style>
  <w:style w:type="character" w:styleId="WW8Num68z5" w:customStyle="1">
    <w:name w:val="WW8Num68z5"/>
    <w:qFormat/>
    <w:rsid w:val="00172869"/>
    <w:rPr/>
  </w:style>
  <w:style w:type="character" w:styleId="WW8Num68z6" w:customStyle="1">
    <w:name w:val="WW8Num68z6"/>
    <w:qFormat/>
    <w:rsid w:val="00172869"/>
    <w:rPr/>
  </w:style>
  <w:style w:type="character" w:styleId="WW8Num68z7" w:customStyle="1">
    <w:name w:val="WW8Num68z7"/>
    <w:qFormat/>
    <w:rsid w:val="00172869"/>
    <w:rPr/>
  </w:style>
  <w:style w:type="character" w:styleId="WW8Num68z8" w:customStyle="1">
    <w:name w:val="WW8Num68z8"/>
    <w:qFormat/>
    <w:rsid w:val="00172869"/>
    <w:rPr/>
  </w:style>
  <w:style w:type="character" w:styleId="WW8Num69z0" w:customStyle="1">
    <w:name w:val="WW8Num69z0"/>
    <w:qFormat/>
    <w:rsid w:val="00172869"/>
    <w:rPr>
      <w:sz w:val="28"/>
    </w:rPr>
  </w:style>
  <w:style w:type="character" w:styleId="WW8Num69z1" w:customStyle="1">
    <w:name w:val="WW8Num69z1"/>
    <w:qFormat/>
    <w:rsid w:val="00172869"/>
    <w:rPr>
      <w:rFonts w:ascii="Times New Roman" w:hAnsi="Times New Roman" w:cs="Times New Roman"/>
      <w:sz w:val="27"/>
      <w:szCs w:val="27"/>
      <w:lang w:val="nl-NL"/>
    </w:rPr>
  </w:style>
  <w:style w:type="character" w:styleId="WW8Num69z2" w:customStyle="1">
    <w:name w:val="WW8Num69z2"/>
    <w:qFormat/>
    <w:rsid w:val="00172869"/>
    <w:rPr/>
  </w:style>
  <w:style w:type="character" w:styleId="WW8Num69z3" w:customStyle="1">
    <w:name w:val="WW8Num69z3"/>
    <w:qFormat/>
    <w:rsid w:val="00172869"/>
    <w:rPr/>
  </w:style>
  <w:style w:type="character" w:styleId="WW8Num69z4" w:customStyle="1">
    <w:name w:val="WW8Num69z4"/>
    <w:qFormat/>
    <w:rsid w:val="00172869"/>
    <w:rPr/>
  </w:style>
  <w:style w:type="character" w:styleId="WW8Num69z5" w:customStyle="1">
    <w:name w:val="WW8Num69z5"/>
    <w:qFormat/>
    <w:rsid w:val="00172869"/>
    <w:rPr/>
  </w:style>
  <w:style w:type="character" w:styleId="WW8Num69z6" w:customStyle="1">
    <w:name w:val="WW8Num69z6"/>
    <w:qFormat/>
    <w:rsid w:val="00172869"/>
    <w:rPr/>
  </w:style>
  <w:style w:type="character" w:styleId="WW8Num69z7" w:customStyle="1">
    <w:name w:val="WW8Num69z7"/>
    <w:qFormat/>
    <w:rsid w:val="00172869"/>
    <w:rPr/>
  </w:style>
  <w:style w:type="character" w:styleId="WW8Num69z8" w:customStyle="1">
    <w:name w:val="WW8Num69z8"/>
    <w:qFormat/>
    <w:rsid w:val="00172869"/>
    <w:rPr/>
  </w:style>
  <w:style w:type="character" w:styleId="WW8Num70z0" w:customStyle="1">
    <w:name w:val="WW8Num70z0"/>
    <w:qFormat/>
    <w:rsid w:val="00172869"/>
    <w:rPr/>
  </w:style>
  <w:style w:type="character" w:styleId="WW8Num70z1" w:customStyle="1">
    <w:name w:val="WW8Num70z1"/>
    <w:qFormat/>
    <w:rsid w:val="00172869"/>
    <w:rPr>
      <w:rFonts w:ascii="Times New Roman" w:hAnsi="Times New Roman" w:cs="Times New Roman"/>
      <w:sz w:val="27"/>
      <w:szCs w:val="27"/>
    </w:rPr>
  </w:style>
  <w:style w:type="character" w:styleId="WW8Num70z2" w:customStyle="1">
    <w:name w:val="WW8Num70z2"/>
    <w:qFormat/>
    <w:rsid w:val="00172869"/>
    <w:rPr/>
  </w:style>
  <w:style w:type="character" w:styleId="WW8Num70z3" w:customStyle="1">
    <w:name w:val="WW8Num70z3"/>
    <w:qFormat/>
    <w:rsid w:val="00172869"/>
    <w:rPr/>
  </w:style>
  <w:style w:type="character" w:styleId="WW8Num70z4" w:customStyle="1">
    <w:name w:val="WW8Num70z4"/>
    <w:qFormat/>
    <w:rsid w:val="00172869"/>
    <w:rPr/>
  </w:style>
  <w:style w:type="character" w:styleId="WW8Num70z5" w:customStyle="1">
    <w:name w:val="WW8Num70z5"/>
    <w:qFormat/>
    <w:rsid w:val="00172869"/>
    <w:rPr/>
  </w:style>
  <w:style w:type="character" w:styleId="WW8Num70z6" w:customStyle="1">
    <w:name w:val="WW8Num70z6"/>
    <w:qFormat/>
    <w:rsid w:val="00172869"/>
    <w:rPr/>
  </w:style>
  <w:style w:type="character" w:styleId="WW8Num70z7" w:customStyle="1">
    <w:name w:val="WW8Num70z7"/>
    <w:qFormat/>
    <w:rsid w:val="00172869"/>
    <w:rPr/>
  </w:style>
  <w:style w:type="character" w:styleId="WW8Num70z8" w:customStyle="1">
    <w:name w:val="WW8Num70z8"/>
    <w:qFormat/>
    <w:rsid w:val="00172869"/>
    <w:rPr/>
  </w:style>
  <w:style w:type="character" w:styleId="WW8Num71z0" w:customStyle="1">
    <w:name w:val="WW8Num71z0"/>
    <w:qFormat/>
    <w:rsid w:val="00172869"/>
    <w:rPr>
      <w:rFonts w:ascii="Times New Roman" w:hAnsi="Times New Roman" w:cs="Times New Roman"/>
      <w:sz w:val="27"/>
      <w:szCs w:val="27"/>
    </w:rPr>
  </w:style>
  <w:style w:type="character" w:styleId="WW8Num71z1" w:customStyle="1">
    <w:name w:val="WW8Num71z1"/>
    <w:qFormat/>
    <w:rsid w:val="00172869"/>
    <w:rPr/>
  </w:style>
  <w:style w:type="character" w:styleId="WW8Num71z2" w:customStyle="1">
    <w:name w:val="WW8Num71z2"/>
    <w:qFormat/>
    <w:rsid w:val="00172869"/>
    <w:rPr/>
  </w:style>
  <w:style w:type="character" w:styleId="WW8Num71z3" w:customStyle="1">
    <w:name w:val="WW8Num71z3"/>
    <w:qFormat/>
    <w:rsid w:val="00172869"/>
    <w:rPr/>
  </w:style>
  <w:style w:type="character" w:styleId="WW8Num71z4" w:customStyle="1">
    <w:name w:val="WW8Num71z4"/>
    <w:qFormat/>
    <w:rsid w:val="00172869"/>
    <w:rPr/>
  </w:style>
  <w:style w:type="character" w:styleId="WW8Num71z5" w:customStyle="1">
    <w:name w:val="WW8Num71z5"/>
    <w:qFormat/>
    <w:rsid w:val="00172869"/>
    <w:rPr/>
  </w:style>
  <w:style w:type="character" w:styleId="WW8Num71z6" w:customStyle="1">
    <w:name w:val="WW8Num71z6"/>
    <w:qFormat/>
    <w:rsid w:val="00172869"/>
    <w:rPr/>
  </w:style>
  <w:style w:type="character" w:styleId="WW8Num71z7" w:customStyle="1">
    <w:name w:val="WW8Num71z7"/>
    <w:qFormat/>
    <w:rsid w:val="00172869"/>
    <w:rPr/>
  </w:style>
  <w:style w:type="character" w:styleId="WW8Num71z8" w:customStyle="1">
    <w:name w:val="WW8Num71z8"/>
    <w:qFormat/>
    <w:rsid w:val="00172869"/>
    <w:rPr/>
  </w:style>
  <w:style w:type="character" w:styleId="WW8Num72z0" w:customStyle="1">
    <w:name w:val="WW8Num72z0"/>
    <w:qFormat/>
    <w:rsid w:val="00172869"/>
    <w:rPr/>
  </w:style>
  <w:style w:type="character" w:styleId="WW8Num72z1" w:customStyle="1">
    <w:name w:val="WW8Num72z1"/>
    <w:qFormat/>
    <w:rsid w:val="00172869"/>
    <w:rPr/>
  </w:style>
  <w:style w:type="character" w:styleId="WW8Num72z2" w:customStyle="1">
    <w:name w:val="WW8Num72z2"/>
    <w:qFormat/>
    <w:rsid w:val="00172869"/>
    <w:rPr/>
  </w:style>
  <w:style w:type="character" w:styleId="WW8Num72z3" w:customStyle="1">
    <w:name w:val="WW8Num72z3"/>
    <w:qFormat/>
    <w:rsid w:val="00172869"/>
    <w:rPr/>
  </w:style>
  <w:style w:type="character" w:styleId="WW8Num72z4" w:customStyle="1">
    <w:name w:val="WW8Num72z4"/>
    <w:qFormat/>
    <w:rsid w:val="00172869"/>
    <w:rPr/>
  </w:style>
  <w:style w:type="character" w:styleId="WW8Num72z5" w:customStyle="1">
    <w:name w:val="WW8Num72z5"/>
    <w:qFormat/>
    <w:rsid w:val="00172869"/>
    <w:rPr/>
  </w:style>
  <w:style w:type="character" w:styleId="WW8Num72z6" w:customStyle="1">
    <w:name w:val="WW8Num72z6"/>
    <w:qFormat/>
    <w:rsid w:val="00172869"/>
    <w:rPr/>
  </w:style>
  <w:style w:type="character" w:styleId="WW8Num72z7" w:customStyle="1">
    <w:name w:val="WW8Num72z7"/>
    <w:qFormat/>
    <w:rsid w:val="00172869"/>
    <w:rPr/>
  </w:style>
  <w:style w:type="character" w:styleId="WW8Num72z8" w:customStyle="1">
    <w:name w:val="WW8Num72z8"/>
    <w:qFormat/>
    <w:rsid w:val="00172869"/>
    <w:rPr/>
  </w:style>
  <w:style w:type="character" w:styleId="WW8Num73z0" w:customStyle="1">
    <w:name w:val="WW8Num73z0"/>
    <w:qFormat/>
    <w:rsid w:val="00172869"/>
    <w:rPr>
      <w:rFonts w:ascii="Times New Roman" w:hAnsi="Times New Roman" w:eastAsia="Times New Roman" w:cs="Times New Roman"/>
      <w:sz w:val="27"/>
      <w:szCs w:val="27"/>
      <w:lang w:val="vi-VN" w:eastAsia="en-US"/>
    </w:rPr>
  </w:style>
  <w:style w:type="character" w:styleId="WW8Num73z1" w:customStyle="1">
    <w:name w:val="WW8Num73z1"/>
    <w:qFormat/>
    <w:rsid w:val="00172869"/>
    <w:rPr/>
  </w:style>
  <w:style w:type="character" w:styleId="WW8Num73z2" w:customStyle="1">
    <w:name w:val="WW8Num73z2"/>
    <w:qFormat/>
    <w:rsid w:val="00172869"/>
    <w:rPr/>
  </w:style>
  <w:style w:type="character" w:styleId="WW8Num73z3" w:customStyle="1">
    <w:name w:val="WW8Num73z3"/>
    <w:qFormat/>
    <w:rsid w:val="00172869"/>
    <w:rPr/>
  </w:style>
  <w:style w:type="character" w:styleId="WW8Num73z4" w:customStyle="1">
    <w:name w:val="WW8Num73z4"/>
    <w:qFormat/>
    <w:rsid w:val="00172869"/>
    <w:rPr/>
  </w:style>
  <w:style w:type="character" w:styleId="WW8Num73z5" w:customStyle="1">
    <w:name w:val="WW8Num73z5"/>
    <w:qFormat/>
    <w:rsid w:val="00172869"/>
    <w:rPr/>
  </w:style>
  <w:style w:type="character" w:styleId="WW8Num73z6" w:customStyle="1">
    <w:name w:val="WW8Num73z6"/>
    <w:qFormat/>
    <w:rsid w:val="00172869"/>
    <w:rPr/>
  </w:style>
  <w:style w:type="character" w:styleId="WW8Num73z7" w:customStyle="1">
    <w:name w:val="WW8Num73z7"/>
    <w:qFormat/>
    <w:rsid w:val="00172869"/>
    <w:rPr/>
  </w:style>
  <w:style w:type="character" w:styleId="WW8Num73z8" w:customStyle="1">
    <w:name w:val="WW8Num73z8"/>
    <w:qFormat/>
    <w:rsid w:val="00172869"/>
    <w:rPr/>
  </w:style>
  <w:style w:type="character" w:styleId="WW8Num74z0" w:customStyle="1">
    <w:name w:val="WW8Num74z0"/>
    <w:qFormat/>
    <w:rsid w:val="00172869"/>
    <w:rPr/>
  </w:style>
  <w:style w:type="character" w:styleId="WW8Num74z1" w:customStyle="1">
    <w:name w:val="WW8Num74z1"/>
    <w:qFormat/>
    <w:rsid w:val="00172869"/>
    <w:rPr/>
  </w:style>
  <w:style w:type="character" w:styleId="WW8Num74z2" w:customStyle="1">
    <w:name w:val="WW8Num74z2"/>
    <w:qFormat/>
    <w:rsid w:val="00172869"/>
    <w:rPr/>
  </w:style>
  <w:style w:type="character" w:styleId="WW8Num74z3" w:customStyle="1">
    <w:name w:val="WW8Num74z3"/>
    <w:qFormat/>
    <w:rsid w:val="00172869"/>
    <w:rPr/>
  </w:style>
  <w:style w:type="character" w:styleId="WW8Num74z4" w:customStyle="1">
    <w:name w:val="WW8Num74z4"/>
    <w:qFormat/>
    <w:rsid w:val="00172869"/>
    <w:rPr/>
  </w:style>
  <w:style w:type="character" w:styleId="WW8Num74z5" w:customStyle="1">
    <w:name w:val="WW8Num74z5"/>
    <w:qFormat/>
    <w:rsid w:val="00172869"/>
    <w:rPr/>
  </w:style>
  <w:style w:type="character" w:styleId="WW8Num74z6" w:customStyle="1">
    <w:name w:val="WW8Num74z6"/>
    <w:qFormat/>
    <w:rsid w:val="00172869"/>
    <w:rPr/>
  </w:style>
  <w:style w:type="character" w:styleId="WW8Num74z7" w:customStyle="1">
    <w:name w:val="WW8Num74z7"/>
    <w:qFormat/>
    <w:rsid w:val="00172869"/>
    <w:rPr/>
  </w:style>
  <w:style w:type="character" w:styleId="WW8Num74z8" w:customStyle="1">
    <w:name w:val="WW8Num74z8"/>
    <w:qFormat/>
    <w:rsid w:val="00172869"/>
    <w:rPr/>
  </w:style>
  <w:style w:type="character" w:styleId="WW8Num75z0" w:customStyle="1">
    <w:name w:val="WW8Num75z0"/>
    <w:qFormat/>
    <w:rsid w:val="00172869"/>
    <w:rPr>
      <w:rFonts w:ascii="Times New Roman" w:hAnsi="Times New Roman" w:cs="Times New Roman"/>
      <w:sz w:val="28"/>
      <w:szCs w:val="27"/>
      <w:lang w:val="nl-NL"/>
    </w:rPr>
  </w:style>
  <w:style w:type="character" w:styleId="WW8Num75z1" w:customStyle="1">
    <w:name w:val="WW8Num75z1"/>
    <w:qFormat/>
    <w:rsid w:val="00172869"/>
    <w:rPr>
      <w:rFonts w:ascii="Courier New" w:hAnsi="Courier New" w:cs="Courier New"/>
    </w:rPr>
  </w:style>
  <w:style w:type="character" w:styleId="WW8Num75z2" w:customStyle="1">
    <w:name w:val="WW8Num75z2"/>
    <w:qFormat/>
    <w:rsid w:val="00172869"/>
    <w:rPr>
      <w:rFonts w:ascii="Wingdings" w:hAnsi="Wingdings" w:cs="Wingdings"/>
    </w:rPr>
  </w:style>
  <w:style w:type="character" w:styleId="WW8Num75z3" w:customStyle="1">
    <w:name w:val="WW8Num75z3"/>
    <w:qFormat/>
    <w:rsid w:val="00172869"/>
    <w:rPr>
      <w:rFonts w:ascii="Symbol" w:hAnsi="Symbol" w:cs="Symbol"/>
    </w:rPr>
  </w:style>
  <w:style w:type="character" w:styleId="WW8Num76z0" w:customStyle="1">
    <w:name w:val="WW8Num76z0"/>
    <w:qFormat/>
    <w:rsid w:val="00172869"/>
    <w:rPr>
      <w:sz w:val="27"/>
      <w:szCs w:val="27"/>
    </w:rPr>
  </w:style>
  <w:style w:type="character" w:styleId="WW8Num76z2" w:customStyle="1">
    <w:name w:val="WW8Num76z2"/>
    <w:qFormat/>
    <w:rsid w:val="00172869"/>
    <w:rPr/>
  </w:style>
  <w:style w:type="character" w:styleId="WW8Num76z3" w:customStyle="1">
    <w:name w:val="WW8Num76z3"/>
    <w:qFormat/>
    <w:rsid w:val="00172869"/>
    <w:rPr/>
  </w:style>
  <w:style w:type="character" w:styleId="WW8Num76z4" w:customStyle="1">
    <w:name w:val="WW8Num76z4"/>
    <w:qFormat/>
    <w:rsid w:val="00172869"/>
    <w:rPr/>
  </w:style>
  <w:style w:type="character" w:styleId="WW8Num76z5" w:customStyle="1">
    <w:name w:val="WW8Num76z5"/>
    <w:qFormat/>
    <w:rsid w:val="00172869"/>
    <w:rPr/>
  </w:style>
  <w:style w:type="character" w:styleId="WW8Num76z6" w:customStyle="1">
    <w:name w:val="WW8Num76z6"/>
    <w:qFormat/>
    <w:rsid w:val="00172869"/>
    <w:rPr/>
  </w:style>
  <w:style w:type="character" w:styleId="WW8Num76z7" w:customStyle="1">
    <w:name w:val="WW8Num76z7"/>
    <w:qFormat/>
    <w:rsid w:val="00172869"/>
    <w:rPr/>
  </w:style>
  <w:style w:type="character" w:styleId="WW8Num76z8" w:customStyle="1">
    <w:name w:val="WW8Num76z8"/>
    <w:qFormat/>
    <w:rsid w:val="00172869"/>
    <w:rPr/>
  </w:style>
  <w:style w:type="character" w:styleId="WW8Num77z0" w:customStyle="1">
    <w:name w:val="WW8Num77z0"/>
    <w:qFormat/>
    <w:rsid w:val="00172869"/>
    <w:rPr>
      <w:rFonts w:ascii="Times New Roman" w:hAnsi="Times New Roman" w:cs="Times New Roman"/>
      <w:sz w:val="27"/>
      <w:szCs w:val="27"/>
    </w:rPr>
  </w:style>
  <w:style w:type="character" w:styleId="WW8Num77z1" w:customStyle="1">
    <w:name w:val="WW8Num77z1"/>
    <w:qFormat/>
    <w:rsid w:val="00172869"/>
    <w:rPr/>
  </w:style>
  <w:style w:type="character" w:styleId="WW8Num77z2" w:customStyle="1">
    <w:name w:val="WW8Num77z2"/>
    <w:qFormat/>
    <w:rsid w:val="00172869"/>
    <w:rPr/>
  </w:style>
  <w:style w:type="character" w:styleId="WW8Num77z3" w:customStyle="1">
    <w:name w:val="WW8Num77z3"/>
    <w:qFormat/>
    <w:rsid w:val="00172869"/>
    <w:rPr/>
  </w:style>
  <w:style w:type="character" w:styleId="WW8Num77z4" w:customStyle="1">
    <w:name w:val="WW8Num77z4"/>
    <w:qFormat/>
    <w:rsid w:val="00172869"/>
    <w:rPr/>
  </w:style>
  <w:style w:type="character" w:styleId="WW8Num77z5" w:customStyle="1">
    <w:name w:val="WW8Num77z5"/>
    <w:qFormat/>
    <w:rsid w:val="00172869"/>
    <w:rPr/>
  </w:style>
  <w:style w:type="character" w:styleId="WW8Num77z6" w:customStyle="1">
    <w:name w:val="WW8Num77z6"/>
    <w:qFormat/>
    <w:rsid w:val="00172869"/>
    <w:rPr/>
  </w:style>
  <w:style w:type="character" w:styleId="WW8Num77z7" w:customStyle="1">
    <w:name w:val="WW8Num77z7"/>
    <w:qFormat/>
    <w:rsid w:val="00172869"/>
    <w:rPr/>
  </w:style>
  <w:style w:type="character" w:styleId="WW8Num77z8" w:customStyle="1">
    <w:name w:val="WW8Num77z8"/>
    <w:qFormat/>
    <w:rsid w:val="00172869"/>
    <w:rPr/>
  </w:style>
  <w:style w:type="character" w:styleId="WW8Num78z0" w:customStyle="1">
    <w:name w:val="WW8Num78z0"/>
    <w:qFormat/>
    <w:rsid w:val="00172869"/>
    <w:rPr/>
  </w:style>
  <w:style w:type="character" w:styleId="WW8Num78z1" w:customStyle="1">
    <w:name w:val="WW8Num78z1"/>
    <w:qFormat/>
    <w:rsid w:val="00172869"/>
    <w:rPr/>
  </w:style>
  <w:style w:type="character" w:styleId="WW8Num78z2" w:customStyle="1">
    <w:name w:val="WW8Num78z2"/>
    <w:qFormat/>
    <w:rsid w:val="00172869"/>
    <w:rPr>
      <w:rFonts w:ascii="Times New Roman" w:hAnsi="Times New Roman" w:cs="Times New Roman"/>
      <w:b w:val="false"/>
      <w:sz w:val="27"/>
      <w:szCs w:val="27"/>
    </w:rPr>
  </w:style>
  <w:style w:type="character" w:styleId="WW8Num78z3" w:customStyle="1">
    <w:name w:val="WW8Num78z3"/>
    <w:qFormat/>
    <w:rsid w:val="00172869"/>
    <w:rPr/>
  </w:style>
  <w:style w:type="character" w:styleId="WW8Num78z4" w:customStyle="1">
    <w:name w:val="WW8Num78z4"/>
    <w:qFormat/>
    <w:rsid w:val="00172869"/>
    <w:rPr/>
  </w:style>
  <w:style w:type="character" w:styleId="WW8Num78z5" w:customStyle="1">
    <w:name w:val="WW8Num78z5"/>
    <w:qFormat/>
    <w:rsid w:val="00172869"/>
    <w:rPr/>
  </w:style>
  <w:style w:type="character" w:styleId="WW8Num78z6" w:customStyle="1">
    <w:name w:val="WW8Num78z6"/>
    <w:qFormat/>
    <w:rsid w:val="00172869"/>
    <w:rPr/>
  </w:style>
  <w:style w:type="character" w:styleId="WW8Num78z7" w:customStyle="1">
    <w:name w:val="WW8Num78z7"/>
    <w:qFormat/>
    <w:rsid w:val="00172869"/>
    <w:rPr/>
  </w:style>
  <w:style w:type="character" w:styleId="WW8Num78z8" w:customStyle="1">
    <w:name w:val="WW8Num78z8"/>
    <w:qFormat/>
    <w:rsid w:val="00172869"/>
    <w:rPr/>
  </w:style>
  <w:style w:type="character" w:styleId="WW8Num79z0" w:customStyle="1">
    <w:name w:val="WW8Num79z0"/>
    <w:qFormat/>
    <w:rsid w:val="00172869"/>
    <w:rPr>
      <w:rFonts w:ascii="Times New Roman" w:hAnsi="Times New Roman" w:cs="Times New Roman"/>
      <w:sz w:val="27"/>
      <w:szCs w:val="27"/>
    </w:rPr>
  </w:style>
  <w:style w:type="character" w:styleId="WW8Num79z1" w:customStyle="1">
    <w:name w:val="WW8Num79z1"/>
    <w:qFormat/>
    <w:rsid w:val="00172869"/>
    <w:rPr/>
  </w:style>
  <w:style w:type="character" w:styleId="WW8Num79z2" w:customStyle="1">
    <w:name w:val="WW8Num79z2"/>
    <w:qFormat/>
    <w:rsid w:val="00172869"/>
    <w:rPr/>
  </w:style>
  <w:style w:type="character" w:styleId="WW8Num79z3" w:customStyle="1">
    <w:name w:val="WW8Num79z3"/>
    <w:qFormat/>
    <w:rsid w:val="00172869"/>
    <w:rPr/>
  </w:style>
  <w:style w:type="character" w:styleId="WW8Num79z4" w:customStyle="1">
    <w:name w:val="WW8Num79z4"/>
    <w:qFormat/>
    <w:rsid w:val="00172869"/>
    <w:rPr/>
  </w:style>
  <w:style w:type="character" w:styleId="WW8Num79z5" w:customStyle="1">
    <w:name w:val="WW8Num79z5"/>
    <w:qFormat/>
    <w:rsid w:val="00172869"/>
    <w:rPr/>
  </w:style>
  <w:style w:type="character" w:styleId="WW8Num79z6" w:customStyle="1">
    <w:name w:val="WW8Num79z6"/>
    <w:qFormat/>
    <w:rsid w:val="00172869"/>
    <w:rPr/>
  </w:style>
  <w:style w:type="character" w:styleId="WW8Num79z7" w:customStyle="1">
    <w:name w:val="WW8Num79z7"/>
    <w:qFormat/>
    <w:rsid w:val="00172869"/>
    <w:rPr/>
  </w:style>
  <w:style w:type="character" w:styleId="WW8Num79z8" w:customStyle="1">
    <w:name w:val="WW8Num79z8"/>
    <w:qFormat/>
    <w:rsid w:val="00172869"/>
    <w:rPr/>
  </w:style>
  <w:style w:type="character" w:styleId="WW8Num80z0" w:customStyle="1">
    <w:name w:val="WW8Num80z0"/>
    <w:qFormat/>
    <w:rsid w:val="00172869"/>
    <w:rPr>
      <w:rFonts w:ascii="Times New Roman" w:hAnsi="Times New Roman" w:cs="Times New Roman"/>
      <w:sz w:val="27"/>
      <w:szCs w:val="27"/>
    </w:rPr>
  </w:style>
  <w:style w:type="character" w:styleId="WW8Num80z1" w:customStyle="1">
    <w:name w:val="WW8Num80z1"/>
    <w:qFormat/>
    <w:rsid w:val="00172869"/>
    <w:rPr/>
  </w:style>
  <w:style w:type="character" w:styleId="WW8Num80z2" w:customStyle="1">
    <w:name w:val="WW8Num80z2"/>
    <w:qFormat/>
    <w:rsid w:val="00172869"/>
    <w:rPr/>
  </w:style>
  <w:style w:type="character" w:styleId="WW8Num80z3" w:customStyle="1">
    <w:name w:val="WW8Num80z3"/>
    <w:qFormat/>
    <w:rsid w:val="00172869"/>
    <w:rPr/>
  </w:style>
  <w:style w:type="character" w:styleId="WW8Num80z4" w:customStyle="1">
    <w:name w:val="WW8Num80z4"/>
    <w:qFormat/>
    <w:rsid w:val="00172869"/>
    <w:rPr/>
  </w:style>
  <w:style w:type="character" w:styleId="WW8Num80z5" w:customStyle="1">
    <w:name w:val="WW8Num80z5"/>
    <w:qFormat/>
    <w:rsid w:val="00172869"/>
    <w:rPr/>
  </w:style>
  <w:style w:type="character" w:styleId="WW8Num80z6" w:customStyle="1">
    <w:name w:val="WW8Num80z6"/>
    <w:qFormat/>
    <w:rsid w:val="00172869"/>
    <w:rPr/>
  </w:style>
  <w:style w:type="character" w:styleId="WW8Num80z7" w:customStyle="1">
    <w:name w:val="WW8Num80z7"/>
    <w:qFormat/>
    <w:rsid w:val="00172869"/>
    <w:rPr/>
  </w:style>
  <w:style w:type="character" w:styleId="WW8Num80z8" w:customStyle="1">
    <w:name w:val="WW8Num80z8"/>
    <w:qFormat/>
    <w:rsid w:val="00172869"/>
    <w:rPr/>
  </w:style>
  <w:style w:type="character" w:styleId="WW8Num81z0" w:customStyle="1">
    <w:name w:val="WW8Num81z0"/>
    <w:qFormat/>
    <w:rsid w:val="00172869"/>
    <w:rPr/>
  </w:style>
  <w:style w:type="character" w:styleId="WW8Num81z1" w:customStyle="1">
    <w:name w:val="WW8Num81z1"/>
    <w:qFormat/>
    <w:rsid w:val="00172869"/>
    <w:rPr/>
  </w:style>
  <w:style w:type="character" w:styleId="WW8Num81z2" w:customStyle="1">
    <w:name w:val="WW8Num81z2"/>
    <w:qFormat/>
    <w:rsid w:val="00172869"/>
    <w:rPr/>
  </w:style>
  <w:style w:type="character" w:styleId="WW8Num81z3" w:customStyle="1">
    <w:name w:val="WW8Num81z3"/>
    <w:qFormat/>
    <w:rsid w:val="00172869"/>
    <w:rPr/>
  </w:style>
  <w:style w:type="character" w:styleId="WW8Num81z4" w:customStyle="1">
    <w:name w:val="WW8Num81z4"/>
    <w:qFormat/>
    <w:rsid w:val="00172869"/>
    <w:rPr/>
  </w:style>
  <w:style w:type="character" w:styleId="WW8Num81z5" w:customStyle="1">
    <w:name w:val="WW8Num81z5"/>
    <w:qFormat/>
    <w:rsid w:val="00172869"/>
    <w:rPr/>
  </w:style>
  <w:style w:type="character" w:styleId="WW8Num81z6" w:customStyle="1">
    <w:name w:val="WW8Num81z6"/>
    <w:qFormat/>
    <w:rsid w:val="00172869"/>
    <w:rPr/>
  </w:style>
  <w:style w:type="character" w:styleId="WW8Num81z7" w:customStyle="1">
    <w:name w:val="WW8Num81z7"/>
    <w:qFormat/>
    <w:rsid w:val="00172869"/>
    <w:rPr/>
  </w:style>
  <w:style w:type="character" w:styleId="WW8Num81z8" w:customStyle="1">
    <w:name w:val="WW8Num81z8"/>
    <w:qFormat/>
    <w:rsid w:val="00172869"/>
    <w:rPr/>
  </w:style>
  <w:style w:type="character" w:styleId="WW8Num82z0" w:customStyle="1">
    <w:name w:val="WW8Num82z0"/>
    <w:qFormat/>
    <w:rsid w:val="00172869"/>
    <w:rPr>
      <w:b w:val="false"/>
      <w:bCs/>
    </w:rPr>
  </w:style>
  <w:style w:type="character" w:styleId="WW8Num82z1" w:customStyle="1">
    <w:name w:val="WW8Num82z1"/>
    <w:qFormat/>
    <w:rsid w:val="00172869"/>
    <w:rPr/>
  </w:style>
  <w:style w:type="character" w:styleId="WW8Num82z2" w:customStyle="1">
    <w:name w:val="WW8Num82z2"/>
    <w:qFormat/>
    <w:rsid w:val="00172869"/>
    <w:rPr/>
  </w:style>
  <w:style w:type="character" w:styleId="WW8Num82z3" w:customStyle="1">
    <w:name w:val="WW8Num82z3"/>
    <w:qFormat/>
    <w:rsid w:val="00172869"/>
    <w:rPr/>
  </w:style>
  <w:style w:type="character" w:styleId="WW8Num82z4" w:customStyle="1">
    <w:name w:val="WW8Num82z4"/>
    <w:qFormat/>
    <w:rsid w:val="00172869"/>
    <w:rPr/>
  </w:style>
  <w:style w:type="character" w:styleId="WW8Num82z5" w:customStyle="1">
    <w:name w:val="WW8Num82z5"/>
    <w:qFormat/>
    <w:rsid w:val="00172869"/>
    <w:rPr/>
  </w:style>
  <w:style w:type="character" w:styleId="WW8Num82z6" w:customStyle="1">
    <w:name w:val="WW8Num82z6"/>
    <w:qFormat/>
    <w:rsid w:val="00172869"/>
    <w:rPr/>
  </w:style>
  <w:style w:type="character" w:styleId="WW8Num82z7" w:customStyle="1">
    <w:name w:val="WW8Num82z7"/>
    <w:qFormat/>
    <w:rsid w:val="00172869"/>
    <w:rPr/>
  </w:style>
  <w:style w:type="character" w:styleId="WW8Num82z8" w:customStyle="1">
    <w:name w:val="WW8Num82z8"/>
    <w:qFormat/>
    <w:rsid w:val="00172869"/>
    <w:rPr/>
  </w:style>
  <w:style w:type="character" w:styleId="WW8Num83z0" w:customStyle="1">
    <w:name w:val="WW8Num83z0"/>
    <w:qFormat/>
    <w:rsid w:val="00172869"/>
    <w:rPr>
      <w:rFonts w:ascii="Times New Roman" w:hAnsi="Times New Roman" w:eastAsia="Times New Roman" w:cs="Times New Roman"/>
      <w:sz w:val="27"/>
      <w:szCs w:val="27"/>
      <w:lang w:val="en-AU"/>
    </w:rPr>
  </w:style>
  <w:style w:type="character" w:styleId="WW8Num83z1" w:customStyle="1">
    <w:name w:val="WW8Num83z1"/>
    <w:qFormat/>
    <w:rsid w:val="00172869"/>
    <w:rPr/>
  </w:style>
  <w:style w:type="character" w:styleId="WW8Num83z2" w:customStyle="1">
    <w:name w:val="WW8Num83z2"/>
    <w:qFormat/>
    <w:rsid w:val="00172869"/>
    <w:rPr/>
  </w:style>
  <w:style w:type="character" w:styleId="WW8Num83z3" w:customStyle="1">
    <w:name w:val="WW8Num83z3"/>
    <w:qFormat/>
    <w:rsid w:val="00172869"/>
    <w:rPr/>
  </w:style>
  <w:style w:type="character" w:styleId="WW8Num83z4" w:customStyle="1">
    <w:name w:val="WW8Num83z4"/>
    <w:qFormat/>
    <w:rsid w:val="00172869"/>
    <w:rPr/>
  </w:style>
  <w:style w:type="character" w:styleId="WW8Num83z5" w:customStyle="1">
    <w:name w:val="WW8Num83z5"/>
    <w:qFormat/>
    <w:rsid w:val="00172869"/>
    <w:rPr/>
  </w:style>
  <w:style w:type="character" w:styleId="WW8Num83z6" w:customStyle="1">
    <w:name w:val="WW8Num83z6"/>
    <w:qFormat/>
    <w:rsid w:val="00172869"/>
    <w:rPr/>
  </w:style>
  <w:style w:type="character" w:styleId="WW8Num83z7" w:customStyle="1">
    <w:name w:val="WW8Num83z7"/>
    <w:qFormat/>
    <w:rsid w:val="00172869"/>
    <w:rPr/>
  </w:style>
  <w:style w:type="character" w:styleId="WW8Num83z8" w:customStyle="1">
    <w:name w:val="WW8Num83z8"/>
    <w:qFormat/>
    <w:rsid w:val="00172869"/>
    <w:rPr/>
  </w:style>
  <w:style w:type="character" w:styleId="WW8Num84z0" w:customStyle="1">
    <w:name w:val="WW8Num84z0"/>
    <w:qFormat/>
    <w:rsid w:val="00172869"/>
    <w:rPr>
      <w:rFonts w:ascii="Times New Roman" w:hAnsi="Times New Roman" w:cs="Times New Roman"/>
      <w:sz w:val="27"/>
      <w:szCs w:val="27"/>
    </w:rPr>
  </w:style>
  <w:style w:type="character" w:styleId="WW8Num84z1" w:customStyle="1">
    <w:name w:val="WW8Num84z1"/>
    <w:qFormat/>
    <w:rsid w:val="00172869"/>
    <w:rPr/>
  </w:style>
  <w:style w:type="character" w:styleId="WW8Num84z2" w:customStyle="1">
    <w:name w:val="WW8Num84z2"/>
    <w:qFormat/>
    <w:rsid w:val="00172869"/>
    <w:rPr/>
  </w:style>
  <w:style w:type="character" w:styleId="WW8Num84z3" w:customStyle="1">
    <w:name w:val="WW8Num84z3"/>
    <w:qFormat/>
    <w:rsid w:val="00172869"/>
    <w:rPr/>
  </w:style>
  <w:style w:type="character" w:styleId="WW8Num84z4" w:customStyle="1">
    <w:name w:val="WW8Num84z4"/>
    <w:qFormat/>
    <w:rsid w:val="00172869"/>
    <w:rPr/>
  </w:style>
  <w:style w:type="character" w:styleId="WW8Num84z5" w:customStyle="1">
    <w:name w:val="WW8Num84z5"/>
    <w:qFormat/>
    <w:rsid w:val="00172869"/>
    <w:rPr/>
  </w:style>
  <w:style w:type="character" w:styleId="WW8Num84z6" w:customStyle="1">
    <w:name w:val="WW8Num84z6"/>
    <w:qFormat/>
    <w:rsid w:val="00172869"/>
    <w:rPr/>
  </w:style>
  <w:style w:type="character" w:styleId="WW8Num84z7" w:customStyle="1">
    <w:name w:val="WW8Num84z7"/>
    <w:qFormat/>
    <w:rsid w:val="00172869"/>
    <w:rPr/>
  </w:style>
  <w:style w:type="character" w:styleId="WW8Num84z8" w:customStyle="1">
    <w:name w:val="WW8Num84z8"/>
    <w:qFormat/>
    <w:rsid w:val="00172869"/>
    <w:rPr/>
  </w:style>
  <w:style w:type="character" w:styleId="WW8Num85z0" w:customStyle="1">
    <w:name w:val="WW8Num85z0"/>
    <w:qFormat/>
    <w:rsid w:val="00172869"/>
    <w:rPr>
      <w:rFonts w:ascii="Times New Roman" w:hAnsi="Times New Roman" w:cs="Times New Roman"/>
      <w:spacing w:val="0"/>
      <w:sz w:val="27"/>
      <w:szCs w:val="27"/>
      <w:lang w:val="en-AU" w:eastAsia="en-AU"/>
    </w:rPr>
  </w:style>
  <w:style w:type="character" w:styleId="WW8Num85z1" w:customStyle="1">
    <w:name w:val="WW8Num85z1"/>
    <w:qFormat/>
    <w:rsid w:val="00172869"/>
    <w:rPr/>
  </w:style>
  <w:style w:type="character" w:styleId="WW8Num85z2" w:customStyle="1">
    <w:name w:val="WW8Num85z2"/>
    <w:qFormat/>
    <w:rsid w:val="00172869"/>
    <w:rPr/>
  </w:style>
  <w:style w:type="character" w:styleId="WW8Num85z3" w:customStyle="1">
    <w:name w:val="WW8Num85z3"/>
    <w:qFormat/>
    <w:rsid w:val="00172869"/>
    <w:rPr/>
  </w:style>
  <w:style w:type="character" w:styleId="WW8Num85z4" w:customStyle="1">
    <w:name w:val="WW8Num85z4"/>
    <w:qFormat/>
    <w:rsid w:val="00172869"/>
    <w:rPr/>
  </w:style>
  <w:style w:type="character" w:styleId="WW8Num85z5" w:customStyle="1">
    <w:name w:val="WW8Num85z5"/>
    <w:qFormat/>
    <w:rsid w:val="00172869"/>
    <w:rPr/>
  </w:style>
  <w:style w:type="character" w:styleId="WW8Num85z6" w:customStyle="1">
    <w:name w:val="WW8Num85z6"/>
    <w:qFormat/>
    <w:rsid w:val="00172869"/>
    <w:rPr/>
  </w:style>
  <w:style w:type="character" w:styleId="WW8Num85z7" w:customStyle="1">
    <w:name w:val="WW8Num85z7"/>
    <w:qFormat/>
    <w:rsid w:val="00172869"/>
    <w:rPr/>
  </w:style>
  <w:style w:type="character" w:styleId="WW8Num85z8" w:customStyle="1">
    <w:name w:val="WW8Num85z8"/>
    <w:qFormat/>
    <w:rsid w:val="00172869"/>
    <w:rPr/>
  </w:style>
  <w:style w:type="character" w:styleId="WW8Num86z0" w:customStyle="1">
    <w:name w:val="WW8Num86z0"/>
    <w:qFormat/>
    <w:rsid w:val="00172869"/>
    <w:rPr/>
  </w:style>
  <w:style w:type="character" w:styleId="WW8Num86z1" w:customStyle="1">
    <w:name w:val="WW8Num86z1"/>
    <w:qFormat/>
    <w:rsid w:val="00172869"/>
    <w:rPr/>
  </w:style>
  <w:style w:type="character" w:styleId="WW8Num86z2" w:customStyle="1">
    <w:name w:val="WW8Num86z2"/>
    <w:qFormat/>
    <w:rsid w:val="00172869"/>
    <w:rPr/>
  </w:style>
  <w:style w:type="character" w:styleId="WW8Num86z3" w:customStyle="1">
    <w:name w:val="WW8Num86z3"/>
    <w:qFormat/>
    <w:rsid w:val="00172869"/>
    <w:rPr/>
  </w:style>
  <w:style w:type="character" w:styleId="WW8Num86z4" w:customStyle="1">
    <w:name w:val="WW8Num86z4"/>
    <w:qFormat/>
    <w:rsid w:val="00172869"/>
    <w:rPr/>
  </w:style>
  <w:style w:type="character" w:styleId="WW8Num86z5" w:customStyle="1">
    <w:name w:val="WW8Num86z5"/>
    <w:qFormat/>
    <w:rsid w:val="00172869"/>
    <w:rPr/>
  </w:style>
  <w:style w:type="character" w:styleId="WW8Num86z6" w:customStyle="1">
    <w:name w:val="WW8Num86z6"/>
    <w:qFormat/>
    <w:rsid w:val="00172869"/>
    <w:rPr/>
  </w:style>
  <w:style w:type="character" w:styleId="WW8Num86z7" w:customStyle="1">
    <w:name w:val="WW8Num86z7"/>
    <w:qFormat/>
    <w:rsid w:val="00172869"/>
    <w:rPr/>
  </w:style>
  <w:style w:type="character" w:styleId="WW8Num86z8" w:customStyle="1">
    <w:name w:val="WW8Num86z8"/>
    <w:qFormat/>
    <w:rsid w:val="00172869"/>
    <w:rPr/>
  </w:style>
  <w:style w:type="character" w:styleId="WW8Num87z0" w:customStyle="1">
    <w:name w:val="WW8Num87z0"/>
    <w:qFormat/>
    <w:rsid w:val="00172869"/>
    <w:rPr>
      <w:rFonts w:ascii="Times New Roman" w:hAnsi="Times New Roman" w:cs="Times New Roman"/>
      <w:sz w:val="27"/>
      <w:szCs w:val="27"/>
      <w:lang w:val="nl-NL"/>
    </w:rPr>
  </w:style>
  <w:style w:type="character" w:styleId="WW8Num87z1" w:customStyle="1">
    <w:name w:val="WW8Num87z1"/>
    <w:qFormat/>
    <w:rsid w:val="00172869"/>
    <w:rPr/>
  </w:style>
  <w:style w:type="character" w:styleId="WW8Num87z2" w:customStyle="1">
    <w:name w:val="WW8Num87z2"/>
    <w:qFormat/>
    <w:rsid w:val="00172869"/>
    <w:rPr/>
  </w:style>
  <w:style w:type="character" w:styleId="WW8Num87z3" w:customStyle="1">
    <w:name w:val="WW8Num87z3"/>
    <w:qFormat/>
    <w:rsid w:val="00172869"/>
    <w:rPr/>
  </w:style>
  <w:style w:type="character" w:styleId="WW8Num87z4" w:customStyle="1">
    <w:name w:val="WW8Num87z4"/>
    <w:qFormat/>
    <w:rsid w:val="00172869"/>
    <w:rPr/>
  </w:style>
  <w:style w:type="character" w:styleId="WW8Num87z5" w:customStyle="1">
    <w:name w:val="WW8Num87z5"/>
    <w:qFormat/>
    <w:rsid w:val="00172869"/>
    <w:rPr/>
  </w:style>
  <w:style w:type="character" w:styleId="WW8Num87z6" w:customStyle="1">
    <w:name w:val="WW8Num87z6"/>
    <w:qFormat/>
    <w:rsid w:val="00172869"/>
    <w:rPr/>
  </w:style>
  <w:style w:type="character" w:styleId="WW8Num87z7" w:customStyle="1">
    <w:name w:val="WW8Num87z7"/>
    <w:qFormat/>
    <w:rsid w:val="00172869"/>
    <w:rPr/>
  </w:style>
  <w:style w:type="character" w:styleId="WW8Num87z8" w:customStyle="1">
    <w:name w:val="WW8Num87z8"/>
    <w:qFormat/>
    <w:rsid w:val="00172869"/>
    <w:rPr/>
  </w:style>
  <w:style w:type="character" w:styleId="WW8Num88z0" w:customStyle="1">
    <w:name w:val="WW8Num88z0"/>
    <w:qFormat/>
    <w:rsid w:val="00172869"/>
    <w:rPr/>
  </w:style>
  <w:style w:type="character" w:styleId="WW8Num88z2" w:customStyle="1">
    <w:name w:val="WW8Num88z2"/>
    <w:qFormat/>
    <w:rsid w:val="00172869"/>
    <w:rPr/>
  </w:style>
  <w:style w:type="character" w:styleId="WW8Num88z3" w:customStyle="1">
    <w:name w:val="WW8Num88z3"/>
    <w:qFormat/>
    <w:rsid w:val="00172869"/>
    <w:rPr/>
  </w:style>
  <w:style w:type="character" w:styleId="WW8Num88z4" w:customStyle="1">
    <w:name w:val="WW8Num88z4"/>
    <w:qFormat/>
    <w:rsid w:val="00172869"/>
    <w:rPr/>
  </w:style>
  <w:style w:type="character" w:styleId="WW8Num88z5" w:customStyle="1">
    <w:name w:val="WW8Num88z5"/>
    <w:qFormat/>
    <w:rsid w:val="00172869"/>
    <w:rPr/>
  </w:style>
  <w:style w:type="character" w:styleId="WW8Num88z6" w:customStyle="1">
    <w:name w:val="WW8Num88z6"/>
    <w:qFormat/>
    <w:rsid w:val="00172869"/>
    <w:rPr/>
  </w:style>
  <w:style w:type="character" w:styleId="WW8Num88z7" w:customStyle="1">
    <w:name w:val="WW8Num88z7"/>
    <w:qFormat/>
    <w:rsid w:val="00172869"/>
    <w:rPr/>
  </w:style>
  <w:style w:type="character" w:styleId="WW8Num88z8" w:customStyle="1">
    <w:name w:val="WW8Num88z8"/>
    <w:qFormat/>
    <w:rsid w:val="00172869"/>
    <w:rPr/>
  </w:style>
  <w:style w:type="character" w:styleId="WW8Num89z0" w:customStyle="1">
    <w:name w:val="WW8Num89z0"/>
    <w:qFormat/>
    <w:rsid w:val="00172869"/>
    <w:rPr>
      <w:rFonts w:ascii="Times New Roman" w:hAnsi="Times New Roman" w:cs="Times New Roman"/>
      <w:sz w:val="27"/>
      <w:szCs w:val="27"/>
    </w:rPr>
  </w:style>
  <w:style w:type="character" w:styleId="WW8Num89z1" w:customStyle="1">
    <w:name w:val="WW8Num89z1"/>
    <w:qFormat/>
    <w:rsid w:val="00172869"/>
    <w:rPr/>
  </w:style>
  <w:style w:type="character" w:styleId="WW8Num89z2" w:customStyle="1">
    <w:name w:val="WW8Num89z2"/>
    <w:qFormat/>
    <w:rsid w:val="00172869"/>
    <w:rPr/>
  </w:style>
  <w:style w:type="character" w:styleId="WW8Num89z3" w:customStyle="1">
    <w:name w:val="WW8Num89z3"/>
    <w:qFormat/>
    <w:rsid w:val="00172869"/>
    <w:rPr/>
  </w:style>
  <w:style w:type="character" w:styleId="WW8Num89z4" w:customStyle="1">
    <w:name w:val="WW8Num89z4"/>
    <w:qFormat/>
    <w:rsid w:val="00172869"/>
    <w:rPr/>
  </w:style>
  <w:style w:type="character" w:styleId="WW8Num89z5" w:customStyle="1">
    <w:name w:val="WW8Num89z5"/>
    <w:qFormat/>
    <w:rsid w:val="00172869"/>
    <w:rPr/>
  </w:style>
  <w:style w:type="character" w:styleId="WW8Num89z6" w:customStyle="1">
    <w:name w:val="WW8Num89z6"/>
    <w:qFormat/>
    <w:rsid w:val="00172869"/>
    <w:rPr/>
  </w:style>
  <w:style w:type="character" w:styleId="WW8Num89z7" w:customStyle="1">
    <w:name w:val="WW8Num89z7"/>
    <w:qFormat/>
    <w:rsid w:val="00172869"/>
    <w:rPr/>
  </w:style>
  <w:style w:type="character" w:styleId="WW8Num89z8" w:customStyle="1">
    <w:name w:val="WW8Num89z8"/>
    <w:qFormat/>
    <w:rsid w:val="00172869"/>
    <w:rPr/>
  </w:style>
  <w:style w:type="character" w:styleId="WW8Num90z0" w:customStyle="1">
    <w:name w:val="WW8Num90z0"/>
    <w:qFormat/>
    <w:rsid w:val="00172869"/>
    <w:rPr/>
  </w:style>
  <w:style w:type="character" w:styleId="WW8Num90z1" w:customStyle="1">
    <w:name w:val="WW8Num90z1"/>
    <w:qFormat/>
    <w:rsid w:val="00172869"/>
    <w:rPr>
      <w:rFonts w:ascii="Times New Roman" w:hAnsi="Times New Roman" w:cs="Times New Roman"/>
      <w:sz w:val="27"/>
      <w:szCs w:val="27"/>
      <w:lang w:val="nl-NL"/>
    </w:rPr>
  </w:style>
  <w:style w:type="character" w:styleId="WW8Num90z2" w:customStyle="1">
    <w:name w:val="WW8Num90z2"/>
    <w:qFormat/>
    <w:rsid w:val="00172869"/>
    <w:rPr/>
  </w:style>
  <w:style w:type="character" w:styleId="WW8Num90z3" w:customStyle="1">
    <w:name w:val="WW8Num90z3"/>
    <w:qFormat/>
    <w:rsid w:val="00172869"/>
    <w:rPr/>
  </w:style>
  <w:style w:type="character" w:styleId="WW8Num90z4" w:customStyle="1">
    <w:name w:val="WW8Num90z4"/>
    <w:qFormat/>
    <w:rsid w:val="00172869"/>
    <w:rPr/>
  </w:style>
  <w:style w:type="character" w:styleId="WW8Num90z5" w:customStyle="1">
    <w:name w:val="WW8Num90z5"/>
    <w:qFormat/>
    <w:rsid w:val="00172869"/>
    <w:rPr/>
  </w:style>
  <w:style w:type="character" w:styleId="WW8Num90z6" w:customStyle="1">
    <w:name w:val="WW8Num90z6"/>
    <w:qFormat/>
    <w:rsid w:val="00172869"/>
    <w:rPr/>
  </w:style>
  <w:style w:type="character" w:styleId="WW8Num90z7" w:customStyle="1">
    <w:name w:val="WW8Num90z7"/>
    <w:qFormat/>
    <w:rsid w:val="00172869"/>
    <w:rPr/>
  </w:style>
  <w:style w:type="character" w:styleId="WW8Num90z8" w:customStyle="1">
    <w:name w:val="WW8Num90z8"/>
    <w:qFormat/>
    <w:rsid w:val="00172869"/>
    <w:rPr/>
  </w:style>
  <w:style w:type="character" w:styleId="WW8Num91z0" w:customStyle="1">
    <w:name w:val="WW8Num91z0"/>
    <w:qFormat/>
    <w:rsid w:val="00172869"/>
    <w:rPr>
      <w:rFonts w:ascii="Times New Roman" w:hAnsi="Times New Roman" w:cs="Times New Roman"/>
      <w:sz w:val="27"/>
      <w:szCs w:val="27"/>
      <w:lang w:val="nl-NL"/>
    </w:rPr>
  </w:style>
  <w:style w:type="character" w:styleId="WW8Num91z1" w:customStyle="1">
    <w:name w:val="WW8Num91z1"/>
    <w:qFormat/>
    <w:rsid w:val="00172869"/>
    <w:rPr/>
  </w:style>
  <w:style w:type="character" w:styleId="WW8Num91z2" w:customStyle="1">
    <w:name w:val="WW8Num91z2"/>
    <w:qFormat/>
    <w:rsid w:val="00172869"/>
    <w:rPr/>
  </w:style>
  <w:style w:type="character" w:styleId="WW8Num91z3" w:customStyle="1">
    <w:name w:val="WW8Num91z3"/>
    <w:qFormat/>
    <w:rsid w:val="00172869"/>
    <w:rPr/>
  </w:style>
  <w:style w:type="character" w:styleId="WW8Num91z4" w:customStyle="1">
    <w:name w:val="WW8Num91z4"/>
    <w:qFormat/>
    <w:rsid w:val="00172869"/>
    <w:rPr/>
  </w:style>
  <w:style w:type="character" w:styleId="WW8Num91z5" w:customStyle="1">
    <w:name w:val="WW8Num91z5"/>
    <w:qFormat/>
    <w:rsid w:val="00172869"/>
    <w:rPr/>
  </w:style>
  <w:style w:type="character" w:styleId="WW8Num91z6" w:customStyle="1">
    <w:name w:val="WW8Num91z6"/>
    <w:qFormat/>
    <w:rsid w:val="00172869"/>
    <w:rPr/>
  </w:style>
  <w:style w:type="character" w:styleId="WW8Num91z7" w:customStyle="1">
    <w:name w:val="WW8Num91z7"/>
    <w:qFormat/>
    <w:rsid w:val="00172869"/>
    <w:rPr/>
  </w:style>
  <w:style w:type="character" w:styleId="WW8Num91z8" w:customStyle="1">
    <w:name w:val="WW8Num91z8"/>
    <w:qFormat/>
    <w:rsid w:val="00172869"/>
    <w:rPr/>
  </w:style>
  <w:style w:type="character" w:styleId="WW8Num92z0" w:customStyle="1">
    <w:name w:val="WW8Num92z0"/>
    <w:qFormat/>
    <w:rsid w:val="00172869"/>
    <w:rPr>
      <w:rFonts w:ascii="Times New Roman" w:hAnsi="Times New Roman" w:cs="Times New Roman"/>
      <w:sz w:val="27"/>
      <w:szCs w:val="27"/>
    </w:rPr>
  </w:style>
  <w:style w:type="character" w:styleId="WW8Num92z1" w:customStyle="1">
    <w:name w:val="WW8Num92z1"/>
    <w:qFormat/>
    <w:rsid w:val="00172869"/>
    <w:rPr/>
  </w:style>
  <w:style w:type="character" w:styleId="WW8Num92z2" w:customStyle="1">
    <w:name w:val="WW8Num92z2"/>
    <w:qFormat/>
    <w:rsid w:val="00172869"/>
    <w:rPr/>
  </w:style>
  <w:style w:type="character" w:styleId="WW8Num92z3" w:customStyle="1">
    <w:name w:val="WW8Num92z3"/>
    <w:qFormat/>
    <w:rsid w:val="00172869"/>
    <w:rPr/>
  </w:style>
  <w:style w:type="character" w:styleId="WW8Num92z4" w:customStyle="1">
    <w:name w:val="WW8Num92z4"/>
    <w:qFormat/>
    <w:rsid w:val="00172869"/>
    <w:rPr/>
  </w:style>
  <w:style w:type="character" w:styleId="WW8Num92z5" w:customStyle="1">
    <w:name w:val="WW8Num92z5"/>
    <w:qFormat/>
    <w:rsid w:val="00172869"/>
    <w:rPr/>
  </w:style>
  <w:style w:type="character" w:styleId="WW8Num92z6" w:customStyle="1">
    <w:name w:val="WW8Num92z6"/>
    <w:qFormat/>
    <w:rsid w:val="00172869"/>
    <w:rPr/>
  </w:style>
  <w:style w:type="character" w:styleId="WW8Num92z7" w:customStyle="1">
    <w:name w:val="WW8Num92z7"/>
    <w:qFormat/>
    <w:rsid w:val="00172869"/>
    <w:rPr/>
  </w:style>
  <w:style w:type="character" w:styleId="WW8Num92z8" w:customStyle="1">
    <w:name w:val="WW8Num92z8"/>
    <w:qFormat/>
    <w:rsid w:val="00172869"/>
    <w:rPr/>
  </w:style>
  <w:style w:type="character" w:styleId="WW8Num93z0" w:customStyle="1">
    <w:name w:val="WW8Num93z0"/>
    <w:qFormat/>
    <w:rsid w:val="00172869"/>
    <w:rPr/>
  </w:style>
  <w:style w:type="character" w:styleId="WW8Num93z1" w:customStyle="1">
    <w:name w:val="WW8Num93z1"/>
    <w:qFormat/>
    <w:rsid w:val="00172869"/>
    <w:rPr/>
  </w:style>
  <w:style w:type="character" w:styleId="WW8Num93z2" w:customStyle="1">
    <w:name w:val="WW8Num93z2"/>
    <w:qFormat/>
    <w:rsid w:val="00172869"/>
    <w:rPr/>
  </w:style>
  <w:style w:type="character" w:styleId="WW8Num93z3" w:customStyle="1">
    <w:name w:val="WW8Num93z3"/>
    <w:qFormat/>
    <w:rsid w:val="00172869"/>
    <w:rPr/>
  </w:style>
  <w:style w:type="character" w:styleId="WW8Num93z4" w:customStyle="1">
    <w:name w:val="WW8Num93z4"/>
    <w:qFormat/>
    <w:rsid w:val="00172869"/>
    <w:rPr/>
  </w:style>
  <w:style w:type="character" w:styleId="WW8Num93z5" w:customStyle="1">
    <w:name w:val="WW8Num93z5"/>
    <w:qFormat/>
    <w:rsid w:val="00172869"/>
    <w:rPr/>
  </w:style>
  <w:style w:type="character" w:styleId="WW8Num93z6" w:customStyle="1">
    <w:name w:val="WW8Num93z6"/>
    <w:qFormat/>
    <w:rsid w:val="00172869"/>
    <w:rPr/>
  </w:style>
  <w:style w:type="character" w:styleId="WW8Num93z7" w:customStyle="1">
    <w:name w:val="WW8Num93z7"/>
    <w:qFormat/>
    <w:rsid w:val="00172869"/>
    <w:rPr/>
  </w:style>
  <w:style w:type="character" w:styleId="WW8Num93z8" w:customStyle="1">
    <w:name w:val="WW8Num93z8"/>
    <w:qFormat/>
    <w:rsid w:val="00172869"/>
    <w:rPr/>
  </w:style>
  <w:style w:type="character" w:styleId="FootnoteCharactersuser" w:customStyle="1">
    <w:name w:val="Footnote Characters (user)"/>
    <w:qFormat/>
    <w:rsid w:val="00172869"/>
    <w:rPr>
      <w:vertAlign w:val="superscript"/>
    </w:rPr>
  </w:style>
  <w:style w:type="character" w:styleId="InternetLinkuser" w:customStyle="1">
    <w:name w:val="Internet Link (user)"/>
    <w:qFormat/>
    <w:rsid w:val="00172869"/>
    <w:rPr>
      <w:color w:val="0000FF"/>
      <w:u w:val="single"/>
    </w:rPr>
  </w:style>
  <w:style w:type="character" w:styleId="StrongEmphasis" w:customStyle="1">
    <w:name w:val="Strong Emphasis"/>
    <w:qFormat/>
    <w:rsid w:val="00172869"/>
    <w:rPr>
      <w:b/>
      <w:bCs/>
    </w:rPr>
  </w:style>
  <w:style w:type="character" w:styleId="IndexLink" w:customStyle="1">
    <w:name w:val="Index Link"/>
    <w:qFormat/>
    <w:rsid w:val="00172869"/>
    <w:rPr/>
  </w:style>
  <w:style w:type="character" w:styleId="IntenseEmphasis1" w:customStyle="1">
    <w:name w:val="Intense Emphasis1"/>
    <w:basedOn w:val="DefaultParagraphFont"/>
    <w:uiPriority w:val="21"/>
    <w:qFormat/>
    <w:rsid w:val="00172869"/>
    <w:rPr>
      <w:i/>
      <w:iCs/>
      <w:color w:val="2F5496"/>
    </w:rPr>
  </w:style>
  <w:style w:type="character" w:styleId="IntenseReference1" w:customStyle="1">
    <w:name w:val="Intense Reference1"/>
    <w:basedOn w:val="DefaultParagraphFont"/>
    <w:uiPriority w:val="32"/>
    <w:qFormat/>
    <w:rsid w:val="00172869"/>
    <w:rPr>
      <w:b/>
      <w:bCs/>
      <w:smallCaps/>
      <w:color w:val="2F5496"/>
      <w:spacing w:val="5"/>
    </w:rPr>
  </w:style>
  <w:style w:type="character" w:styleId="QuoteChar1" w:customStyle="1">
    <w:name w:val="Quote Char1"/>
    <w:basedOn w:val="DefaultParagraphFont"/>
    <w:uiPriority w:val="29"/>
    <w:qFormat/>
    <w:rsid w:val="00172869"/>
    <w:rPr>
      <w:i/>
      <w:iCs/>
      <w:color w:val="404040"/>
      <w:sz w:val="22"/>
      <w:szCs w:val="22"/>
      <w:lang w:val="en-AU" w:eastAsia="en-AU"/>
    </w:rPr>
  </w:style>
  <w:style w:type="character" w:styleId="IntenseQuoteChar1" w:customStyle="1">
    <w:name w:val="Intense Quote Char1"/>
    <w:basedOn w:val="DefaultParagraphFont"/>
    <w:uiPriority w:val="30"/>
    <w:qFormat/>
    <w:rsid w:val="00172869"/>
    <w:rPr>
      <w:i/>
      <w:iCs/>
      <w:color w:val="156082"/>
      <w:sz w:val="22"/>
      <w:szCs w:val="22"/>
      <w:lang w:val="en-AU" w:eastAsia="en-AU"/>
    </w:rPr>
  </w:style>
  <w:style w:type="character" w:styleId="FollowedHyperlink">
    <w:name w:val="FollowedHyperlink"/>
    <w:basedOn w:val="DefaultParagraphFont"/>
    <w:uiPriority w:val="99"/>
    <w:semiHidden/>
    <w:unhideWhenUsed/>
    <w:rsid w:val="00172869"/>
    <w:rPr>
      <w:color w:val="954F72"/>
      <w:u w:val="single"/>
    </w:rPr>
  </w:style>
  <w:style w:type="character" w:styleId="PlainTextChar" w:customStyle="1">
    <w:name w:val="Plain Text Char"/>
    <w:basedOn w:val="DefaultParagraphFont"/>
    <w:link w:val="PlainText"/>
    <w:qFormat/>
    <w:rsid w:val="00172869"/>
    <w:rPr>
      <w:rFonts w:eastAsia="Times New Roman" w:cs="Times New Roman"/>
      <w:b/>
      <w:color w:val="FF0000"/>
      <w:kern w:val="2"/>
      <w:sz w:val="28"/>
      <w:szCs w:val="20"/>
      <w14:ligatures w14:val="none"/>
    </w:rPr>
  </w:style>
  <w:style w:type="character" w:styleId="fontstyle01" w:customStyle="1">
    <w:name w:val="fontstyle01"/>
    <w:qFormat/>
    <w:rsid w:val="00172869"/>
    <w:rPr>
      <w:rFonts w:ascii="Times New Roman" w:hAnsi="Times New Roman" w:cs="Times New Roman"/>
      <w:b w:val="false"/>
      <w:bCs w:val="false"/>
      <w:i w:val="false"/>
      <w:iCs w:val="false"/>
      <w:color w:val="000000"/>
      <w:sz w:val="28"/>
      <w:szCs w:val="28"/>
    </w:rPr>
  </w:style>
  <w:style w:type="paragraph" w:styleId="Heading" w:customStyle="1">
    <w:name w:val="Heading"/>
    <w:basedOn w:val="Normal"/>
    <w:next w:val="BodyText1"/>
    <w:qFormat/>
    <w:rsid w:val="00172869"/>
    <w:pPr>
      <w:spacing w:lineRule="auto" w:line="360"/>
      <w:jc w:val="center"/>
    </w:pPr>
    <w:rPr>
      <w:rFonts w:ascii="Times New Roman" w:hAnsi="Times New Roman" w:eastAsia="Calibri" w:cs="Times New Roman"/>
      <w:b/>
      <w:bCs/>
      <w:color w:val="auto"/>
      <w:kern w:val="0"/>
      <w:sz w:val="32"/>
      <w14:ligatures w14:val="none"/>
    </w:rPr>
  </w:style>
  <w:style w:type="paragraph" w:styleId="BodyText1">
    <w:name w:val="Body Text"/>
    <w:basedOn w:val="Normal"/>
    <w:link w:val="BodyTextChar"/>
    <w:unhideWhenUsed/>
    <w:rsid w:val="00172869"/>
    <w:pPr>
      <w:spacing w:lineRule="auto" w:line="276" w:before="0" w:after="120"/>
    </w:pPr>
    <w:rPr>
      <w:rFonts w:ascii="Calibri" w:hAnsi="Calibri" w:eastAsia="Calibri" w:cs="Times New Roman"/>
      <w:color w:val="auto"/>
      <w:kern w:val="0"/>
      <w:szCs w:val="20"/>
      <w:lang w:eastAsia="x-none"/>
      <w14:ligatures w14:val="none"/>
    </w:rPr>
  </w:style>
  <w:style w:type="paragraph" w:styleId="List">
    <w:name w:val="List"/>
    <w:basedOn w:val="BodyText1"/>
    <w:rsid w:val="00172869"/>
    <w:pPr/>
    <w:rPr>
      <w:rFonts w:cs="Calibri"/>
      <w:lang w:eastAsia="en-US"/>
    </w:rPr>
  </w:style>
  <w:style w:type="paragraph" w:styleId="Caption">
    <w:name w:val="caption"/>
    <w:basedOn w:val="Normal"/>
    <w:qFormat/>
    <w:rsid w:val="00172869"/>
    <w:pPr>
      <w:suppressLineNumbers/>
      <w:spacing w:lineRule="auto" w:line="276" w:before="120" w:after="120"/>
    </w:pPr>
    <w:rPr>
      <w:rFonts w:ascii="Calibri" w:hAnsi="Calibri" w:eastAsia="Calibri" w:cs="Calibri"/>
      <w:i/>
      <w:iCs/>
      <w:color w:val="auto"/>
      <w:kern w:val="0"/>
      <w:sz w:val="24"/>
      <w:lang w:val="en-AU"/>
      <w14:ligatures w14:val="none"/>
    </w:rPr>
  </w:style>
  <w:style w:type="paragraph" w:styleId="Index" w:customStyle="1">
    <w:name w:val="Index"/>
    <w:basedOn w:val="Normal"/>
    <w:qFormat/>
    <w:rsid w:val="00172869"/>
    <w:pPr>
      <w:suppressLineNumbers/>
      <w:spacing w:lineRule="auto" w:line="276" w:before="0" w:after="200"/>
    </w:pPr>
    <w:rPr>
      <w:rFonts w:ascii="Calibri" w:hAnsi="Calibri" w:eastAsia="Calibri" w:cs="Calibri"/>
      <w:color w:val="auto"/>
      <w:kern w:val="0"/>
      <w:sz w:val="22"/>
      <w:szCs w:val="22"/>
      <w:lang w:val="en-AU"/>
      <w14:ligatures w14:val="none"/>
    </w:rPr>
  </w:style>
  <w:style w:type="paragraph" w:styleId="Title">
    <w:name w:val="Title"/>
    <w:basedOn w:val="Normal"/>
    <w:next w:val="Normal"/>
    <w:link w:val="TitleChar"/>
    <w:qFormat/>
    <w:rsid w:val="00172869"/>
    <w:pPr>
      <w:spacing w:before="0" w:after="80"/>
      <w:contextualSpacing/>
    </w:pPr>
    <w:rPr>
      <w:rFonts w:ascii="Calibri Light" w:hAnsi="Calibri Light"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172869"/>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172869"/>
    <w:pPr>
      <w:spacing w:before="160" w:after="160"/>
      <w:jc w:val="center"/>
    </w:pPr>
    <w:rPr>
      <w:i/>
      <w:iCs/>
      <w:color w:themeColor="text1" w:themeTint="bf" w:val="404040"/>
    </w:rPr>
  </w:style>
  <w:style w:type="paragraph" w:styleId="ListParagraph">
    <w:name w:val="List Paragraph"/>
    <w:basedOn w:val="Normal"/>
    <w:link w:val="ListParagraphChar"/>
    <w:uiPriority w:val="34"/>
    <w:qFormat/>
    <w:rsid w:val="00172869"/>
    <w:pPr>
      <w:spacing w:before="0" w:after="0"/>
      <w:ind w:start="720"/>
      <w:contextualSpacing/>
    </w:pPr>
    <w:rPr/>
  </w:style>
  <w:style w:type="paragraph" w:styleId="IntenseQuote">
    <w:name w:val="Intense Quote"/>
    <w:basedOn w:val="Normal"/>
    <w:next w:val="Normal"/>
    <w:link w:val="IntenseQuoteChar"/>
    <w:uiPriority w:val="30"/>
    <w:qFormat/>
    <w:rsid w:val="00172869"/>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Standard" w:customStyle="1">
    <w:name w:val="Standard"/>
    <w:qFormat/>
    <w:rsid w:val="00172869"/>
    <w:pPr>
      <w:widowControl/>
      <w:suppressAutoHyphens w:val="true"/>
      <w:bidi w:val="0"/>
      <w:spacing w:lineRule="auto" w:line="276" w:before="0" w:after="200"/>
      <w:jc w:val="start"/>
      <w:textAlignment w:val="baseline"/>
    </w:pPr>
    <w:rPr>
      <w:rFonts w:ascii="Times New Roman" w:hAnsi="Times New Roman" w:eastAsia="SimSun" w:cs="F"/>
      <w:color w:val="auto"/>
      <w:kern w:val="2"/>
      <w:sz w:val="24"/>
      <w:szCs w:val="22"/>
      <w:lang w:eastAsia="en-AU" w:val="en-US" w:bidi="ar-SA"/>
      <w14:ligatures w14:val="none"/>
    </w:rPr>
  </w:style>
  <w:style w:type="paragraph" w:styleId="BodyTextIndent2">
    <w:name w:val="Body Text Indent 2"/>
    <w:basedOn w:val="Normal"/>
    <w:link w:val="BodyTextIndent2Char"/>
    <w:qFormat/>
    <w:rsid w:val="00172869"/>
    <w:pPr>
      <w:widowControl w:val="false"/>
      <w:ind w:hanging="720"/>
    </w:pPr>
    <w:rPr>
      <w:rFonts w:ascii=".VnTime" w:hAnsi=".VnTime" w:eastAsia="Times New Roman" w:cs="Times New Roman"/>
      <w:color w:val="auto"/>
      <w:kern w:val="0"/>
      <w:sz w:val="24"/>
      <w:szCs w:val="20"/>
      <w:lang w:val="x-none" w:eastAsia="x-none"/>
      <w14:ligatures w14:val="none"/>
    </w:rPr>
  </w:style>
  <w:style w:type="paragraph" w:styleId="CommentText">
    <w:name w:val="annotation text"/>
    <w:basedOn w:val="Normal"/>
    <w:link w:val="CommentTextChar"/>
    <w:unhideWhenUsed/>
    <w:qFormat/>
    <w:rsid w:val="00172869"/>
    <w:pPr>
      <w:spacing w:before="0" w:after="200"/>
    </w:pPr>
    <w:rPr>
      <w:rFonts w:ascii="Calibri" w:hAnsi="Calibri" w:eastAsia="Calibri" w:cs="Times New Roman"/>
      <w:color w:val="auto"/>
      <w:kern w:val="0"/>
      <w:szCs w:val="20"/>
      <w:lang w:val="x-none" w:eastAsia="x-none"/>
      <w14:ligatures w14:val="none"/>
    </w:rPr>
  </w:style>
  <w:style w:type="paragraph" w:styleId="annotationsubject">
    <w:name w:val="annotation subject"/>
    <w:basedOn w:val="CommentText"/>
    <w:next w:val="CommentText"/>
    <w:link w:val="CommentSubjectChar"/>
    <w:unhideWhenUsed/>
    <w:qFormat/>
    <w:rsid w:val="00172869"/>
    <w:pPr/>
    <w:rPr>
      <w:b/>
      <w:bCs/>
    </w:rPr>
  </w:style>
  <w:style w:type="paragraph" w:styleId="BalloonText">
    <w:name w:val="Balloon Text"/>
    <w:basedOn w:val="Normal"/>
    <w:link w:val="BalloonTextChar"/>
    <w:unhideWhenUsed/>
    <w:qFormat/>
    <w:rsid w:val="00172869"/>
    <w:pPr/>
    <w:rPr>
      <w:rFonts w:ascii="Tahoma" w:hAnsi="Tahoma" w:eastAsia="Calibri" w:cs="Times New Roman"/>
      <w:color w:val="auto"/>
      <w:kern w:val="0"/>
      <w:sz w:val="16"/>
      <w:szCs w:val="16"/>
      <w:lang w:val="x-none" w:eastAsia="x-none"/>
      <w14:ligatures w14:val="none"/>
    </w:rPr>
  </w:style>
  <w:style w:type="paragraph" w:styleId="BodyText2">
    <w:name w:val="Body Text 2"/>
    <w:basedOn w:val="Normal"/>
    <w:link w:val="BodyText2Char"/>
    <w:uiPriority w:val="99"/>
    <w:unhideWhenUsed/>
    <w:qFormat/>
    <w:rsid w:val="00172869"/>
    <w:pPr>
      <w:spacing w:lineRule="auto" w:line="480" w:before="0" w:after="120"/>
    </w:pPr>
    <w:rPr>
      <w:rFonts w:ascii="Calibri" w:hAnsi="Calibri" w:eastAsia="Calibri" w:cs="Times New Roman"/>
      <w:color w:val="auto"/>
      <w:kern w:val="0"/>
      <w:szCs w:val="20"/>
      <w:lang w:eastAsia="x-none"/>
      <w14:ligatures w14:val="none"/>
    </w:rPr>
  </w:style>
  <w:style w:type="paragraph" w:styleId="BodyText3">
    <w:name w:val="Body Text 3"/>
    <w:basedOn w:val="Normal"/>
    <w:link w:val="BodyText3Char"/>
    <w:qFormat/>
    <w:rsid w:val="00172869"/>
    <w:pPr>
      <w:spacing w:lineRule="auto" w:line="288"/>
      <w:jc w:val="both"/>
    </w:pPr>
    <w:rPr>
      <w:rFonts w:ascii=".VnTime" w:hAnsi=".VnTime" w:eastAsia="Times New Roman" w:cs="Times New Roman"/>
      <w:color w:val="auto"/>
      <w:kern w:val="0"/>
      <w:sz w:val="28"/>
      <w:szCs w:val="20"/>
      <w:lang w:val="x-none" w:eastAsia="x-none"/>
      <w14:ligatures w14:val="none"/>
    </w:rPr>
  </w:style>
  <w:style w:type="paragraph" w:styleId="FootnoteText">
    <w:name w:val="footnote text"/>
    <w:basedOn w:val="Normal"/>
    <w:link w:val="FootnoteTextChar"/>
    <w:uiPriority w:val="99"/>
    <w:unhideWhenUsed/>
    <w:rsid w:val="00172869"/>
    <w:pPr/>
    <w:rPr>
      <w:rFonts w:ascii="Times New Roman" w:hAnsi="Times New Roman" w:eastAsia="Times New Roman" w:cs="Times New Roman"/>
      <w:color w:val="auto"/>
      <w:kern w:val="0"/>
      <w:szCs w:val="20"/>
      <w:lang w:val="x-none" w:eastAsia="en-AU"/>
      <w14:ligatures w14:val="none"/>
    </w:rPr>
  </w:style>
  <w:style w:type="paragraph" w:styleId="HeaderandFooter">
    <w:name w:val="Header and Footer"/>
    <w:basedOn w:val="Normal"/>
    <w:qFormat/>
    <w:pPr/>
    <w:rPr/>
  </w:style>
  <w:style w:type="paragraph" w:styleId="Header">
    <w:name w:val="header"/>
    <w:basedOn w:val="Normal"/>
    <w:link w:val="HeaderChar2"/>
    <w:uiPriority w:val="99"/>
    <w:rsid w:val="00172869"/>
    <w:pPr>
      <w:widowControl w:val="false"/>
      <w:tabs>
        <w:tab w:val="clear" w:pos="720"/>
        <w:tab w:val="left" w:pos="0" w:leader="none"/>
        <w:tab w:val="center" w:pos="4320" w:leader="none"/>
        <w:tab w:val="right" w:pos="8640" w:leader="none"/>
      </w:tabs>
      <w:suppressAutoHyphens w:val="true"/>
    </w:pPr>
    <w:rPr>
      <w:rFonts w:ascii="CG Times" w:hAnsi="CG Times" w:eastAsia="Times New Roman" w:cs="Times New Roman"/>
      <w:color w:val="auto"/>
      <w:kern w:val="0"/>
      <w:sz w:val="24"/>
      <w:szCs w:val="20"/>
      <w:lang w:val="x-none" w:eastAsia="x-none"/>
      <w14:ligatures w14:val="none"/>
    </w:rPr>
  </w:style>
  <w:style w:type="paragraph" w:styleId="BodyTextIndent3">
    <w:name w:val="Body Text Indent 3"/>
    <w:basedOn w:val="Normal"/>
    <w:link w:val="BodyTextIndent3Char"/>
    <w:uiPriority w:val="99"/>
    <w:qFormat/>
    <w:rsid w:val="00172869"/>
    <w:pPr>
      <w:widowControl w:val="false"/>
      <w:ind w:hanging="720" w:start="2160"/>
      <w:jc w:val="both"/>
    </w:pPr>
    <w:rPr>
      <w:rFonts w:ascii=".VnTime" w:hAnsi=".VnTime" w:eastAsia="Times New Roman" w:cs="Times New Roman"/>
      <w:color w:val="auto"/>
      <w:spacing w:val="-3"/>
      <w:kern w:val="0"/>
      <w:sz w:val="24"/>
      <w:szCs w:val="20"/>
      <w:lang w:val="x-none" w:eastAsia="x-none"/>
      <w14:ligatures w14:val="none"/>
    </w:rPr>
  </w:style>
  <w:style w:type="paragraph" w:styleId="Footer">
    <w:name w:val="footer"/>
    <w:basedOn w:val="Normal"/>
    <w:link w:val="FooterChar"/>
    <w:uiPriority w:val="99"/>
    <w:rsid w:val="00172869"/>
    <w:pPr>
      <w:tabs>
        <w:tab w:val="clear" w:pos="720"/>
        <w:tab w:val="center" w:pos="4320" w:leader="none"/>
        <w:tab w:val="right" w:pos="8640" w:leader="none"/>
      </w:tabs>
    </w:pPr>
    <w:rPr>
      <w:rFonts w:ascii=".VnTime" w:hAnsi=".VnTime" w:eastAsia="Times New Roman" w:cs="Times New Roman"/>
      <w:color w:val="auto"/>
      <w:kern w:val="0"/>
      <w:sz w:val="24"/>
      <w:szCs w:val="20"/>
      <w:lang w:val="x-none" w:eastAsia="x-none"/>
      <w14:ligatures w14:val="none"/>
    </w:rPr>
  </w:style>
  <w:style w:type="paragraph" w:styleId="BodyTextIndent">
    <w:name w:val="Body Text Indent"/>
    <w:basedOn w:val="Normal"/>
    <w:link w:val="BodyTextIndentChar"/>
    <w:rsid w:val="00172869"/>
    <w:pPr>
      <w:ind w:hanging="720" w:start="1440"/>
      <w:jc w:val="both"/>
    </w:pPr>
    <w:rPr>
      <w:rFonts w:ascii=".VnTime" w:hAnsi=".VnTime" w:eastAsia="Times New Roman" w:cs="Times New Roman"/>
      <w:color w:val="auto"/>
      <w:spacing w:val="-3"/>
      <w:kern w:val="0"/>
      <w:sz w:val="24"/>
      <w:szCs w:val="20"/>
      <w:lang w:val="x-none" w:eastAsia="x-none"/>
      <w14:ligatures w14:val="none"/>
    </w:rPr>
  </w:style>
  <w:style w:type="paragraph" w:styleId="NormalWeb">
    <w:name w:val="Normal (Web)"/>
    <w:basedOn w:val="Normal"/>
    <w:uiPriority w:val="99"/>
    <w:qFormat/>
    <w:rsid w:val="00172869"/>
    <w:pPr>
      <w:spacing w:beforeAutospacing="1" w:afterAutospacing="1"/>
    </w:pPr>
    <w:rPr>
      <w:rFonts w:ascii="Times New Roman" w:hAnsi="Times New Roman" w:eastAsia="Times New Roman" w:cs="Times New Roman"/>
      <w:color w:val="auto"/>
      <w:kern w:val="0"/>
      <w:sz w:val="24"/>
      <w:lang w:eastAsia="en-AU"/>
      <w14:ligatures w14:val="none"/>
    </w:rPr>
  </w:style>
  <w:style w:type="paragraph" w:styleId="cChar1CharCharChar" w:customStyle="1">
    <w:name w:val="c Char1 Char Char Char"/>
    <w:basedOn w:val="Normal"/>
    <w:link w:val="cChar1CharCharCharChar"/>
    <w:qFormat/>
    <w:rsid w:val="00172869"/>
    <w:pPr>
      <w:widowControl w:val="false"/>
      <w:spacing w:lineRule="auto" w:line="264" w:before="60" w:after="60"/>
      <w:ind w:hanging="1361" w:start="2438"/>
      <w:jc w:val="both"/>
    </w:pPr>
    <w:rPr>
      <w:rFonts w:ascii=".VnCentury Schoolbook" w:hAnsi=".VnCentury Schoolbook" w:eastAsia="Times New Roman" w:cs="Times New Roman"/>
      <w:color w:val="000000"/>
      <w:kern w:val="0"/>
      <w:szCs w:val="20"/>
      <w:lang w:val="x-none" w:eastAsia="x-none"/>
      <w14:ligatures w14:val="none"/>
    </w:rPr>
  </w:style>
  <w:style w:type="paragraph" w:styleId="Para63" w:customStyle="1">
    <w:name w:val="Para 63"/>
    <w:basedOn w:val="Normal"/>
    <w:autoRedefine/>
    <w:qFormat/>
    <w:rsid w:val="00172869"/>
    <w:pPr>
      <w:ind w:start="907"/>
      <w:jc w:val="both"/>
    </w:pPr>
    <w:rPr>
      <w:rFonts w:ascii="Times New Roman" w:hAnsi="Times New Roman" w:eastAsia="Times New Roman" w:cs="Times New Roman"/>
      <w:color w:val="auto"/>
      <w:kern w:val="0"/>
      <w:sz w:val="24"/>
      <w:szCs w:val="28"/>
      <w:lang w:eastAsia="en-AU"/>
      <w14:ligatures w14:val="none"/>
    </w:rPr>
  </w:style>
  <w:style w:type="paragraph" w:styleId="CharCharCharChar" w:customStyle="1">
    <w:name w:val="Char Char Char Char"/>
    <w:basedOn w:val="Normal"/>
    <w:qFormat/>
    <w:rsid w:val="00172869"/>
    <w:pPr>
      <w:spacing w:lineRule="exact" w:line="240" w:before="0" w:after="160"/>
    </w:pPr>
    <w:rPr>
      <w:rFonts w:ascii="Verdana" w:hAnsi="Verdana" w:eastAsia="Times New Roman" w:cs="Times New Roman"/>
      <w:color w:val="auto"/>
      <w:kern w:val="0"/>
      <w:szCs w:val="20"/>
      <w:lang w:eastAsia="en-AU"/>
      <w14:ligatures w14:val="none"/>
    </w:rPr>
  </w:style>
  <w:style w:type="paragraph" w:styleId="CharCharChar1CharCharChar4CharCharCharChar" w:customStyle="1">
    <w:name w:val="Char Char Char1 Char Char Char4 Char Char Char Char"/>
    <w:basedOn w:val="Heading3"/>
    <w:autoRedefine/>
    <w:qFormat/>
    <w:rsid w:val="00172869"/>
    <w:pPr>
      <w:widowControl w:val="false"/>
      <w:tabs>
        <w:tab w:val="clear" w:pos="720"/>
        <w:tab w:val="left" w:pos="360" w:leader="none"/>
      </w:tabs>
      <w:spacing w:lineRule="exact" w:line="436" w:before="120" w:after="120"/>
      <w:ind w:start="357"/>
      <w:outlineLvl w:val="3"/>
    </w:pPr>
    <w:rPr>
      <w:rFonts w:ascii="Tahoma" w:hAnsi="Tahoma" w:eastAsia="SimSun" w:cs="Times New Roman"/>
      <w:color w:val="auto"/>
      <w:spacing w:val="-10"/>
      <w:sz w:val="24"/>
      <w:szCs w:val="24"/>
      <w:lang w:val="x-none" w:eastAsia="zh-CN"/>
      <w14:ligatures w14:val="none"/>
    </w:rPr>
  </w:style>
  <w:style w:type="paragraph" w:styleId="Revision">
    <w:name w:val="Revision"/>
    <w:qFormat/>
    <w:rsid w:val="00172869"/>
    <w:pPr>
      <w:widowControl/>
      <w:bidi w:val="0"/>
      <w:spacing w:before="0" w:after="0"/>
      <w:jc w:val="start"/>
    </w:pPr>
    <w:rPr>
      <w:rFonts w:ascii="Calibri" w:hAnsi="Calibri" w:eastAsia="Times New Roman" w:cs="Times New Roman"/>
      <w:color w:val="auto"/>
      <w:kern w:val="0"/>
      <w:sz w:val="22"/>
      <w:szCs w:val="22"/>
      <w:lang w:val="en-AU" w:eastAsia="en-AU" w:bidi="ar-SA"/>
      <w14:ligatures w14:val="none"/>
    </w:rPr>
  </w:style>
  <w:style w:type="paragraph" w:styleId="BodyText11" w:customStyle="1">
    <w:name w:val="Body Text1"/>
    <w:basedOn w:val="Normal"/>
    <w:link w:val="Bodytext"/>
    <w:qFormat/>
    <w:rsid w:val="00172869"/>
    <w:pPr>
      <w:widowControl w:val="false"/>
      <w:shd w:val="clear" w:color="auto" w:fill="FFFFFF"/>
      <w:spacing w:lineRule="atLeast" w:line="240" w:before="300" w:after="60"/>
      <w:jc w:val="both"/>
    </w:pPr>
    <w:rPr>
      <w:sz w:val="26"/>
    </w:rPr>
  </w:style>
  <w:style w:type="paragraph" w:styleId="IndexHeading">
    <w:name w:val="index heading"/>
    <w:basedOn w:val="Heading"/>
    <w:pPr/>
    <w:rPr/>
  </w:style>
  <w:style w:type="paragraph" w:styleId="TOCHeading">
    <w:name w:val="TOC Heading"/>
    <w:basedOn w:val="Heading1"/>
    <w:next w:val="Normal"/>
    <w:unhideWhenUsed/>
    <w:qFormat/>
    <w:rsid w:val="00172869"/>
    <w:pPr>
      <w:spacing w:lineRule="auto" w:line="259" w:before="240" w:after="0"/>
      <w:outlineLvl w:val="9"/>
    </w:pPr>
    <w:rPr>
      <w:rFonts w:ascii="Calibri Light" w:hAnsi="Calibri Light" w:eastAsia="Times New Roman" w:cs="Times New Roman"/>
      <w:color w:val="2E74B5"/>
      <w:kern w:val="0"/>
      <w:sz w:val="32"/>
      <w:szCs w:val="32"/>
      <w14:ligatures w14:val="none"/>
    </w:rPr>
  </w:style>
  <w:style w:type="paragraph" w:styleId="TOC1">
    <w:name w:val="toc 1"/>
    <w:basedOn w:val="Normal"/>
    <w:next w:val="Normal"/>
    <w:autoRedefine/>
    <w:uiPriority w:val="39"/>
    <w:unhideWhenUsed/>
    <w:rsid w:val="00172869"/>
    <w:pPr>
      <w:tabs>
        <w:tab w:val="clear" w:pos="720"/>
        <w:tab w:val="right" w:pos="9350" w:leader="dot"/>
      </w:tabs>
    </w:pPr>
    <w:rPr>
      <w:rFonts w:ascii="Calibri" w:hAnsi="Calibri" w:eastAsia="Times New Roman" w:cs="Times New Roman"/>
      <w:color w:val="auto"/>
      <w:kern w:val="0"/>
      <w:sz w:val="22"/>
      <w:szCs w:val="22"/>
      <w:lang w:val="en-AU" w:eastAsia="en-AU"/>
      <w14:ligatures w14:val="none"/>
    </w:rPr>
  </w:style>
  <w:style w:type="paragraph" w:styleId="TOC2">
    <w:name w:val="toc 2"/>
    <w:basedOn w:val="Normal"/>
    <w:next w:val="Normal"/>
    <w:autoRedefine/>
    <w:uiPriority w:val="39"/>
    <w:unhideWhenUsed/>
    <w:rsid w:val="00172869"/>
    <w:pPr>
      <w:tabs>
        <w:tab w:val="clear" w:pos="720"/>
        <w:tab w:val="left" w:pos="660" w:leader="none"/>
        <w:tab w:val="right" w:pos="9350" w:leader="dot"/>
      </w:tabs>
      <w:ind w:start="220"/>
    </w:pPr>
    <w:rPr>
      <w:rFonts w:ascii="Calibri" w:hAnsi="Calibri" w:eastAsia="Times New Roman" w:cs="Times New Roman"/>
      <w:color w:val="auto"/>
      <w:kern w:val="0"/>
      <w:sz w:val="22"/>
      <w:szCs w:val="22"/>
      <w:lang w:val="en-AU" w:eastAsia="en-AU"/>
      <w14:ligatures w14:val="none"/>
    </w:rPr>
  </w:style>
  <w:style w:type="paragraph" w:styleId="TOC3">
    <w:name w:val="toc 3"/>
    <w:basedOn w:val="Normal"/>
    <w:next w:val="Normal"/>
    <w:autoRedefine/>
    <w:uiPriority w:val="39"/>
    <w:unhideWhenUsed/>
    <w:rsid w:val="00172869"/>
    <w:pPr>
      <w:tabs>
        <w:tab w:val="clear" w:pos="720"/>
        <w:tab w:val="left" w:pos="880" w:leader="none"/>
        <w:tab w:val="right" w:pos="9350" w:leader="dot"/>
      </w:tabs>
      <w:ind w:start="440"/>
    </w:pPr>
    <w:rPr>
      <w:rFonts w:ascii="Calibri" w:hAnsi="Calibri" w:eastAsia="Times New Roman" w:cs="Times New Roman"/>
      <w:color w:val="auto"/>
      <w:kern w:val="0"/>
      <w:sz w:val="22"/>
      <w:szCs w:val="22"/>
      <w:lang w:val="en-AU" w:eastAsia="en-AU"/>
      <w14:ligatures w14:val="none"/>
    </w:rPr>
  </w:style>
  <w:style w:type="paragraph" w:styleId="TOC4">
    <w:name w:val="toc 4"/>
    <w:basedOn w:val="Normal"/>
    <w:next w:val="Normal"/>
    <w:autoRedefine/>
    <w:unhideWhenUsed/>
    <w:rsid w:val="00172869"/>
    <w:pPr>
      <w:spacing w:lineRule="auto" w:line="259" w:before="0" w:after="100"/>
      <w:ind w:start="660"/>
    </w:pPr>
    <w:rPr>
      <w:rFonts w:ascii="Calibri" w:hAnsi="Calibri" w:eastAsia="Times New Roman" w:cs="Times New Roman"/>
      <w:color w:val="auto"/>
      <w:kern w:val="0"/>
      <w:sz w:val="22"/>
      <w:szCs w:val="22"/>
      <w14:ligatures w14:val="none"/>
    </w:rPr>
  </w:style>
  <w:style w:type="paragraph" w:styleId="TOC5">
    <w:name w:val="toc 5"/>
    <w:basedOn w:val="Normal"/>
    <w:next w:val="Normal"/>
    <w:autoRedefine/>
    <w:unhideWhenUsed/>
    <w:rsid w:val="00172869"/>
    <w:pPr>
      <w:spacing w:lineRule="auto" w:line="259" w:before="0" w:after="100"/>
      <w:ind w:start="880"/>
    </w:pPr>
    <w:rPr>
      <w:rFonts w:ascii="Calibri" w:hAnsi="Calibri" w:eastAsia="Times New Roman" w:cs="Times New Roman"/>
      <w:color w:val="auto"/>
      <w:kern w:val="0"/>
      <w:sz w:val="22"/>
      <w:szCs w:val="22"/>
      <w14:ligatures w14:val="none"/>
    </w:rPr>
  </w:style>
  <w:style w:type="paragraph" w:styleId="TOC6">
    <w:name w:val="toc 6"/>
    <w:basedOn w:val="Normal"/>
    <w:next w:val="Normal"/>
    <w:autoRedefine/>
    <w:unhideWhenUsed/>
    <w:rsid w:val="00172869"/>
    <w:pPr>
      <w:spacing w:lineRule="auto" w:line="259" w:before="0" w:after="100"/>
      <w:ind w:start="1100"/>
    </w:pPr>
    <w:rPr>
      <w:rFonts w:ascii="Calibri" w:hAnsi="Calibri" w:eastAsia="Times New Roman" w:cs="Times New Roman"/>
      <w:color w:val="auto"/>
      <w:kern w:val="0"/>
      <w:sz w:val="22"/>
      <w:szCs w:val="22"/>
      <w14:ligatures w14:val="none"/>
    </w:rPr>
  </w:style>
  <w:style w:type="paragraph" w:styleId="TOC7">
    <w:name w:val="toc 7"/>
    <w:basedOn w:val="Normal"/>
    <w:next w:val="Normal"/>
    <w:autoRedefine/>
    <w:unhideWhenUsed/>
    <w:rsid w:val="00172869"/>
    <w:pPr>
      <w:spacing w:lineRule="auto" w:line="259" w:before="0" w:after="100"/>
      <w:ind w:start="1320"/>
    </w:pPr>
    <w:rPr>
      <w:rFonts w:ascii="Calibri" w:hAnsi="Calibri" w:eastAsia="Times New Roman" w:cs="Times New Roman"/>
      <w:color w:val="auto"/>
      <w:kern w:val="0"/>
      <w:sz w:val="22"/>
      <w:szCs w:val="22"/>
      <w14:ligatures w14:val="none"/>
    </w:rPr>
  </w:style>
  <w:style w:type="paragraph" w:styleId="TOC8">
    <w:name w:val="toc 8"/>
    <w:basedOn w:val="Normal"/>
    <w:next w:val="Normal"/>
    <w:autoRedefine/>
    <w:unhideWhenUsed/>
    <w:rsid w:val="00172869"/>
    <w:pPr>
      <w:spacing w:lineRule="auto" w:line="259" w:before="0" w:after="100"/>
      <w:ind w:start="1540"/>
    </w:pPr>
    <w:rPr>
      <w:rFonts w:ascii="Calibri" w:hAnsi="Calibri" w:eastAsia="Times New Roman" w:cs="Times New Roman"/>
      <w:color w:val="auto"/>
      <w:kern w:val="0"/>
      <w:sz w:val="22"/>
      <w:szCs w:val="22"/>
      <w14:ligatures w14:val="none"/>
    </w:rPr>
  </w:style>
  <w:style w:type="paragraph" w:styleId="TOC9">
    <w:name w:val="toc 9"/>
    <w:basedOn w:val="Normal"/>
    <w:next w:val="Normal"/>
    <w:autoRedefine/>
    <w:unhideWhenUsed/>
    <w:rsid w:val="00172869"/>
    <w:pPr>
      <w:spacing w:lineRule="auto" w:line="259" w:before="0" w:after="100"/>
      <w:ind w:start="1760"/>
    </w:pPr>
    <w:rPr>
      <w:rFonts w:ascii="Calibri" w:hAnsi="Calibri" w:eastAsia="Times New Roman" w:cs="Times New Roman"/>
      <w:color w:val="auto"/>
      <w:kern w:val="0"/>
      <w:sz w:val="22"/>
      <w:szCs w:val="22"/>
      <w14:ligatures w14:val="none"/>
    </w:rPr>
  </w:style>
  <w:style w:type="paragraph" w:styleId="TableContents" w:customStyle="1">
    <w:name w:val="Table Contents"/>
    <w:basedOn w:val="Normal"/>
    <w:qFormat/>
    <w:rsid w:val="00172869"/>
    <w:pPr>
      <w:suppressLineNumbers/>
      <w:spacing w:lineRule="auto" w:line="276" w:before="0" w:after="200"/>
    </w:pPr>
    <w:rPr>
      <w:rFonts w:ascii="Calibri" w:hAnsi="Calibri" w:eastAsia="Calibri" w:cs="Calibri"/>
      <w:color w:val="auto"/>
      <w:kern w:val="0"/>
      <w:sz w:val="22"/>
      <w:szCs w:val="22"/>
      <w:lang w:val="en-AU"/>
      <w14:ligatures w14:val="none"/>
    </w:rPr>
  </w:style>
  <w:style w:type="paragraph" w:styleId="TableHeading" w:customStyle="1">
    <w:name w:val="Table Heading"/>
    <w:basedOn w:val="TableContents"/>
    <w:qFormat/>
    <w:rsid w:val="00172869"/>
    <w:pPr>
      <w:jc w:val="center"/>
    </w:pPr>
    <w:rPr>
      <w:b/>
      <w:bCs/>
    </w:rPr>
  </w:style>
  <w:style w:type="paragraph" w:styleId="Quote1" w:customStyle="1">
    <w:name w:val="Quote1"/>
    <w:basedOn w:val="Normal"/>
    <w:next w:val="Normal"/>
    <w:uiPriority w:val="29"/>
    <w:qFormat/>
    <w:rsid w:val="00172869"/>
    <w:pPr>
      <w:spacing w:lineRule="auto" w:line="278" w:before="160" w:after="160"/>
      <w:jc w:val="center"/>
    </w:pPr>
    <w:rPr>
      <w:rFonts w:eastAsia="Calibri" w:cs="Times New Roman"/>
      <w:i/>
      <w:iCs/>
      <w:color w:val="404040"/>
    </w:rPr>
  </w:style>
  <w:style w:type="paragraph" w:styleId="IntenseQuote1" w:customStyle="1">
    <w:name w:val="Intense Quote1"/>
    <w:basedOn w:val="Normal"/>
    <w:next w:val="Normal"/>
    <w:uiPriority w:val="30"/>
    <w:qFormat/>
    <w:rsid w:val="00172869"/>
    <w:pPr>
      <w:pBdr>
        <w:top w:val="single" w:sz="4" w:space="10" w:color="2F5496"/>
        <w:bottom w:val="single" w:sz="4" w:space="10" w:color="2F5496"/>
      </w:pBdr>
      <w:spacing w:lineRule="auto" w:line="278" w:before="360" w:after="360"/>
      <w:ind w:start="864" w:end="864"/>
      <w:jc w:val="center"/>
    </w:pPr>
    <w:rPr>
      <w:rFonts w:eastAsia="Calibri" w:cs="Times New Roman"/>
      <w:i/>
      <w:iCs/>
      <w:color w:val="2F5496"/>
    </w:rPr>
  </w:style>
  <w:style w:type="paragraph" w:styleId="msonormal" w:customStyle="1">
    <w:name w:val="msonormal"/>
    <w:basedOn w:val="Normal"/>
    <w:qFormat/>
    <w:rsid w:val="00172869"/>
    <w:pPr>
      <w:spacing w:beforeAutospacing="1" w:afterAutospacing="1"/>
    </w:pPr>
    <w:rPr>
      <w:rFonts w:ascii="Times New Roman" w:hAnsi="Times New Roman" w:eastAsia="Times New Roman" w:cs="Times New Roman"/>
      <w:color w:val="auto"/>
      <w:kern w:val="0"/>
      <w:sz w:val="24"/>
      <w14:ligatures w14:val="none"/>
    </w:rPr>
  </w:style>
  <w:style w:type="paragraph" w:styleId="font5" w:customStyle="1">
    <w:name w:val="font5"/>
    <w:basedOn w:val="Normal"/>
    <w:qFormat/>
    <w:rsid w:val="00172869"/>
    <w:pPr>
      <w:spacing w:beforeAutospacing="1" w:afterAutospacing="1"/>
    </w:pPr>
    <w:rPr>
      <w:rFonts w:ascii="Times New Roman" w:hAnsi="Times New Roman" w:eastAsia="Times New Roman" w:cs="Times New Roman"/>
      <w:color w:val="000000"/>
      <w:kern w:val="0"/>
      <w:sz w:val="14"/>
      <w:szCs w:val="14"/>
      <w14:ligatures w14:val="none"/>
    </w:rPr>
  </w:style>
  <w:style w:type="paragraph" w:styleId="font6" w:customStyle="1">
    <w:name w:val="font6"/>
    <w:basedOn w:val="Normal"/>
    <w:qFormat/>
    <w:rsid w:val="00172869"/>
    <w:pPr>
      <w:spacing w:beforeAutospacing="1" w:afterAutospacing="1"/>
    </w:pPr>
    <w:rPr>
      <w:rFonts w:ascii="Times New Roman" w:hAnsi="Times New Roman" w:eastAsia="Times New Roman" w:cs="Times New Roman"/>
      <w:color w:val="000000"/>
      <w:kern w:val="0"/>
      <w:sz w:val="26"/>
      <w:szCs w:val="26"/>
      <w14:ligatures w14:val="none"/>
    </w:rPr>
  </w:style>
  <w:style w:type="paragraph" w:styleId="xl65" w:customStyle="1">
    <w:name w:val="xl65"/>
    <w:basedOn w:val="Normal"/>
    <w:qFormat/>
    <w:rsid w:val="00172869"/>
    <w:pPr>
      <w:spacing w:beforeAutospacing="1" w:afterAutospacing="1"/>
      <w:jc w:val="both"/>
      <w:textAlignment w:val="center"/>
    </w:pPr>
    <w:rPr>
      <w:rFonts w:ascii="Times New Roman" w:hAnsi="Times New Roman" w:eastAsia="Times New Roman" w:cs="Times New Roman"/>
      <w:color w:val="auto"/>
      <w:kern w:val="0"/>
      <w:sz w:val="27"/>
      <w:szCs w:val="27"/>
      <w14:ligatures w14:val="none"/>
    </w:rPr>
  </w:style>
  <w:style w:type="paragraph" w:styleId="xl66" w:customStyle="1">
    <w:name w:val="xl66"/>
    <w:basedOn w:val="Normal"/>
    <w:qFormat/>
    <w:rsid w:val="00172869"/>
    <w:pPr>
      <w:spacing w:beforeAutospacing="1" w:afterAutospacing="1"/>
      <w:jc w:val="both"/>
      <w:textAlignment w:val="center"/>
    </w:pPr>
    <w:rPr>
      <w:rFonts w:ascii="Times New Roman" w:hAnsi="Times New Roman" w:eastAsia="Times New Roman" w:cs="Times New Roman"/>
      <w:color w:val="auto"/>
      <w:kern w:val="0"/>
      <w:sz w:val="28"/>
      <w:szCs w:val="28"/>
      <w14:ligatures w14:val="none"/>
    </w:rPr>
  </w:style>
  <w:style w:type="paragraph" w:styleId="xl67" w:customStyle="1">
    <w:name w:val="xl67"/>
    <w:basedOn w:val="Normal"/>
    <w:qFormat/>
    <w:rsid w:val="00172869"/>
    <w:pPr>
      <w:spacing w:beforeAutospacing="1" w:afterAutospacing="1"/>
      <w:jc w:val="both"/>
      <w:textAlignment w:val="center"/>
    </w:pPr>
    <w:rPr>
      <w:rFonts w:ascii="Times New Roman" w:hAnsi="Times New Roman" w:eastAsia="Times New Roman" w:cs="Times New Roman"/>
      <w:color w:val="auto"/>
      <w:kern w:val="0"/>
      <w:sz w:val="26"/>
      <w:szCs w:val="26"/>
      <w14:ligatures w14:val="none"/>
    </w:rPr>
  </w:style>
  <w:style w:type="paragraph" w:styleId="xl68" w:customStyle="1">
    <w:name w:val="xl68"/>
    <w:basedOn w:val="Normal"/>
    <w:qFormat/>
    <w:rsid w:val="00172869"/>
    <w:pPr>
      <w:spacing w:beforeAutospacing="1" w:afterAutospacing="1"/>
      <w:jc w:val="both"/>
      <w:textAlignment w:val="center"/>
    </w:pPr>
    <w:rPr>
      <w:rFonts w:ascii="Times New Roman" w:hAnsi="Times New Roman" w:eastAsia="Times New Roman" w:cs="Times New Roman"/>
      <w:b/>
      <w:bCs/>
      <w:color w:val="auto"/>
      <w:kern w:val="0"/>
      <w:sz w:val="26"/>
      <w:szCs w:val="26"/>
      <w14:ligatures w14:val="none"/>
    </w:rPr>
  </w:style>
  <w:style w:type="paragraph" w:styleId="font7" w:customStyle="1">
    <w:name w:val="font7"/>
    <w:basedOn w:val="Normal"/>
    <w:qFormat/>
    <w:rsid w:val="00172869"/>
    <w:pPr>
      <w:spacing w:beforeAutospacing="1" w:afterAutospacing="1"/>
    </w:pPr>
    <w:rPr>
      <w:rFonts w:ascii="Times New Roman" w:hAnsi="Times New Roman" w:eastAsia="Times New Roman" w:cs="Times New Roman"/>
      <w:color w:val="000000"/>
      <w:kern w:val="0"/>
      <w:sz w:val="14"/>
      <w:szCs w:val="14"/>
      <w14:ligatures w14:val="none"/>
    </w:rPr>
  </w:style>
  <w:style w:type="paragraph" w:styleId="font8" w:customStyle="1">
    <w:name w:val="font8"/>
    <w:basedOn w:val="Normal"/>
    <w:qFormat/>
    <w:rsid w:val="00172869"/>
    <w:pPr>
      <w:spacing w:beforeAutospacing="1" w:afterAutospacing="1"/>
    </w:pPr>
    <w:rPr>
      <w:rFonts w:ascii="Times New Roman" w:hAnsi="Times New Roman" w:eastAsia="Times New Roman" w:cs="Times New Roman"/>
      <w:color w:val="000000"/>
      <w:kern w:val="0"/>
      <w:sz w:val="14"/>
      <w:szCs w:val="14"/>
      <w14:ligatures w14:val="none"/>
    </w:rPr>
  </w:style>
  <w:style w:type="paragraph" w:styleId="xl69" w:customStyle="1">
    <w:name w:val="xl69"/>
    <w:basedOn w:val="Normal"/>
    <w:qFormat/>
    <w:rsid w:val="00172869"/>
    <w:pPr>
      <w:spacing w:beforeAutospacing="1" w:afterAutospacing="1"/>
      <w:ind w:firstLineChars="800"/>
      <w:textAlignment w:val="center"/>
    </w:pPr>
    <w:rPr>
      <w:rFonts w:eastAsia="Times New Roman" w:cs="Arial"/>
      <w:color w:val="auto"/>
      <w:kern w:val="0"/>
      <w:szCs w:val="20"/>
      <w14:ligatures w14:val="none"/>
    </w:rPr>
  </w:style>
  <w:style w:type="paragraph" w:styleId="xl70" w:customStyle="1">
    <w:name w:val="xl70"/>
    <w:basedOn w:val="Normal"/>
    <w:qFormat/>
    <w:rsid w:val="00172869"/>
    <w:pPr>
      <w:spacing w:beforeAutospacing="1" w:afterAutospacing="1"/>
      <w:ind w:firstLineChars="600"/>
      <w:textAlignment w:val="center"/>
    </w:pPr>
    <w:rPr>
      <w:rFonts w:ascii="Times New Roman" w:hAnsi="Times New Roman" w:eastAsia="Times New Roman" w:cs="Times New Roman"/>
      <w:color w:val="000000"/>
      <w:kern w:val="0"/>
      <w:sz w:val="28"/>
      <w:szCs w:val="28"/>
      <w14:ligatures w14:val="none"/>
    </w:rPr>
  </w:style>
  <w:style w:type="paragraph" w:styleId="xl71" w:customStyle="1">
    <w:name w:val="xl71"/>
    <w:basedOn w:val="Normal"/>
    <w:qFormat/>
    <w:rsid w:val="00172869"/>
    <w:pPr>
      <w:spacing w:beforeAutospacing="1" w:afterAutospacing="1"/>
      <w:textAlignment w:val="center"/>
    </w:pPr>
    <w:rPr>
      <w:rFonts w:eastAsia="Times New Roman" w:cs="Arial"/>
      <w:b/>
      <w:bCs/>
      <w:color w:val="000000"/>
      <w:kern w:val="0"/>
      <w:szCs w:val="20"/>
      <w14:ligatures w14:val="none"/>
    </w:rPr>
  </w:style>
  <w:style w:type="paragraph" w:styleId="xl72" w:customStyle="1">
    <w:name w:val="xl72"/>
    <w:basedOn w:val="Normal"/>
    <w:qFormat/>
    <w:rsid w:val="00172869"/>
    <w:pPr>
      <w:spacing w:beforeAutospacing="1" w:afterAutospacing="1"/>
      <w:ind w:firstLineChars="1300"/>
      <w:textAlignment w:val="center"/>
    </w:pPr>
    <w:rPr>
      <w:rFonts w:eastAsia="Times New Roman" w:cs="Arial"/>
      <w:color w:val="auto"/>
      <w:kern w:val="0"/>
      <w:szCs w:val="20"/>
      <w14:ligatures w14:val="none"/>
    </w:rPr>
  </w:style>
  <w:style w:type="paragraph" w:styleId="xl73" w:customStyle="1">
    <w:name w:val="xl73"/>
    <w:basedOn w:val="Normal"/>
    <w:qFormat/>
    <w:rsid w:val="00172869"/>
    <w:pPr>
      <w:spacing w:beforeAutospacing="1" w:afterAutospacing="1"/>
      <w:ind w:firstLineChars="400"/>
      <w:textAlignment w:val="center"/>
    </w:pPr>
    <w:rPr>
      <w:rFonts w:ascii="Symbol" w:hAnsi="Symbol" w:eastAsia="Times New Roman" w:cs="Times New Roman"/>
      <w:color w:val="000000"/>
      <w:kern w:val="0"/>
      <w:szCs w:val="20"/>
      <w14:ligatures w14:val="none"/>
    </w:rPr>
  </w:style>
  <w:style w:type="paragraph" w:styleId="xl74" w:customStyle="1">
    <w:name w:val="xl74"/>
    <w:basedOn w:val="Normal"/>
    <w:qFormat/>
    <w:rsid w:val="00172869"/>
    <w:pPr>
      <w:spacing w:beforeAutospacing="1" w:afterAutospacing="1"/>
      <w:ind w:firstLineChars="400"/>
      <w:textAlignment w:val="center"/>
    </w:pPr>
    <w:rPr>
      <w:rFonts w:eastAsia="Times New Roman" w:cs="Arial"/>
      <w:color w:val="000000"/>
      <w:kern w:val="0"/>
      <w:szCs w:val="20"/>
      <w14:ligatures w14:val="none"/>
    </w:rPr>
  </w:style>
  <w:style w:type="paragraph" w:styleId="xl75" w:customStyle="1">
    <w:name w:val="xl75"/>
    <w:basedOn w:val="Normal"/>
    <w:qFormat/>
    <w:rsid w:val="00172869"/>
    <w:pPr>
      <w:spacing w:beforeAutospacing="1" w:afterAutospacing="1"/>
      <w:ind w:firstLineChars="400"/>
      <w:textAlignment w:val="center"/>
    </w:pPr>
    <w:rPr>
      <w:rFonts w:ascii="Times New Roman" w:hAnsi="Times New Roman" w:eastAsia="Times New Roman" w:cs="Times New Roman"/>
      <w:color w:val="000000"/>
      <w:kern w:val="0"/>
      <w:szCs w:val="20"/>
      <w14:ligatures w14:val="none"/>
    </w:rPr>
  </w:style>
  <w:style w:type="paragraph" w:styleId="xl76" w:customStyle="1">
    <w:name w:val="xl76"/>
    <w:basedOn w:val="Normal"/>
    <w:qFormat/>
    <w:rsid w:val="00172869"/>
    <w:pPr>
      <w:spacing w:beforeAutospacing="1" w:afterAutospacing="1"/>
      <w:ind w:firstLineChars="600"/>
      <w:textAlignment w:val="center"/>
    </w:pPr>
    <w:rPr>
      <w:rFonts w:eastAsia="Times New Roman" w:cs="Arial"/>
      <w:color w:val="000000"/>
      <w:kern w:val="0"/>
      <w:szCs w:val="20"/>
      <w14:ligatures w14:val="none"/>
    </w:rPr>
  </w:style>
  <w:style w:type="paragraph" w:styleId="xl77" w:customStyle="1">
    <w:name w:val="xl77"/>
    <w:basedOn w:val="Normal"/>
    <w:qFormat/>
    <w:rsid w:val="00172869"/>
    <w:pPr>
      <w:spacing w:beforeAutospacing="1" w:afterAutospacing="1"/>
      <w:ind w:firstLineChars="1500"/>
      <w:textAlignment w:val="center"/>
    </w:pPr>
    <w:rPr>
      <w:rFonts w:eastAsia="Times New Roman" w:cs="Arial"/>
      <w:color w:val="000000"/>
      <w:kern w:val="0"/>
      <w:szCs w:val="20"/>
      <w14:ligatures w14:val="none"/>
    </w:rPr>
  </w:style>
  <w:style w:type="paragraph" w:styleId="he" w:customStyle="1">
    <w:name w:val="he"/>
    <w:basedOn w:val="Normal"/>
    <w:qFormat/>
    <w:rsid w:val="00172869"/>
    <w:pPr>
      <w:spacing w:lineRule="exact" w:line="320" w:before="60" w:after="40"/>
      <w:ind w:firstLine="567"/>
      <w:jc w:val="both"/>
    </w:pPr>
    <w:rPr>
      <w:rFonts w:ascii=".VnTime" w:hAnsi=".VnTime" w:eastAsia="Times New Roman" w:cs="Times New Roman"/>
      <w:color w:val="auto"/>
      <w:kern w:val="0"/>
      <w:sz w:val="26"/>
      <w:szCs w:val="20"/>
      <w14:ligatures w14:val="none"/>
    </w:rPr>
  </w:style>
  <w:style w:type="paragraph" w:styleId="PlainText">
    <w:name w:val="Plain Text"/>
    <w:basedOn w:val="Normal"/>
    <w:link w:val="PlainTextChar"/>
    <w:qFormat/>
    <w:rsid w:val="00172869"/>
    <w:pPr>
      <w:jc w:val="both"/>
    </w:pPr>
    <w:rPr>
      <w:rFonts w:eastAsia="Times New Roman" w:cs="Times New Roman"/>
      <w:b/>
      <w:color w:val="FF0000"/>
      <w:kern w:val="2"/>
      <w:sz w:val="28"/>
      <w:szCs w:val="20"/>
      <w14:ligatures w14:val="none"/>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172869"/>
  </w:style>
  <w:style w:type="numbering" w:styleId="WW8Num1" w:customStyle="1">
    <w:name w:val="WW8Num1"/>
    <w:qFormat/>
    <w:rsid w:val="00172869"/>
  </w:style>
  <w:style w:type="numbering" w:styleId="WW8Num2" w:customStyle="1">
    <w:name w:val="WW8Num2"/>
    <w:qFormat/>
    <w:rsid w:val="00172869"/>
  </w:style>
  <w:style w:type="numbering" w:styleId="WW8Num3" w:customStyle="1">
    <w:name w:val="WW8Num3"/>
    <w:qFormat/>
    <w:rsid w:val="00172869"/>
  </w:style>
  <w:style w:type="numbering" w:styleId="WW8Num4" w:customStyle="1">
    <w:name w:val="WW8Num4"/>
    <w:qFormat/>
    <w:rsid w:val="00172869"/>
  </w:style>
  <w:style w:type="numbering" w:styleId="WW8Num5" w:customStyle="1">
    <w:name w:val="WW8Num5"/>
    <w:qFormat/>
    <w:rsid w:val="00172869"/>
  </w:style>
  <w:style w:type="numbering" w:styleId="WW8Num6" w:customStyle="1">
    <w:name w:val="WW8Num6"/>
    <w:qFormat/>
    <w:rsid w:val="00172869"/>
  </w:style>
  <w:style w:type="numbering" w:styleId="WW8Num7" w:customStyle="1">
    <w:name w:val="WW8Num7"/>
    <w:qFormat/>
    <w:rsid w:val="00172869"/>
  </w:style>
  <w:style w:type="numbering" w:styleId="WW8Num8" w:customStyle="1">
    <w:name w:val="WW8Num8"/>
    <w:qFormat/>
    <w:rsid w:val="00172869"/>
  </w:style>
  <w:style w:type="numbering" w:styleId="WW8Num9" w:customStyle="1">
    <w:name w:val="WW8Num9"/>
    <w:qFormat/>
    <w:rsid w:val="00172869"/>
  </w:style>
  <w:style w:type="numbering" w:styleId="WW8Num10" w:customStyle="1">
    <w:name w:val="WW8Num10"/>
    <w:qFormat/>
    <w:rsid w:val="00172869"/>
  </w:style>
  <w:style w:type="numbering" w:styleId="WW8Num11" w:customStyle="1">
    <w:name w:val="WW8Num11"/>
    <w:qFormat/>
    <w:rsid w:val="00172869"/>
  </w:style>
  <w:style w:type="numbering" w:styleId="WW8Num12" w:customStyle="1">
    <w:name w:val="WW8Num12"/>
    <w:qFormat/>
    <w:rsid w:val="00172869"/>
  </w:style>
  <w:style w:type="numbering" w:styleId="WW8Num13" w:customStyle="1">
    <w:name w:val="WW8Num13"/>
    <w:qFormat/>
    <w:rsid w:val="00172869"/>
  </w:style>
  <w:style w:type="numbering" w:styleId="WW8Num14" w:customStyle="1">
    <w:name w:val="WW8Num14"/>
    <w:qFormat/>
    <w:rsid w:val="00172869"/>
  </w:style>
  <w:style w:type="numbering" w:styleId="WW8Num15" w:customStyle="1">
    <w:name w:val="WW8Num15"/>
    <w:qFormat/>
    <w:rsid w:val="00172869"/>
  </w:style>
  <w:style w:type="numbering" w:styleId="WW8Num16" w:customStyle="1">
    <w:name w:val="WW8Num16"/>
    <w:qFormat/>
    <w:rsid w:val="00172869"/>
  </w:style>
  <w:style w:type="numbering" w:styleId="WW8Num17" w:customStyle="1">
    <w:name w:val="WW8Num17"/>
    <w:qFormat/>
    <w:rsid w:val="00172869"/>
  </w:style>
  <w:style w:type="numbering" w:styleId="WW8Num18" w:customStyle="1">
    <w:name w:val="WW8Num18"/>
    <w:qFormat/>
    <w:rsid w:val="00172869"/>
  </w:style>
  <w:style w:type="numbering" w:styleId="WW8Num19" w:customStyle="1">
    <w:name w:val="WW8Num19"/>
    <w:qFormat/>
    <w:rsid w:val="00172869"/>
  </w:style>
  <w:style w:type="numbering" w:styleId="WW8Num20" w:customStyle="1">
    <w:name w:val="WW8Num20"/>
    <w:qFormat/>
    <w:rsid w:val="00172869"/>
  </w:style>
  <w:style w:type="numbering" w:styleId="WW8Num21" w:customStyle="1">
    <w:name w:val="WW8Num21"/>
    <w:qFormat/>
    <w:rsid w:val="00172869"/>
  </w:style>
  <w:style w:type="numbering" w:styleId="WW8Num22" w:customStyle="1">
    <w:name w:val="WW8Num22"/>
    <w:qFormat/>
    <w:rsid w:val="00172869"/>
  </w:style>
  <w:style w:type="numbering" w:styleId="WW8Num23" w:customStyle="1">
    <w:name w:val="WW8Num23"/>
    <w:qFormat/>
    <w:rsid w:val="00172869"/>
  </w:style>
  <w:style w:type="numbering" w:styleId="WW8Num24" w:customStyle="1">
    <w:name w:val="WW8Num24"/>
    <w:qFormat/>
    <w:rsid w:val="00172869"/>
  </w:style>
  <w:style w:type="numbering" w:styleId="WW8Num25" w:customStyle="1">
    <w:name w:val="WW8Num25"/>
    <w:qFormat/>
    <w:rsid w:val="00172869"/>
  </w:style>
  <w:style w:type="numbering" w:styleId="WW8Num26" w:customStyle="1">
    <w:name w:val="WW8Num26"/>
    <w:qFormat/>
    <w:rsid w:val="00172869"/>
  </w:style>
  <w:style w:type="numbering" w:styleId="WW8Num27" w:customStyle="1">
    <w:name w:val="WW8Num27"/>
    <w:qFormat/>
    <w:rsid w:val="00172869"/>
  </w:style>
  <w:style w:type="numbering" w:styleId="WW8Num28" w:customStyle="1">
    <w:name w:val="WW8Num28"/>
    <w:qFormat/>
    <w:rsid w:val="00172869"/>
  </w:style>
  <w:style w:type="numbering" w:styleId="WW8Num29" w:customStyle="1">
    <w:name w:val="WW8Num29"/>
    <w:qFormat/>
    <w:rsid w:val="00172869"/>
  </w:style>
  <w:style w:type="numbering" w:styleId="WW8Num30" w:customStyle="1">
    <w:name w:val="WW8Num30"/>
    <w:qFormat/>
    <w:rsid w:val="00172869"/>
  </w:style>
  <w:style w:type="numbering" w:styleId="WW8Num31" w:customStyle="1">
    <w:name w:val="WW8Num31"/>
    <w:qFormat/>
    <w:rsid w:val="00172869"/>
  </w:style>
  <w:style w:type="numbering" w:styleId="WW8Num32" w:customStyle="1">
    <w:name w:val="WW8Num32"/>
    <w:qFormat/>
    <w:rsid w:val="00172869"/>
  </w:style>
  <w:style w:type="numbering" w:styleId="WW8Num33" w:customStyle="1">
    <w:name w:val="WW8Num33"/>
    <w:qFormat/>
    <w:rsid w:val="00172869"/>
  </w:style>
  <w:style w:type="numbering" w:styleId="WW8Num34" w:customStyle="1">
    <w:name w:val="WW8Num34"/>
    <w:qFormat/>
    <w:rsid w:val="00172869"/>
  </w:style>
  <w:style w:type="numbering" w:styleId="WW8Num35" w:customStyle="1">
    <w:name w:val="WW8Num35"/>
    <w:qFormat/>
    <w:rsid w:val="00172869"/>
  </w:style>
  <w:style w:type="numbering" w:styleId="WW8Num36" w:customStyle="1">
    <w:name w:val="WW8Num36"/>
    <w:qFormat/>
    <w:rsid w:val="00172869"/>
  </w:style>
  <w:style w:type="numbering" w:styleId="WW8Num37" w:customStyle="1">
    <w:name w:val="WW8Num37"/>
    <w:qFormat/>
    <w:rsid w:val="00172869"/>
  </w:style>
  <w:style w:type="numbering" w:styleId="WW8Num38" w:customStyle="1">
    <w:name w:val="WW8Num38"/>
    <w:qFormat/>
    <w:rsid w:val="00172869"/>
  </w:style>
  <w:style w:type="numbering" w:styleId="WW8Num39" w:customStyle="1">
    <w:name w:val="WW8Num39"/>
    <w:qFormat/>
    <w:rsid w:val="00172869"/>
  </w:style>
  <w:style w:type="numbering" w:styleId="WW8Num40" w:customStyle="1">
    <w:name w:val="WW8Num40"/>
    <w:qFormat/>
    <w:rsid w:val="00172869"/>
  </w:style>
  <w:style w:type="numbering" w:styleId="WW8Num41" w:customStyle="1">
    <w:name w:val="WW8Num41"/>
    <w:qFormat/>
    <w:rsid w:val="00172869"/>
  </w:style>
  <w:style w:type="numbering" w:styleId="WW8Num42" w:customStyle="1">
    <w:name w:val="WW8Num42"/>
    <w:qFormat/>
    <w:rsid w:val="00172869"/>
  </w:style>
  <w:style w:type="numbering" w:styleId="WW8Num43" w:customStyle="1">
    <w:name w:val="WW8Num43"/>
    <w:qFormat/>
    <w:rsid w:val="00172869"/>
  </w:style>
  <w:style w:type="numbering" w:styleId="WW8Num44" w:customStyle="1">
    <w:name w:val="WW8Num44"/>
    <w:qFormat/>
    <w:rsid w:val="00172869"/>
  </w:style>
  <w:style w:type="numbering" w:styleId="WW8Num45" w:customStyle="1">
    <w:name w:val="WW8Num45"/>
    <w:qFormat/>
    <w:rsid w:val="00172869"/>
  </w:style>
  <w:style w:type="numbering" w:styleId="WW8Num46" w:customStyle="1">
    <w:name w:val="WW8Num46"/>
    <w:qFormat/>
    <w:rsid w:val="00172869"/>
  </w:style>
  <w:style w:type="numbering" w:styleId="WW8Num47" w:customStyle="1">
    <w:name w:val="WW8Num47"/>
    <w:qFormat/>
    <w:rsid w:val="00172869"/>
  </w:style>
  <w:style w:type="numbering" w:styleId="WW8Num48" w:customStyle="1">
    <w:name w:val="WW8Num48"/>
    <w:qFormat/>
    <w:rsid w:val="00172869"/>
  </w:style>
  <w:style w:type="numbering" w:styleId="WW8Num49" w:customStyle="1">
    <w:name w:val="WW8Num49"/>
    <w:qFormat/>
    <w:rsid w:val="00172869"/>
  </w:style>
  <w:style w:type="numbering" w:styleId="WW8Num50" w:customStyle="1">
    <w:name w:val="WW8Num50"/>
    <w:qFormat/>
    <w:rsid w:val="00172869"/>
  </w:style>
  <w:style w:type="numbering" w:styleId="WW8Num51" w:customStyle="1">
    <w:name w:val="WW8Num51"/>
    <w:qFormat/>
    <w:rsid w:val="00172869"/>
  </w:style>
  <w:style w:type="numbering" w:styleId="WW8Num52" w:customStyle="1">
    <w:name w:val="WW8Num52"/>
    <w:qFormat/>
    <w:rsid w:val="00172869"/>
  </w:style>
  <w:style w:type="numbering" w:styleId="WW8Num53" w:customStyle="1">
    <w:name w:val="WW8Num53"/>
    <w:qFormat/>
    <w:rsid w:val="00172869"/>
  </w:style>
  <w:style w:type="numbering" w:styleId="WW8Num54" w:customStyle="1">
    <w:name w:val="WW8Num54"/>
    <w:qFormat/>
    <w:rsid w:val="00172869"/>
  </w:style>
  <w:style w:type="numbering" w:styleId="WW8Num55" w:customStyle="1">
    <w:name w:val="WW8Num55"/>
    <w:qFormat/>
    <w:rsid w:val="00172869"/>
  </w:style>
  <w:style w:type="numbering" w:styleId="WW8Num56" w:customStyle="1">
    <w:name w:val="WW8Num56"/>
    <w:qFormat/>
    <w:rsid w:val="00172869"/>
  </w:style>
  <w:style w:type="numbering" w:styleId="WW8Num57" w:customStyle="1">
    <w:name w:val="WW8Num57"/>
    <w:qFormat/>
    <w:rsid w:val="00172869"/>
  </w:style>
  <w:style w:type="numbering" w:styleId="WW8Num58" w:customStyle="1">
    <w:name w:val="WW8Num58"/>
    <w:qFormat/>
    <w:rsid w:val="00172869"/>
  </w:style>
  <w:style w:type="numbering" w:styleId="WW8Num59" w:customStyle="1">
    <w:name w:val="WW8Num59"/>
    <w:qFormat/>
    <w:rsid w:val="00172869"/>
  </w:style>
  <w:style w:type="numbering" w:styleId="WW8Num60" w:customStyle="1">
    <w:name w:val="WW8Num60"/>
    <w:qFormat/>
    <w:rsid w:val="00172869"/>
  </w:style>
  <w:style w:type="numbering" w:styleId="WW8Num61" w:customStyle="1">
    <w:name w:val="WW8Num61"/>
    <w:qFormat/>
    <w:rsid w:val="00172869"/>
  </w:style>
  <w:style w:type="numbering" w:styleId="WW8Num62" w:customStyle="1">
    <w:name w:val="WW8Num62"/>
    <w:qFormat/>
    <w:rsid w:val="00172869"/>
  </w:style>
  <w:style w:type="numbering" w:styleId="WW8Num63" w:customStyle="1">
    <w:name w:val="WW8Num63"/>
    <w:qFormat/>
    <w:rsid w:val="00172869"/>
  </w:style>
  <w:style w:type="numbering" w:styleId="WW8Num64" w:customStyle="1">
    <w:name w:val="WW8Num64"/>
    <w:qFormat/>
    <w:rsid w:val="00172869"/>
  </w:style>
  <w:style w:type="numbering" w:styleId="WW8Num65" w:customStyle="1">
    <w:name w:val="WW8Num65"/>
    <w:qFormat/>
    <w:rsid w:val="00172869"/>
  </w:style>
  <w:style w:type="numbering" w:styleId="WW8Num66" w:customStyle="1">
    <w:name w:val="WW8Num66"/>
    <w:qFormat/>
    <w:rsid w:val="00172869"/>
  </w:style>
  <w:style w:type="numbering" w:styleId="WW8Num67" w:customStyle="1">
    <w:name w:val="WW8Num67"/>
    <w:qFormat/>
    <w:rsid w:val="00172869"/>
  </w:style>
  <w:style w:type="numbering" w:styleId="WW8Num68" w:customStyle="1">
    <w:name w:val="WW8Num68"/>
    <w:qFormat/>
    <w:rsid w:val="00172869"/>
  </w:style>
  <w:style w:type="numbering" w:styleId="WW8Num69" w:customStyle="1">
    <w:name w:val="WW8Num69"/>
    <w:qFormat/>
    <w:rsid w:val="00172869"/>
  </w:style>
  <w:style w:type="numbering" w:styleId="WW8Num70" w:customStyle="1">
    <w:name w:val="WW8Num70"/>
    <w:qFormat/>
    <w:rsid w:val="00172869"/>
  </w:style>
  <w:style w:type="numbering" w:styleId="WW8Num71" w:customStyle="1">
    <w:name w:val="WW8Num71"/>
    <w:qFormat/>
    <w:rsid w:val="00172869"/>
  </w:style>
  <w:style w:type="numbering" w:styleId="WW8Num72" w:customStyle="1">
    <w:name w:val="WW8Num72"/>
    <w:qFormat/>
    <w:rsid w:val="00172869"/>
  </w:style>
  <w:style w:type="numbering" w:styleId="WW8Num73" w:customStyle="1">
    <w:name w:val="WW8Num73"/>
    <w:qFormat/>
    <w:rsid w:val="00172869"/>
  </w:style>
  <w:style w:type="numbering" w:styleId="WW8Num74" w:customStyle="1">
    <w:name w:val="WW8Num74"/>
    <w:qFormat/>
    <w:rsid w:val="00172869"/>
  </w:style>
  <w:style w:type="numbering" w:styleId="WW8Num75" w:customStyle="1">
    <w:name w:val="WW8Num75"/>
    <w:qFormat/>
    <w:rsid w:val="00172869"/>
  </w:style>
  <w:style w:type="numbering" w:styleId="WW8Num76" w:customStyle="1">
    <w:name w:val="WW8Num76"/>
    <w:qFormat/>
    <w:rsid w:val="00172869"/>
  </w:style>
  <w:style w:type="numbering" w:styleId="WW8Num77" w:customStyle="1">
    <w:name w:val="WW8Num77"/>
    <w:qFormat/>
    <w:rsid w:val="00172869"/>
  </w:style>
  <w:style w:type="numbering" w:styleId="WW8Num78" w:customStyle="1">
    <w:name w:val="WW8Num78"/>
    <w:qFormat/>
    <w:rsid w:val="00172869"/>
  </w:style>
  <w:style w:type="numbering" w:styleId="WW8Num79" w:customStyle="1">
    <w:name w:val="WW8Num79"/>
    <w:qFormat/>
    <w:rsid w:val="00172869"/>
  </w:style>
  <w:style w:type="numbering" w:styleId="WW8Num80" w:customStyle="1">
    <w:name w:val="WW8Num80"/>
    <w:qFormat/>
    <w:rsid w:val="00172869"/>
  </w:style>
  <w:style w:type="numbering" w:styleId="WW8Num81" w:customStyle="1">
    <w:name w:val="WW8Num81"/>
    <w:qFormat/>
    <w:rsid w:val="00172869"/>
  </w:style>
  <w:style w:type="numbering" w:styleId="WW8Num82" w:customStyle="1">
    <w:name w:val="WW8Num82"/>
    <w:qFormat/>
    <w:rsid w:val="00172869"/>
  </w:style>
  <w:style w:type="numbering" w:styleId="WW8Num83" w:customStyle="1">
    <w:name w:val="WW8Num83"/>
    <w:qFormat/>
    <w:rsid w:val="00172869"/>
  </w:style>
  <w:style w:type="numbering" w:styleId="WW8Num84" w:customStyle="1">
    <w:name w:val="WW8Num84"/>
    <w:qFormat/>
    <w:rsid w:val="00172869"/>
  </w:style>
  <w:style w:type="numbering" w:styleId="WW8Num85" w:customStyle="1">
    <w:name w:val="WW8Num85"/>
    <w:qFormat/>
    <w:rsid w:val="00172869"/>
  </w:style>
  <w:style w:type="numbering" w:styleId="WW8Num86" w:customStyle="1">
    <w:name w:val="WW8Num86"/>
    <w:qFormat/>
    <w:rsid w:val="00172869"/>
  </w:style>
  <w:style w:type="numbering" w:styleId="WW8Num87" w:customStyle="1">
    <w:name w:val="WW8Num87"/>
    <w:qFormat/>
    <w:rsid w:val="00172869"/>
  </w:style>
  <w:style w:type="numbering" w:styleId="WW8Num88" w:customStyle="1">
    <w:name w:val="WW8Num88"/>
    <w:qFormat/>
    <w:rsid w:val="00172869"/>
  </w:style>
  <w:style w:type="numbering" w:styleId="WW8Num89" w:customStyle="1">
    <w:name w:val="WW8Num89"/>
    <w:qFormat/>
    <w:rsid w:val="00172869"/>
  </w:style>
  <w:style w:type="numbering" w:styleId="WW8Num90" w:customStyle="1">
    <w:name w:val="WW8Num90"/>
    <w:qFormat/>
    <w:rsid w:val="00172869"/>
  </w:style>
  <w:style w:type="numbering" w:styleId="WW8Num91" w:customStyle="1">
    <w:name w:val="WW8Num91"/>
    <w:qFormat/>
    <w:rsid w:val="00172869"/>
  </w:style>
  <w:style w:type="numbering" w:styleId="WW8Num92" w:customStyle="1">
    <w:name w:val="WW8Num92"/>
    <w:qFormat/>
    <w:rsid w:val="00172869"/>
  </w:style>
  <w:style w:type="numbering" w:styleId="WW8Num93" w:customStyle="1">
    <w:name w:val="WW8Num93"/>
    <w:qFormat/>
    <w:rsid w:val="00172869"/>
  </w:style>
  <w:style w:type="numbering" w:styleId="NoList11" w:customStyle="1">
    <w:name w:val="No List11"/>
    <w:uiPriority w:val="99"/>
    <w:semiHidden/>
    <w:unhideWhenUsed/>
    <w:qFormat/>
    <w:rsid w:val="00172869"/>
  </w:style>
  <w:style w:type="numbering" w:styleId="NoList2" w:customStyle="1">
    <w:name w:val="No List2"/>
    <w:uiPriority w:val="99"/>
    <w:semiHidden/>
    <w:unhideWhenUsed/>
    <w:qFormat/>
    <w:rsid w:val="00172869"/>
  </w:style>
  <w:style w:type="numbering" w:styleId="NoList3" w:customStyle="1">
    <w:name w:val="No List3"/>
    <w:uiPriority w:val="99"/>
    <w:semiHidden/>
    <w:unhideWhenUsed/>
    <w:qFormat/>
    <w:rsid w:val="00172869"/>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qFormat/>
    <w:rsid w:val="0017286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172869"/>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0">
    <w:name w:val="TableNormal"/>
    <w:rsid w:val="00172869"/>
    <w:pPr>
      <w:spacing w:after="200" w:line="276" w:lineRule="auto"/>
    </w:pPr>
    <w:rPr>
      <w:sz w:val="22"/>
      <w:szCs w:val="22"/>
      <w:lang w:val="en-AU"/>
    </w:rPr>
    <w:tblPr>
      <w:tblCellMar>
        <w:top w:w="0" w:type="dxa"/>
        <w:left w:w="0" w:type="dxa"/>
        <w:bottom w:w="0" w:type="dxa"/>
        <w:right w:w="0" w:type="dxa"/>
      </w:tblCellMar>
    </w:tblPr>
  </w:style>
  <w:style w:type="table" w:customStyle="1" w:styleId="TableGrid2">
    <w:name w:val="Table Grid2"/>
    <w:basedOn w:val="TableNormal"/>
    <w:uiPriority w:val="39"/>
    <w:rsid w:val="00172869"/>
    <w:rPr>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LibreOffice/26.2.4.2$Windows_X86_64 LibreOffice_project/0229ac93fcf0d7cbc6376066c6f35021cef002dc</Application>
  <AppVersion>15.0000</AppVersion>
  <Pages>19</Pages>
  <Words>6368</Words>
  <Characters>22073</Characters>
  <CharactersWithSpaces>27221</CharactersWithSpaces>
  <Paragraphs>1176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2026-06-29T01:55:00Z</dcterms:created>
  <dc:creator>ADMIN</dc:creator>
  <dc:description/>
  <dc:language>en-US</dc:language>
  <cp:lastModifiedBy/>
  <dcterms:modified xsi:type="dcterms:W3CDTF">2026-06-29T13:54:26Z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