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A4BA4" w:rsidRPr="00374374" w:rsidRDefault="009A4BA4" w:rsidP="006C6D11">
      <w:pPr>
        <w:adjustRightInd w:val="0"/>
        <w:snapToGrid w:val="0"/>
        <w:jc w:val="center"/>
        <w:rPr>
          <w:rFonts w:eastAsia="Times New Roman" w:cs="Arial"/>
          <w:b/>
          <w:szCs w:val="20"/>
        </w:rPr>
      </w:pPr>
      <w:r w:rsidRPr="00374374">
        <w:rPr>
          <w:rFonts w:eastAsia="Times New Roman" w:cs="Arial"/>
          <w:b/>
          <w:szCs w:val="20"/>
        </w:rPr>
        <w:t>Mẫu số 6.1: Công bố thông tin về kết quả thực hiện chuyển đổi trái phiếu thành cổ phiếu đối với trái phiếu chuyển đổi</w:t>
      </w:r>
    </w:p>
    <w:tbl>
      <w:tblPr>
        <w:tblW w:w="5000" w:type="pct"/>
        <w:tblCellMar>
          <w:left w:w="0" w:type="dxa"/>
          <w:right w:w="0" w:type="dxa"/>
        </w:tblCellMar>
        <w:tblLook w:val="04A0" w:firstRow="1" w:lastRow="0" w:firstColumn="1" w:lastColumn="0" w:noHBand="0" w:noVBand="1"/>
      </w:tblPr>
      <w:tblGrid>
        <w:gridCol w:w="3240"/>
        <w:gridCol w:w="5786"/>
      </w:tblGrid>
      <w:tr w:rsidR="009A4BA4" w:rsidRPr="00374374" w:rsidTr="006C6D11">
        <w:trPr>
          <w:trHeight w:val="1695"/>
        </w:trPr>
        <w:tc>
          <w:tcPr>
            <w:tcW w:w="1795" w:type="pct"/>
            <w:tcMar>
              <w:top w:w="0" w:type="dxa"/>
              <w:left w:w="108" w:type="dxa"/>
              <w:bottom w:w="0" w:type="dxa"/>
              <w:right w:w="108" w:type="dxa"/>
            </w:tcMar>
          </w:tcPr>
          <w:p w:rsidR="009A4BA4" w:rsidRPr="00374374" w:rsidRDefault="009A4BA4" w:rsidP="006C6D11">
            <w:pPr>
              <w:adjustRightInd w:val="0"/>
              <w:snapToGrid w:val="0"/>
              <w:spacing w:after="0"/>
              <w:jc w:val="center"/>
              <w:rPr>
                <w:rFonts w:eastAsia="Times New Roman" w:cs="Arial"/>
                <w:szCs w:val="20"/>
              </w:rPr>
            </w:pPr>
            <w:r w:rsidRPr="00374374">
              <w:rPr>
                <w:rFonts w:eastAsia="Times New Roman" w:cs="Arial"/>
                <w:b/>
                <w:bCs/>
                <w:szCs w:val="20"/>
              </w:rPr>
              <w:t xml:space="preserve">TÊN DOANH NGHIỆP </w:t>
            </w:r>
            <w:r w:rsidRPr="00374374">
              <w:rPr>
                <w:rFonts w:eastAsia="Times New Roman" w:cs="Arial"/>
                <w:b/>
                <w:bCs/>
                <w:szCs w:val="20"/>
              </w:rPr>
              <w:br/>
            </w:r>
            <w:r w:rsidRPr="00374374">
              <w:rPr>
                <w:rFonts w:eastAsia="Times New Roman" w:cs="Arial"/>
                <w:szCs w:val="20"/>
                <w:vertAlign w:val="superscript"/>
              </w:rPr>
              <w:t>_____________</w:t>
            </w:r>
          </w:p>
          <w:p w:rsidR="009A4BA4" w:rsidRPr="00374374" w:rsidRDefault="009A4BA4" w:rsidP="006C6D11">
            <w:pPr>
              <w:adjustRightInd w:val="0"/>
              <w:snapToGrid w:val="0"/>
              <w:spacing w:after="0"/>
              <w:jc w:val="center"/>
              <w:rPr>
                <w:rFonts w:eastAsia="Times New Roman" w:cs="Arial"/>
                <w:szCs w:val="20"/>
              </w:rPr>
            </w:pPr>
            <w:r w:rsidRPr="00374374">
              <w:rPr>
                <w:rFonts w:eastAsia="Times New Roman" w:cs="Arial"/>
                <w:szCs w:val="20"/>
                <w:lang w:val="vi-VN"/>
              </w:rPr>
              <w:t>Số: ......</w:t>
            </w:r>
          </w:p>
          <w:p w:rsidR="009A4BA4" w:rsidRPr="00374374" w:rsidRDefault="009A4BA4" w:rsidP="006C6D11">
            <w:pPr>
              <w:adjustRightInd w:val="0"/>
              <w:snapToGrid w:val="0"/>
              <w:spacing w:after="0"/>
              <w:jc w:val="center"/>
              <w:rPr>
                <w:rFonts w:eastAsia="Times New Roman" w:cs="Arial"/>
                <w:szCs w:val="20"/>
              </w:rPr>
            </w:pPr>
            <w:r w:rsidRPr="00374374">
              <w:rPr>
                <w:rFonts w:eastAsia="Times New Roman" w:cs="Arial"/>
                <w:szCs w:val="20"/>
                <w:lang w:val="vi-VN"/>
              </w:rPr>
              <w:t xml:space="preserve">V/v </w:t>
            </w:r>
            <w:r w:rsidRPr="00374374">
              <w:rPr>
                <w:rFonts w:eastAsia="Times New Roman" w:cs="Arial"/>
                <w:szCs w:val="20"/>
              </w:rPr>
              <w:t>c</w:t>
            </w:r>
            <w:r w:rsidRPr="00374374">
              <w:rPr>
                <w:rFonts w:eastAsia="Times New Roman" w:cs="Arial"/>
                <w:szCs w:val="20"/>
                <w:lang w:val="vi-VN"/>
              </w:rPr>
              <w:t>ông bố thông tin về kết quả chuyển đổi trái phiếu thành cổ phiếu</w:t>
            </w:r>
            <w:r w:rsidRPr="00374374">
              <w:rPr>
                <w:rFonts w:eastAsia="Times New Roman" w:cs="Arial"/>
                <w:szCs w:val="20"/>
              </w:rPr>
              <w:t xml:space="preserve"> đối với trái phiếu chuyển đổi</w:t>
            </w:r>
          </w:p>
        </w:tc>
        <w:tc>
          <w:tcPr>
            <w:tcW w:w="3205" w:type="pct"/>
            <w:tcMar>
              <w:top w:w="0" w:type="dxa"/>
              <w:left w:w="108" w:type="dxa"/>
              <w:bottom w:w="0" w:type="dxa"/>
              <w:right w:w="108" w:type="dxa"/>
            </w:tcMar>
          </w:tcPr>
          <w:p w:rsidR="009A4BA4" w:rsidRPr="00374374" w:rsidRDefault="009A4BA4" w:rsidP="006C6D11">
            <w:pPr>
              <w:adjustRightInd w:val="0"/>
              <w:snapToGrid w:val="0"/>
              <w:spacing w:after="0"/>
              <w:jc w:val="center"/>
              <w:rPr>
                <w:rFonts w:eastAsia="Times New Roman" w:cs="Arial"/>
                <w:b/>
                <w:bCs/>
                <w:szCs w:val="20"/>
              </w:rPr>
            </w:pPr>
            <w:r w:rsidRPr="00374374">
              <w:rPr>
                <w:rFonts w:eastAsia="Times New Roman" w:cs="Arial"/>
                <w:b/>
                <w:bCs/>
                <w:szCs w:val="20"/>
                <w:lang w:val="vi-VN"/>
              </w:rPr>
              <w:t>CỘNG HÒA XÃ HỘI CHỦ NGHĨA VIỆT NAM</w:t>
            </w:r>
            <w:r w:rsidRPr="00374374">
              <w:rPr>
                <w:rFonts w:eastAsia="Times New Roman" w:cs="Arial"/>
                <w:b/>
                <w:bCs/>
                <w:szCs w:val="20"/>
                <w:lang w:val="vi-VN"/>
              </w:rPr>
              <w:br/>
              <w:t xml:space="preserve">Độc lập - Tự do - Hạnh phúc </w:t>
            </w:r>
          </w:p>
          <w:p w:rsidR="009A4BA4" w:rsidRPr="00374374" w:rsidRDefault="009A4BA4" w:rsidP="006C6D11">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_______________________</w:t>
            </w:r>
          </w:p>
          <w:p w:rsidR="009A4BA4" w:rsidRPr="00374374" w:rsidRDefault="009A4BA4" w:rsidP="006C6D11">
            <w:pPr>
              <w:adjustRightInd w:val="0"/>
              <w:snapToGrid w:val="0"/>
              <w:spacing w:after="0"/>
              <w:jc w:val="center"/>
              <w:rPr>
                <w:rFonts w:eastAsia="Times New Roman" w:cs="Arial"/>
                <w:szCs w:val="20"/>
                <w:vertAlign w:val="superscript"/>
              </w:rPr>
            </w:pPr>
            <w:r w:rsidRPr="00374374">
              <w:rPr>
                <w:rFonts w:eastAsia="Times New Roman" w:cs="Arial"/>
                <w:i/>
                <w:iCs/>
                <w:szCs w:val="20"/>
              </w:rPr>
              <w:t>....</w:t>
            </w:r>
            <w:r w:rsidRPr="00374374">
              <w:rPr>
                <w:rFonts w:eastAsia="Times New Roman" w:cs="Arial"/>
                <w:i/>
                <w:iCs/>
                <w:szCs w:val="20"/>
                <w:lang w:val="vi-VN"/>
              </w:rPr>
              <w:t xml:space="preserve">, ngày </w:t>
            </w:r>
            <w:r w:rsidRPr="00374374">
              <w:rPr>
                <w:rFonts w:eastAsia="Times New Roman" w:cs="Arial"/>
                <w:i/>
                <w:iCs/>
                <w:szCs w:val="20"/>
              </w:rPr>
              <w:t xml:space="preserve">  </w:t>
            </w:r>
            <w:r w:rsidRPr="00374374">
              <w:rPr>
                <w:rFonts w:eastAsia="Times New Roman" w:cs="Arial"/>
                <w:i/>
                <w:iCs/>
                <w:szCs w:val="20"/>
                <w:lang w:val="vi-VN"/>
              </w:rPr>
              <w:t xml:space="preserve"> tháng  </w:t>
            </w:r>
            <w:r w:rsidRPr="00374374">
              <w:rPr>
                <w:rFonts w:eastAsia="Times New Roman" w:cs="Arial"/>
                <w:i/>
                <w:iCs/>
                <w:szCs w:val="20"/>
              </w:rPr>
              <w:t xml:space="preserve"> </w:t>
            </w:r>
            <w:r w:rsidRPr="00374374">
              <w:rPr>
                <w:rFonts w:eastAsia="Times New Roman" w:cs="Arial"/>
                <w:i/>
                <w:iCs/>
                <w:szCs w:val="20"/>
                <w:lang w:val="vi-VN"/>
              </w:rPr>
              <w:t xml:space="preserve">năm </w:t>
            </w:r>
            <w:r w:rsidRPr="00374374">
              <w:rPr>
                <w:rFonts w:eastAsia="Times New Roman" w:cs="Arial"/>
                <w:i/>
                <w:iCs/>
                <w:szCs w:val="20"/>
              </w:rPr>
              <w:t>20...</w:t>
            </w:r>
          </w:p>
        </w:tc>
      </w:tr>
    </w:tbl>
    <w:p w:rsidR="009A4BA4" w:rsidRPr="00374374" w:rsidRDefault="009A4BA4" w:rsidP="006C6D11">
      <w:pPr>
        <w:adjustRightInd w:val="0"/>
        <w:snapToGrid w:val="0"/>
        <w:spacing w:after="0"/>
        <w:jc w:val="center"/>
        <w:rPr>
          <w:rFonts w:eastAsia="Times New Roman" w:cs="Arial"/>
          <w:szCs w:val="20"/>
        </w:rPr>
      </w:pPr>
    </w:p>
    <w:p w:rsidR="009A4BA4" w:rsidRPr="00374374" w:rsidRDefault="009A4BA4" w:rsidP="006C6D11">
      <w:pPr>
        <w:adjustRightInd w:val="0"/>
        <w:snapToGrid w:val="0"/>
        <w:spacing w:after="0"/>
        <w:jc w:val="center"/>
        <w:rPr>
          <w:rFonts w:eastAsia="Times New Roman" w:cs="Arial"/>
          <w:szCs w:val="20"/>
        </w:rPr>
      </w:pPr>
      <w:r w:rsidRPr="00374374">
        <w:rPr>
          <w:rFonts w:eastAsia="Times New Roman" w:cs="Arial"/>
          <w:szCs w:val="20"/>
        </w:rPr>
        <w:t>Kính gửi: .................................................</w:t>
      </w:r>
    </w:p>
    <w:p w:rsidR="009A4BA4" w:rsidRPr="00374374" w:rsidRDefault="009A4BA4" w:rsidP="006C6D11">
      <w:pPr>
        <w:adjustRightInd w:val="0"/>
        <w:snapToGrid w:val="0"/>
        <w:spacing w:after="0"/>
        <w:jc w:val="center"/>
        <w:rPr>
          <w:rFonts w:eastAsia="Times New Roman" w:cs="Arial"/>
          <w:szCs w:val="20"/>
        </w:rPr>
      </w:pP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Căn cứ quy định tại Thông tư số …/2026/TT-BTC ngày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 tên doanh nghiệp phát hành...) công bố thông tin kết quả chuyển đổi trái phiếu thành cổ phiếu đối với trái phiếu chuyển đổi như sau:</w:t>
      </w:r>
    </w:p>
    <w:p w:rsidR="009A4BA4" w:rsidRPr="00374374" w:rsidRDefault="009A4BA4" w:rsidP="00784967">
      <w:pPr>
        <w:adjustRightInd w:val="0"/>
        <w:snapToGrid w:val="0"/>
        <w:jc w:val="both"/>
        <w:rPr>
          <w:rFonts w:eastAsia="Times New Roman" w:cs="Arial"/>
          <w:b/>
          <w:bCs/>
          <w:szCs w:val="20"/>
        </w:rPr>
      </w:pPr>
      <w:r w:rsidRPr="00374374">
        <w:rPr>
          <w:rFonts w:eastAsia="Times New Roman" w:cs="Arial"/>
          <w:b/>
          <w:bCs/>
          <w:szCs w:val="20"/>
        </w:rPr>
        <w:t>1. Thông tin về doanh nghiệp</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Tên doanh nghiệp:</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Giấy chứng nhận đăng ký doanh nghiệp (hoặc Giấy phép có giá trị tương đương) số:</w:t>
      </w:r>
      <w:r w:rsidRPr="00374374">
        <w:rPr>
          <w:rFonts w:eastAsia="Times New Roman" w:cs="Arial"/>
          <w:szCs w:val="20"/>
        </w:rPr>
        <w:tab/>
      </w:r>
      <w:r w:rsidRPr="00374374">
        <w:rPr>
          <w:rFonts w:eastAsia="Times New Roman" w:cs="Arial"/>
          <w:szCs w:val="20"/>
        </w:rPr>
        <w:tab/>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xml:space="preserve">Ngày cấp: </w:t>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t>Nơi cấp:</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Địa chỉ trụ sở chính, số điện thoại, địa chỉ thư điện tử:</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Loại hình doanh nghiệp:</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Lĩnh vực hoạt động kinh doanh chính:</w:t>
      </w:r>
    </w:p>
    <w:p w:rsidR="009A4BA4" w:rsidRPr="00374374" w:rsidRDefault="009A4BA4" w:rsidP="00784967">
      <w:pPr>
        <w:adjustRightInd w:val="0"/>
        <w:snapToGrid w:val="0"/>
        <w:jc w:val="both"/>
        <w:rPr>
          <w:rFonts w:eastAsia="Times New Roman" w:cs="Arial"/>
          <w:b/>
          <w:bCs/>
          <w:szCs w:val="20"/>
        </w:rPr>
      </w:pPr>
      <w:r w:rsidRPr="00374374">
        <w:rPr>
          <w:rFonts w:eastAsia="Times New Roman" w:cs="Arial"/>
          <w:b/>
          <w:bCs/>
          <w:szCs w:val="20"/>
        </w:rPr>
        <w:t>2. Kết quả thực hiện chuyển đổi</w:t>
      </w:r>
    </w:p>
    <w:p w:rsidR="009A4BA4" w:rsidRPr="00374374" w:rsidRDefault="009A4BA4" w:rsidP="00784967">
      <w:pPr>
        <w:adjustRightInd w:val="0"/>
        <w:snapToGrid w:val="0"/>
        <w:jc w:val="both"/>
        <w:rPr>
          <w:rFonts w:eastAsia="Times New Roman" w:cs="Arial"/>
          <w:b/>
          <w:bCs/>
          <w:i/>
          <w:iCs/>
          <w:szCs w:val="20"/>
        </w:rPr>
      </w:pPr>
      <w:r w:rsidRPr="00374374">
        <w:rPr>
          <w:rFonts w:eastAsia="Times New Roman" w:cs="Arial"/>
          <w:b/>
          <w:bCs/>
          <w:i/>
          <w:iCs/>
          <w:szCs w:val="20"/>
        </w:rPr>
        <w:t>2.1. Thông tin trái phiếu thực hiện chuyển đổi</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Mã trái phiếu được chuyển đổi:</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Mệnh giá:</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Đồng tiền phát hành (trường hợp phát hành trái phiếu ra thị trường quốc tế):</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Kỳ hạn:</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Ngày phát hành:</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Khối lượng trái phiếu phát hành (số lượng trái phiếu và giá trị phát hành):</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Thị trường phát hành (trong trường hợp phát hành ra thị trường quốc tế):</w:t>
      </w:r>
    </w:p>
    <w:p w:rsidR="009A4BA4" w:rsidRPr="00374374" w:rsidRDefault="009A4BA4" w:rsidP="00784967">
      <w:pPr>
        <w:adjustRightInd w:val="0"/>
        <w:snapToGrid w:val="0"/>
        <w:jc w:val="both"/>
        <w:rPr>
          <w:rFonts w:eastAsia="Times New Roman" w:cs="Arial"/>
          <w:b/>
          <w:bCs/>
          <w:i/>
          <w:iCs/>
          <w:szCs w:val="20"/>
        </w:rPr>
      </w:pPr>
      <w:r w:rsidRPr="00374374">
        <w:rPr>
          <w:rFonts w:eastAsia="Times New Roman" w:cs="Arial"/>
          <w:b/>
          <w:bCs/>
          <w:i/>
          <w:iCs/>
          <w:szCs w:val="20"/>
        </w:rPr>
        <w:t>2.2. Kết quả thực hiện chuyển đổi</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Ngày chốt danh sách người sở hữu trái phiếu:</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Ngày thực hiện chuyển đổi:</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Ngày hoàn tất việc chuyển đổi trái phiếu:</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Số lượng trái phiếu được chuyển đổi:</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Tổng giá trị trái phiếu được chuyển đổi theo mệnh giá trái phiếu:</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Thời gian lưu ký, niêm yết, giao dịch trái phiếu chuyển đổi:</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 Các văn bản đề nghị lưu ký, niêm yết, giao dịch (nếu có).</w:t>
      </w:r>
    </w:p>
    <w:p w:rsidR="009A4BA4" w:rsidRPr="00374374" w:rsidRDefault="009A4BA4" w:rsidP="00784967">
      <w:pPr>
        <w:adjustRightInd w:val="0"/>
        <w:snapToGrid w:val="0"/>
        <w:jc w:val="both"/>
        <w:rPr>
          <w:rFonts w:eastAsia="Times New Roman" w:cs="Arial"/>
          <w:b/>
          <w:bCs/>
          <w:szCs w:val="20"/>
        </w:rPr>
      </w:pPr>
      <w:r w:rsidRPr="00374374">
        <w:rPr>
          <w:rFonts w:eastAsia="Times New Roman" w:cs="Arial"/>
          <w:b/>
          <w:bCs/>
          <w:szCs w:val="20"/>
        </w:rPr>
        <w:t xml:space="preserve">3. Việc hủy bỏ đăng ký giao dịch/ điều chỉnh số lượng trái phiếu đăng ký giao dịch tại Sở Giao dịch Chứng khoán Hà Nội thực hiện theo Quy chế giao dịch trái phiếu doanh nghiệp riêng lẻ </w:t>
      </w:r>
      <w:r w:rsidRPr="00374374">
        <w:rPr>
          <w:rFonts w:eastAsia="Times New Roman" w:cs="Arial"/>
          <w:bCs/>
          <w:i/>
          <w:szCs w:val="20"/>
        </w:rPr>
        <w:t>(áp dụng đối với trái phiếu đang đăng ký giao dịch trên Hệ thống giao dịch trái phiếu doanh nghiệp riêng lẻ)</w:t>
      </w:r>
      <w:r w:rsidRPr="00374374">
        <w:rPr>
          <w:rFonts w:eastAsia="Times New Roman" w:cs="Arial"/>
          <w:bCs/>
          <w:szCs w:val="20"/>
        </w:rPr>
        <w:t>.</w:t>
      </w:r>
    </w:p>
    <w:p w:rsidR="009A4BA4" w:rsidRPr="00374374" w:rsidRDefault="009A4BA4" w:rsidP="00784967">
      <w:pPr>
        <w:adjustRightInd w:val="0"/>
        <w:snapToGrid w:val="0"/>
        <w:jc w:val="both"/>
        <w:rPr>
          <w:rFonts w:eastAsia="Times New Roman" w:cs="Arial"/>
          <w:szCs w:val="20"/>
        </w:rPr>
      </w:pPr>
      <w:r w:rsidRPr="00374374">
        <w:rPr>
          <w:rFonts w:eastAsia="Times New Roman" w:cs="Arial"/>
          <w:szCs w:val="20"/>
        </w:rPr>
        <w:t>Chúng tôi cam kết các thông tin đã công bố nêu trên là đầy đủ, chính xác, trung thực; chịu trách nhiệm trước pháp luật, trước nhà đầu tư về nội dung thông tin công bố và các tranh chấp, khiếu nại, khiếu kiện (nếu có) liên quan đến việc chuyển đổi trái phiếu thành cổ phiếu giữa Công ty và nhà đầu tư./.</w:t>
      </w:r>
    </w:p>
    <w:p w:rsidR="009A4BA4" w:rsidRPr="00374374" w:rsidRDefault="009A4BA4" w:rsidP="00784967">
      <w:pPr>
        <w:adjustRightInd w:val="0"/>
        <w:snapToGrid w:val="0"/>
        <w:jc w:val="both"/>
        <w:rPr>
          <w:rFonts w:eastAsia="Times New Roman" w:cs="Arial"/>
          <w:szCs w:val="20"/>
        </w:rPr>
      </w:pPr>
    </w:p>
    <w:tbl>
      <w:tblPr>
        <w:tblW w:w="5000" w:type="pct"/>
        <w:tblLook w:val="04A0" w:firstRow="1" w:lastRow="0" w:firstColumn="1" w:lastColumn="0" w:noHBand="0" w:noVBand="1"/>
      </w:tblPr>
      <w:tblGrid>
        <w:gridCol w:w="3890"/>
        <w:gridCol w:w="5136"/>
      </w:tblGrid>
      <w:tr w:rsidR="009A4BA4" w:rsidRPr="00374374" w:rsidTr="00784967">
        <w:tc>
          <w:tcPr>
            <w:tcW w:w="2155" w:type="pct"/>
          </w:tcPr>
          <w:p w:rsidR="009A4BA4" w:rsidRPr="00374374" w:rsidRDefault="009A4BA4" w:rsidP="006C6D11">
            <w:pPr>
              <w:adjustRightInd w:val="0"/>
              <w:snapToGrid w:val="0"/>
              <w:spacing w:after="0"/>
              <w:jc w:val="center"/>
              <w:rPr>
                <w:rFonts w:eastAsia="Times New Roman" w:cs="Arial"/>
                <w:b/>
                <w:szCs w:val="20"/>
              </w:rPr>
            </w:pPr>
            <w:r w:rsidRPr="00374374">
              <w:rPr>
                <w:rFonts w:eastAsia="Times New Roman" w:cs="Arial"/>
                <w:b/>
                <w:szCs w:val="20"/>
              </w:rPr>
              <w:t>NGƯỜI LẬP BÁO CÁO</w:t>
            </w:r>
          </w:p>
          <w:p w:rsidR="009A4BA4" w:rsidRPr="00374374" w:rsidRDefault="009A4BA4" w:rsidP="006C6D11">
            <w:pPr>
              <w:adjustRightInd w:val="0"/>
              <w:snapToGrid w:val="0"/>
              <w:spacing w:after="0"/>
              <w:jc w:val="center"/>
              <w:rPr>
                <w:rFonts w:eastAsia="Times New Roman" w:cs="Arial"/>
                <w:i/>
                <w:szCs w:val="20"/>
              </w:rPr>
            </w:pPr>
            <w:r w:rsidRPr="00374374">
              <w:rPr>
                <w:rFonts w:eastAsia="Times New Roman" w:cs="Arial"/>
                <w:i/>
                <w:szCs w:val="20"/>
              </w:rPr>
              <w:t>(Ký, ghi rõ họ tên, chức danh)</w:t>
            </w:r>
          </w:p>
        </w:tc>
        <w:tc>
          <w:tcPr>
            <w:tcW w:w="2845" w:type="pct"/>
          </w:tcPr>
          <w:p w:rsidR="009A4BA4" w:rsidRPr="00374374" w:rsidRDefault="009A4BA4" w:rsidP="006C6D11">
            <w:pPr>
              <w:widowControl w:val="0"/>
              <w:adjustRightInd w:val="0"/>
              <w:snapToGrid w:val="0"/>
              <w:spacing w:after="0"/>
              <w:jc w:val="center"/>
              <w:rPr>
                <w:rFonts w:eastAsia="Times New Roman" w:cs="Arial"/>
                <w:b/>
                <w:szCs w:val="20"/>
              </w:rPr>
            </w:pPr>
            <w:r w:rsidRPr="00374374">
              <w:rPr>
                <w:rFonts w:eastAsia="Times New Roman" w:cs="Arial"/>
                <w:b/>
                <w:szCs w:val="20"/>
              </w:rPr>
              <w:t>NGƯỜI ĐẠI DIỆN THEO PHÁP LUẬT</w:t>
            </w:r>
            <w:r w:rsidRPr="00374374">
              <w:rPr>
                <w:rFonts w:eastAsia="Times New Roman" w:cs="Arial"/>
                <w:b/>
                <w:szCs w:val="20"/>
              </w:rPr>
              <w:br/>
              <w:t>HOẶC NGƯỜI ĐƯỢC ỦY QUYỀN HOẶC NGƯỜI ĐƯỢC ỦY QUYỀN CÔNG BỐ THÔNG TIN</w:t>
            </w:r>
          </w:p>
          <w:p w:rsidR="009A4BA4" w:rsidRPr="00374374" w:rsidRDefault="009A4BA4" w:rsidP="006C6D11">
            <w:pPr>
              <w:widowControl w:val="0"/>
              <w:adjustRightInd w:val="0"/>
              <w:snapToGrid w:val="0"/>
              <w:spacing w:after="0"/>
              <w:jc w:val="center"/>
              <w:rPr>
                <w:rFonts w:eastAsia="Times New Roman" w:cs="Arial"/>
                <w:i/>
                <w:szCs w:val="20"/>
              </w:rPr>
            </w:pPr>
            <w:r w:rsidRPr="00374374">
              <w:rPr>
                <w:rFonts w:eastAsia="Times New Roman" w:cs="Arial"/>
                <w:i/>
                <w:szCs w:val="20"/>
              </w:rPr>
              <w:t>(Ký, ghi rõ họ tên, đóng dấu)</w:t>
            </w:r>
          </w:p>
          <w:p w:rsidR="009A4BA4" w:rsidRPr="00374374" w:rsidRDefault="009A4BA4" w:rsidP="006C6D11">
            <w:pPr>
              <w:adjustRightInd w:val="0"/>
              <w:snapToGrid w:val="0"/>
              <w:spacing w:after="0"/>
              <w:jc w:val="center"/>
              <w:rPr>
                <w:rFonts w:eastAsia="Times New Roman" w:cs="Arial"/>
                <w:b/>
                <w:szCs w:val="20"/>
              </w:rPr>
            </w:pPr>
          </w:p>
        </w:tc>
      </w:tr>
    </w:tbl>
    <w:p w:rsidR="009A4BA4" w:rsidRPr="00374374" w:rsidRDefault="009A4BA4" w:rsidP="00784967">
      <w:pPr>
        <w:adjustRightInd w:val="0"/>
        <w:snapToGrid w:val="0"/>
        <w:jc w:val="both"/>
        <w:rPr>
          <w:rFonts w:eastAsia="Times New Roman" w:cs="Arial"/>
          <w:i/>
          <w:szCs w:val="20"/>
          <w:lang w:val="vi-VN"/>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BA4"/>
    <w:rsid w:val="00225B67"/>
    <w:rsid w:val="003E1C24"/>
    <w:rsid w:val="004F7570"/>
    <w:rsid w:val="00556DE7"/>
    <w:rsid w:val="005C163D"/>
    <w:rsid w:val="00777286"/>
    <w:rsid w:val="007E0D6E"/>
    <w:rsid w:val="00987B06"/>
    <w:rsid w:val="009A4BA4"/>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0BCA44-BA5B-44CB-AB36-7DD73C870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4B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4B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4BA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4BA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A4BA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A4BA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A4BA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A4BA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A4BA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B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4B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4BA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4BA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A4BA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A4BA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A4BA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A4BA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A4BA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A4BA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B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BA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BA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A4BA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4BA4"/>
    <w:rPr>
      <w:i/>
      <w:iCs/>
      <w:color w:val="404040" w:themeColor="text1" w:themeTint="BF"/>
    </w:rPr>
  </w:style>
  <w:style w:type="paragraph" w:styleId="ListParagraph">
    <w:name w:val="List Paragraph"/>
    <w:basedOn w:val="Normal"/>
    <w:uiPriority w:val="34"/>
    <w:qFormat/>
    <w:rsid w:val="009A4BA4"/>
    <w:pPr>
      <w:ind w:left="720"/>
      <w:contextualSpacing/>
    </w:pPr>
  </w:style>
  <w:style w:type="character" w:styleId="IntenseEmphasis">
    <w:name w:val="Intense Emphasis"/>
    <w:basedOn w:val="DefaultParagraphFont"/>
    <w:uiPriority w:val="21"/>
    <w:qFormat/>
    <w:rsid w:val="009A4BA4"/>
    <w:rPr>
      <w:i/>
      <w:iCs/>
      <w:color w:val="2F5496" w:themeColor="accent1" w:themeShade="BF"/>
    </w:rPr>
  </w:style>
  <w:style w:type="paragraph" w:styleId="IntenseQuote">
    <w:name w:val="Intense Quote"/>
    <w:basedOn w:val="Normal"/>
    <w:next w:val="Normal"/>
    <w:link w:val="IntenseQuoteChar"/>
    <w:uiPriority w:val="30"/>
    <w:qFormat/>
    <w:rsid w:val="009A4B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4BA4"/>
    <w:rPr>
      <w:i/>
      <w:iCs/>
      <w:color w:val="2F5496" w:themeColor="accent1" w:themeShade="BF"/>
    </w:rPr>
  </w:style>
  <w:style w:type="character" w:styleId="IntenseReference">
    <w:name w:val="Intense Reference"/>
    <w:basedOn w:val="DefaultParagraphFont"/>
    <w:uiPriority w:val="32"/>
    <w:qFormat/>
    <w:rsid w:val="009A4B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403</Words>
  <Characters>2300</Characters>
  <Application>Microsoft Office Word</Application>
  <DocSecurity>0</DocSecurity>
  <Lines>19</Lines>
  <Paragraphs>5</Paragraphs>
  <ScaleCrop>false</ScaleCrop>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2026-09-28T08:24:00Z</dcterms:created>
  <dcterms:modified xsi:type="dcterms:W3CDTF">2026-09-28T08:24:00Z</dcterms:modified>
</cp:coreProperties>
</file>