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95AC4" w:rsidRPr="00374374" w:rsidRDefault="00295AC4" w:rsidP="006C6D11">
      <w:pPr>
        <w:adjustRightInd w:val="0"/>
        <w:snapToGrid w:val="0"/>
        <w:spacing w:after="0"/>
        <w:jc w:val="center"/>
        <w:rPr>
          <w:rFonts w:eastAsia="Courier New" w:cs="Arial"/>
          <w:b/>
          <w:szCs w:val="20"/>
          <w:lang w:val="vi-VN" w:eastAsia="vi-VN" w:bidi="vi-VN"/>
        </w:rPr>
      </w:pPr>
      <w:r w:rsidRPr="00374374">
        <w:rPr>
          <w:rFonts w:eastAsia="Courier New" w:cs="Arial"/>
          <w:b/>
          <w:szCs w:val="20"/>
          <w:lang w:val="vi-VN" w:eastAsia="vi-VN" w:bidi="vi-VN"/>
        </w:rPr>
        <w:t>Phụ lục VIII</w:t>
      </w:r>
    </w:p>
    <w:p w:rsidR="00295AC4" w:rsidRPr="00374374" w:rsidRDefault="00295AC4" w:rsidP="006C6D11">
      <w:pPr>
        <w:widowControl w:val="0"/>
        <w:adjustRightInd w:val="0"/>
        <w:snapToGrid w:val="0"/>
        <w:spacing w:after="0"/>
        <w:jc w:val="center"/>
        <w:rPr>
          <w:rFonts w:eastAsia="Courier New" w:cs="Arial"/>
          <w:b/>
          <w:szCs w:val="20"/>
          <w:lang w:val="vi-VN" w:eastAsia="vi-VN" w:bidi="vi-VN"/>
        </w:rPr>
      </w:pPr>
      <w:r w:rsidRPr="00374374">
        <w:rPr>
          <w:rFonts w:eastAsia="Courier New" w:cs="Arial"/>
          <w:b/>
          <w:szCs w:val="20"/>
          <w:lang w:val="vi-VN" w:eastAsia="vi-VN" w:bidi="vi-VN"/>
        </w:rPr>
        <w:t xml:space="preserve">BIỂU MẪU BÁO CÁO ĐỊNH KỲ CỦA TỔ CHỨC ĐẠI DIỆN </w:t>
      </w:r>
      <w:r w:rsidRPr="00374374">
        <w:rPr>
          <w:rFonts w:eastAsia="Courier New" w:cs="Arial"/>
          <w:b/>
          <w:szCs w:val="20"/>
          <w:lang w:val="vi-VN" w:eastAsia="vi-VN" w:bidi="vi-VN"/>
        </w:rPr>
        <w:br/>
        <w:t>NGƯỜI SỞ HỮU TRÁI PHIẾU</w:t>
      </w:r>
    </w:p>
    <w:p w:rsidR="00295AC4" w:rsidRPr="00374374" w:rsidRDefault="00295AC4" w:rsidP="006C6D11">
      <w:pPr>
        <w:widowControl w:val="0"/>
        <w:adjustRightInd w:val="0"/>
        <w:snapToGrid w:val="0"/>
        <w:spacing w:after="0"/>
        <w:jc w:val="center"/>
        <w:rPr>
          <w:rFonts w:eastAsia="Courier New" w:cs="Arial"/>
          <w:bCs/>
          <w:i/>
          <w:iCs/>
          <w:szCs w:val="20"/>
          <w:lang w:val="vi-VN" w:eastAsia="vi-VN" w:bidi="vi-VN"/>
        </w:rPr>
      </w:pPr>
      <w:r w:rsidRPr="00374374">
        <w:rPr>
          <w:rFonts w:eastAsia="Courier New" w:cs="Arial"/>
          <w:i/>
          <w:szCs w:val="20"/>
          <w:lang w:val="sv-SE" w:eastAsia="vi-VN" w:bidi="vi-VN"/>
        </w:rPr>
        <w:t>(Ban hành k</w:t>
      </w:r>
      <w:r w:rsidRPr="00374374">
        <w:rPr>
          <w:rFonts w:eastAsia="Times New Roman" w:cs="Arial"/>
          <w:i/>
          <w:iCs/>
          <w:szCs w:val="20"/>
          <w:lang w:val="vi-VN"/>
        </w:rPr>
        <w:t xml:space="preserve">èm theo Thông tư số </w:t>
      </w:r>
      <w:r w:rsidRPr="00374374">
        <w:rPr>
          <w:rFonts w:eastAsia="Times New Roman" w:cs="Arial"/>
          <w:i/>
          <w:iCs/>
          <w:szCs w:val="20"/>
        </w:rPr>
        <w:t>138</w:t>
      </w:r>
      <w:r w:rsidRPr="00374374">
        <w:rPr>
          <w:rFonts w:eastAsia="Times New Roman" w:cs="Arial"/>
          <w:i/>
          <w:iCs/>
          <w:szCs w:val="20"/>
          <w:lang w:val="vi-VN"/>
        </w:rPr>
        <w:t xml:space="preserve">/2026/TT-BTC ngày </w:t>
      </w:r>
      <w:r w:rsidRPr="00374374">
        <w:rPr>
          <w:rFonts w:eastAsia="Times New Roman" w:cs="Arial"/>
          <w:i/>
          <w:iCs/>
          <w:szCs w:val="20"/>
        </w:rPr>
        <w:t>25</w:t>
      </w:r>
      <w:r w:rsidRPr="00374374">
        <w:rPr>
          <w:rFonts w:eastAsia="Times New Roman" w:cs="Arial"/>
          <w:i/>
          <w:iCs/>
          <w:szCs w:val="20"/>
          <w:lang w:val="vi-VN"/>
        </w:rPr>
        <w:t xml:space="preserve"> tháng </w:t>
      </w:r>
      <w:r w:rsidRPr="00374374">
        <w:rPr>
          <w:rFonts w:eastAsia="Times New Roman" w:cs="Arial"/>
          <w:i/>
          <w:iCs/>
          <w:szCs w:val="20"/>
        </w:rPr>
        <w:t>9</w:t>
      </w:r>
      <w:r w:rsidRPr="00374374">
        <w:rPr>
          <w:rFonts w:eastAsia="Times New Roman" w:cs="Arial"/>
          <w:i/>
          <w:iCs/>
          <w:szCs w:val="20"/>
          <w:lang w:val="vi-VN"/>
        </w:rPr>
        <w:t xml:space="preserve"> năm 2026</w:t>
      </w:r>
      <w:r w:rsidRPr="00374374">
        <w:rPr>
          <w:rFonts w:eastAsia="Courier New" w:cs="Arial"/>
          <w:bCs/>
          <w:i/>
          <w:iCs/>
          <w:szCs w:val="20"/>
          <w:lang w:val="vi-VN" w:eastAsia="vi-VN" w:bidi="vi-VN"/>
        </w:rPr>
        <w:t xml:space="preserve"> </w:t>
      </w:r>
      <w:r w:rsidRPr="00374374">
        <w:rPr>
          <w:rFonts w:eastAsia="Courier New" w:cs="Arial"/>
          <w:bCs/>
          <w:i/>
          <w:iCs/>
          <w:szCs w:val="20"/>
          <w:lang w:eastAsia="vi-VN" w:bidi="vi-VN"/>
        </w:rPr>
        <w:br/>
      </w:r>
      <w:r w:rsidRPr="00374374">
        <w:rPr>
          <w:rFonts w:eastAsia="Courier New" w:cs="Arial"/>
          <w:bCs/>
          <w:i/>
          <w:iCs/>
          <w:szCs w:val="20"/>
          <w:lang w:val="vi-VN" w:eastAsia="vi-VN" w:bidi="vi-VN"/>
        </w:rPr>
        <w:t>của Bộ trưởng Bộ Tài chính</w:t>
      </w:r>
      <w:r w:rsidRPr="00374374">
        <w:rPr>
          <w:rFonts w:eastAsia="Courier New" w:cs="Arial"/>
          <w:i/>
          <w:szCs w:val="20"/>
          <w:lang w:val="sv-SE" w:eastAsia="vi-VN" w:bidi="vi-VN"/>
        </w:rPr>
        <w:t>)</w:t>
      </w:r>
    </w:p>
    <w:p w:rsidR="00295AC4" w:rsidRPr="00374374" w:rsidRDefault="00295AC4" w:rsidP="006C6D11">
      <w:pPr>
        <w:widowControl w:val="0"/>
        <w:adjustRightInd w:val="0"/>
        <w:snapToGrid w:val="0"/>
        <w:spacing w:after="0"/>
        <w:jc w:val="center"/>
        <w:rPr>
          <w:rFonts w:eastAsia="Courier New" w:cs="Arial"/>
          <w:szCs w:val="20"/>
          <w:vertAlign w:val="superscript"/>
          <w:lang w:val="vi-VN" w:eastAsia="vi-VN" w:bidi="vi-VN"/>
        </w:rPr>
      </w:pPr>
    </w:p>
    <w:tbl>
      <w:tblPr>
        <w:tblW w:w="5000" w:type="pct"/>
        <w:jc w:val="center"/>
        <w:tblBorders>
          <w:top w:val="nil"/>
          <w:bottom w:val="nil"/>
          <w:insideH w:val="nil"/>
          <w:insideV w:val="nil"/>
        </w:tblBorders>
        <w:tblCellMar>
          <w:left w:w="0" w:type="dxa"/>
          <w:right w:w="0" w:type="dxa"/>
        </w:tblCellMar>
        <w:tblLook w:val="04A0" w:firstRow="1" w:lastRow="0" w:firstColumn="1" w:lastColumn="0" w:noHBand="0" w:noVBand="1"/>
      </w:tblPr>
      <w:tblGrid>
        <w:gridCol w:w="3637"/>
        <w:gridCol w:w="5389"/>
      </w:tblGrid>
      <w:tr w:rsidR="00295AC4" w:rsidRPr="00374374" w:rsidTr="00784967">
        <w:trPr>
          <w:trHeight w:val="1610"/>
          <w:jc w:val="center"/>
        </w:trPr>
        <w:tc>
          <w:tcPr>
            <w:tcW w:w="2015" w:type="pct"/>
            <w:tcBorders>
              <w:top w:val="nil"/>
              <w:left w:val="nil"/>
              <w:right w:val="nil"/>
              <w:tl2br w:val="nil"/>
              <w:tr2bl w:val="nil"/>
            </w:tcBorders>
            <w:tcMar>
              <w:top w:w="0" w:type="dxa"/>
              <w:left w:w="108" w:type="dxa"/>
              <w:bottom w:w="0" w:type="dxa"/>
              <w:right w:w="108" w:type="dxa"/>
            </w:tcMar>
          </w:tcPr>
          <w:p w:rsidR="00295AC4" w:rsidRPr="00374374" w:rsidRDefault="00295AC4" w:rsidP="006C6D11">
            <w:pPr>
              <w:widowControl w:val="0"/>
              <w:adjustRightInd w:val="0"/>
              <w:snapToGrid w:val="0"/>
              <w:spacing w:after="0"/>
              <w:jc w:val="center"/>
              <w:rPr>
                <w:rFonts w:eastAsia="Courier New" w:cs="Arial"/>
                <w:szCs w:val="20"/>
                <w:lang w:val="vi-VN" w:eastAsia="vi-VN" w:bidi="vi-VN"/>
              </w:rPr>
            </w:pPr>
            <w:r w:rsidRPr="00374374">
              <w:rPr>
                <w:rFonts w:eastAsia="Courier New" w:cs="Arial"/>
                <w:b/>
                <w:bCs/>
                <w:szCs w:val="20"/>
                <w:lang w:val="vi-VN" w:eastAsia="vi-VN" w:bidi="vi-VN"/>
              </w:rPr>
              <w:t xml:space="preserve">TÊN </w:t>
            </w:r>
            <w:r w:rsidRPr="00374374">
              <w:rPr>
                <w:rFonts w:eastAsia="Courier New" w:cs="Arial"/>
                <w:b/>
                <w:szCs w:val="20"/>
                <w:lang w:val="vi-VN" w:eastAsia="vi-VN" w:bidi="vi-VN"/>
              </w:rPr>
              <w:t>TỔ CHỨC ĐẠI DIỆN NGƯỜI SỞ HỮU TRÁI PHIẾU</w:t>
            </w:r>
            <w:r w:rsidRPr="00374374">
              <w:rPr>
                <w:rFonts w:eastAsia="Courier New" w:cs="Arial"/>
                <w:b/>
                <w:bCs/>
                <w:szCs w:val="20"/>
                <w:lang w:val="vi-VN" w:eastAsia="vi-VN" w:bidi="vi-VN"/>
              </w:rPr>
              <w:br/>
            </w:r>
            <w:r w:rsidRPr="00374374">
              <w:rPr>
                <w:rFonts w:eastAsia="Courier New" w:cs="Arial"/>
                <w:bCs/>
                <w:szCs w:val="20"/>
                <w:vertAlign w:val="superscript"/>
                <w:lang w:val="vi-VN" w:eastAsia="vi-VN" w:bidi="vi-VN"/>
              </w:rPr>
              <w:t>__________</w:t>
            </w:r>
          </w:p>
          <w:p w:rsidR="00295AC4" w:rsidRPr="00374374" w:rsidRDefault="00295AC4" w:rsidP="006C6D11">
            <w:pPr>
              <w:widowControl w:val="0"/>
              <w:adjustRightInd w:val="0"/>
              <w:snapToGrid w:val="0"/>
              <w:spacing w:after="0"/>
              <w:jc w:val="center"/>
              <w:rPr>
                <w:rFonts w:eastAsia="Courier New" w:cs="Arial"/>
                <w:szCs w:val="20"/>
                <w:lang w:val="vi-VN" w:eastAsia="vi-VN" w:bidi="vi-VN"/>
              </w:rPr>
            </w:pPr>
            <w:r w:rsidRPr="00374374">
              <w:rPr>
                <w:rFonts w:eastAsia="Courier New" w:cs="Arial"/>
                <w:szCs w:val="20"/>
                <w:lang w:val="vi-VN" w:eastAsia="vi-VN" w:bidi="vi-VN"/>
              </w:rPr>
              <w:t>Số: ......</w:t>
            </w:r>
          </w:p>
          <w:p w:rsidR="00295AC4" w:rsidRPr="00374374" w:rsidRDefault="00295AC4" w:rsidP="006C6D11">
            <w:pPr>
              <w:widowControl w:val="0"/>
              <w:adjustRightInd w:val="0"/>
              <w:snapToGrid w:val="0"/>
              <w:spacing w:after="0"/>
              <w:jc w:val="center"/>
              <w:rPr>
                <w:rFonts w:eastAsia="Courier New" w:cs="Arial"/>
                <w:szCs w:val="20"/>
                <w:lang w:val="vi-VN" w:eastAsia="vi-VN" w:bidi="vi-VN"/>
              </w:rPr>
            </w:pPr>
            <w:r w:rsidRPr="00374374">
              <w:rPr>
                <w:rFonts w:eastAsia="Courier New" w:cs="Arial"/>
                <w:szCs w:val="20"/>
                <w:lang w:val="vi-VN" w:eastAsia="vi-VN" w:bidi="vi-VN"/>
              </w:rPr>
              <w:t>V/v báo cáo định kỳ tình hình cung cấp dịch vụ của tổ chức đại diện người sở hữu trái phiếu</w:t>
            </w:r>
          </w:p>
        </w:tc>
        <w:tc>
          <w:tcPr>
            <w:tcW w:w="2985" w:type="pct"/>
            <w:tcBorders>
              <w:top w:val="nil"/>
              <w:left w:val="nil"/>
              <w:right w:val="nil"/>
              <w:tl2br w:val="nil"/>
              <w:tr2bl w:val="nil"/>
            </w:tcBorders>
            <w:tcMar>
              <w:top w:w="0" w:type="dxa"/>
              <w:left w:w="108" w:type="dxa"/>
              <w:bottom w:w="0" w:type="dxa"/>
              <w:right w:w="108" w:type="dxa"/>
            </w:tcMar>
          </w:tcPr>
          <w:p w:rsidR="00295AC4" w:rsidRPr="00374374" w:rsidRDefault="00295AC4" w:rsidP="006C6D11">
            <w:pPr>
              <w:widowControl w:val="0"/>
              <w:adjustRightInd w:val="0"/>
              <w:snapToGrid w:val="0"/>
              <w:spacing w:after="0"/>
              <w:jc w:val="center"/>
              <w:rPr>
                <w:rFonts w:eastAsia="Courier New" w:cs="Arial"/>
                <w:b/>
                <w:bCs/>
                <w:szCs w:val="20"/>
                <w:lang w:eastAsia="vi-VN" w:bidi="vi-VN"/>
              </w:rPr>
            </w:pPr>
            <w:r w:rsidRPr="00374374">
              <w:rPr>
                <w:rFonts w:eastAsia="Courier New" w:cs="Arial"/>
                <w:b/>
                <w:bCs/>
                <w:szCs w:val="20"/>
                <w:lang w:val="vi-VN" w:eastAsia="vi-VN" w:bidi="vi-VN"/>
              </w:rPr>
              <w:t>CỘNG HÒA XÃ HỘI CHỦ NGHĨA VIỆT NAM</w:t>
            </w:r>
            <w:r w:rsidRPr="00374374">
              <w:rPr>
                <w:rFonts w:eastAsia="Courier New" w:cs="Arial"/>
                <w:b/>
                <w:bCs/>
                <w:szCs w:val="20"/>
                <w:lang w:val="vi-VN" w:eastAsia="vi-VN" w:bidi="vi-VN"/>
              </w:rPr>
              <w:br/>
              <w:t xml:space="preserve">Độc lập - Tự do - Hạnh phúc </w:t>
            </w:r>
          </w:p>
          <w:p w:rsidR="00295AC4" w:rsidRPr="00374374" w:rsidRDefault="00295AC4" w:rsidP="006C6D11">
            <w:pPr>
              <w:widowControl w:val="0"/>
              <w:adjustRightInd w:val="0"/>
              <w:snapToGrid w:val="0"/>
              <w:spacing w:after="0"/>
              <w:jc w:val="center"/>
              <w:rPr>
                <w:rFonts w:eastAsia="Courier New" w:cs="Arial"/>
                <w:szCs w:val="20"/>
                <w:vertAlign w:val="superscript"/>
                <w:lang w:eastAsia="vi-VN" w:bidi="vi-VN"/>
              </w:rPr>
            </w:pPr>
            <w:r w:rsidRPr="00374374">
              <w:rPr>
                <w:rFonts w:eastAsia="Courier New" w:cs="Arial"/>
                <w:szCs w:val="20"/>
                <w:vertAlign w:val="superscript"/>
                <w:lang w:eastAsia="vi-VN" w:bidi="vi-VN"/>
              </w:rPr>
              <w:t>_______________________</w:t>
            </w:r>
          </w:p>
          <w:p w:rsidR="00295AC4" w:rsidRPr="00374374" w:rsidRDefault="00295AC4" w:rsidP="006C6D11">
            <w:pPr>
              <w:widowControl w:val="0"/>
              <w:adjustRightInd w:val="0"/>
              <w:snapToGrid w:val="0"/>
              <w:spacing w:after="0"/>
              <w:jc w:val="center"/>
              <w:rPr>
                <w:rFonts w:eastAsia="Courier New" w:cs="Arial"/>
                <w:szCs w:val="20"/>
                <w:lang w:val="vi-VN" w:eastAsia="vi-VN" w:bidi="vi-VN"/>
              </w:rPr>
            </w:pPr>
            <w:r w:rsidRPr="00374374">
              <w:rPr>
                <w:rFonts w:eastAsia="Courier New" w:cs="Arial"/>
                <w:i/>
                <w:iCs/>
                <w:szCs w:val="20"/>
                <w:lang w:val="vi-VN" w:eastAsia="vi-VN" w:bidi="vi-VN"/>
              </w:rPr>
              <w:t xml:space="preserve">...., ngày </w:t>
            </w:r>
            <w:r w:rsidRPr="00374374">
              <w:rPr>
                <w:rFonts w:eastAsia="Courier New" w:cs="Arial"/>
                <w:i/>
                <w:iCs/>
                <w:szCs w:val="20"/>
                <w:lang w:eastAsia="vi-VN" w:bidi="vi-VN"/>
              </w:rPr>
              <w:t xml:space="preserve">… </w:t>
            </w:r>
            <w:r w:rsidRPr="00374374">
              <w:rPr>
                <w:rFonts w:eastAsia="Courier New" w:cs="Arial"/>
                <w:i/>
                <w:iCs/>
                <w:szCs w:val="20"/>
                <w:lang w:val="vi-VN" w:eastAsia="vi-VN" w:bidi="vi-VN"/>
              </w:rPr>
              <w:t xml:space="preserve">tháng </w:t>
            </w:r>
            <w:r w:rsidRPr="00374374">
              <w:rPr>
                <w:rFonts w:eastAsia="Courier New" w:cs="Arial"/>
                <w:i/>
                <w:iCs/>
                <w:szCs w:val="20"/>
                <w:lang w:eastAsia="vi-VN" w:bidi="vi-VN"/>
              </w:rPr>
              <w:t>…</w:t>
            </w:r>
            <w:r w:rsidRPr="00374374">
              <w:rPr>
                <w:rFonts w:eastAsia="Courier New" w:cs="Arial"/>
                <w:i/>
                <w:iCs/>
                <w:szCs w:val="20"/>
                <w:lang w:val="vi-VN" w:eastAsia="vi-VN" w:bidi="vi-VN"/>
              </w:rPr>
              <w:t xml:space="preserve"> năm 20..</w:t>
            </w:r>
          </w:p>
        </w:tc>
      </w:tr>
    </w:tbl>
    <w:p w:rsidR="00295AC4" w:rsidRPr="00374374" w:rsidRDefault="00295AC4" w:rsidP="006C6D11">
      <w:pPr>
        <w:widowControl w:val="0"/>
        <w:adjustRightInd w:val="0"/>
        <w:snapToGrid w:val="0"/>
        <w:spacing w:after="0"/>
        <w:jc w:val="center"/>
        <w:rPr>
          <w:rFonts w:eastAsia="Courier New" w:cs="Arial"/>
          <w:szCs w:val="20"/>
          <w:lang w:eastAsia="vi-VN" w:bidi="vi-VN"/>
        </w:rPr>
      </w:pPr>
    </w:p>
    <w:p w:rsidR="00295AC4" w:rsidRPr="00374374" w:rsidRDefault="00295AC4" w:rsidP="006C6D11">
      <w:pPr>
        <w:widowControl w:val="0"/>
        <w:adjustRightInd w:val="0"/>
        <w:snapToGrid w:val="0"/>
        <w:spacing w:after="0"/>
        <w:jc w:val="center"/>
        <w:rPr>
          <w:rFonts w:eastAsia="Courier New" w:cs="Arial"/>
          <w:szCs w:val="20"/>
          <w:lang w:eastAsia="vi-VN" w:bidi="vi-VN"/>
        </w:rPr>
      </w:pPr>
      <w:r w:rsidRPr="00374374">
        <w:rPr>
          <w:rFonts w:eastAsia="Courier New" w:cs="Arial"/>
          <w:szCs w:val="20"/>
          <w:lang w:val="vi-VN" w:eastAsia="vi-VN" w:bidi="vi-VN"/>
        </w:rPr>
        <w:t>Kính gửi: ............................................</w:t>
      </w:r>
    </w:p>
    <w:p w:rsidR="00295AC4" w:rsidRPr="00374374" w:rsidRDefault="00295AC4" w:rsidP="006C6D11">
      <w:pPr>
        <w:widowControl w:val="0"/>
        <w:adjustRightInd w:val="0"/>
        <w:snapToGrid w:val="0"/>
        <w:spacing w:after="0"/>
        <w:jc w:val="center"/>
        <w:rPr>
          <w:rFonts w:eastAsia="Courier New" w:cs="Arial"/>
          <w:szCs w:val="20"/>
          <w:lang w:eastAsia="vi-VN" w:bidi="vi-VN"/>
        </w:rPr>
      </w:pPr>
    </w:p>
    <w:p w:rsidR="00295AC4" w:rsidRPr="00374374" w:rsidRDefault="00295AC4" w:rsidP="00784967">
      <w:pPr>
        <w:widowControl w:val="0"/>
        <w:adjustRightInd w:val="0"/>
        <w:snapToGrid w:val="0"/>
        <w:jc w:val="both"/>
        <w:rPr>
          <w:rFonts w:eastAsia="Courier New" w:cs="Arial"/>
          <w:i/>
          <w:szCs w:val="20"/>
          <w:lang w:val="vi-VN" w:eastAsia="vi-VN" w:bidi="vi-VN"/>
        </w:rPr>
      </w:pPr>
      <w:r w:rsidRPr="00374374">
        <w:rPr>
          <w:rFonts w:eastAsia="Courier New" w:cs="Arial"/>
          <w:i/>
          <w:szCs w:val="20"/>
          <w:lang w:val="vi-VN" w:eastAsia="vi-VN" w:bidi="vi-VN"/>
        </w:rPr>
        <w:t>(Kỳ báo cáo quý/ năm: từ ngày … đến ngày …; Doanh nghiệp thực hiện nghĩa vụ báo cáo khi trái phiếu mà doanh nghiệp làm đại diện người sở hữu trái phiếu còn dư nợ trong kỳ báo cáo)</w:t>
      </w:r>
    </w:p>
    <w:p w:rsidR="00295AC4" w:rsidRPr="00374374" w:rsidRDefault="00295AC4" w:rsidP="00784967">
      <w:pPr>
        <w:widowControl w:val="0"/>
        <w:adjustRightInd w:val="0"/>
        <w:snapToGrid w:val="0"/>
        <w:jc w:val="both"/>
        <w:rPr>
          <w:rFonts w:eastAsia="Courier New" w:cs="Arial"/>
          <w:szCs w:val="20"/>
          <w:lang w:val="vi-VN" w:eastAsia="vi-VN" w:bidi="vi-VN"/>
        </w:rPr>
      </w:pPr>
      <w:r w:rsidRPr="00374374">
        <w:rPr>
          <w:rFonts w:eastAsia="Courier New" w:cs="Arial"/>
          <w:szCs w:val="20"/>
          <w:lang w:val="vi-VN" w:eastAsia="vi-VN" w:bidi="vi-VN"/>
        </w:rPr>
        <w:t>Căn cứ quy định tại Thông tư số …/2026/TT-BTC ngày …/ …/2026 của Bộ trưởng Bộ Tài chính hướng dẫn một số điều của Nghị định số 200/2026/NĐ-CP quy định về chào bán, giao dịch trái phiếu doanh nghiệp riêng lẻ tại thị trường trong nước và chào bán trái phiếu doanh nghiệp ra thị trường quốc tế, (...tên tổ chức đại diện người sở hữu trái phiếu...) báo cáo định kỳ về tình hình giám sát việc tuân thủ các cam kết của doanh nghiệp phát hành trái phiếu riêng lẻ như sau:</w:t>
      </w:r>
    </w:p>
    <w:p w:rsidR="00295AC4" w:rsidRPr="00374374" w:rsidRDefault="00295AC4" w:rsidP="00784967">
      <w:pPr>
        <w:widowControl w:val="0"/>
        <w:adjustRightInd w:val="0"/>
        <w:snapToGrid w:val="0"/>
        <w:jc w:val="both"/>
        <w:rPr>
          <w:rFonts w:eastAsia="Courier New" w:cs="Arial"/>
          <w:b/>
          <w:szCs w:val="20"/>
          <w:lang w:val="vi-VN" w:eastAsia="vi-VN" w:bidi="vi-VN"/>
        </w:rPr>
      </w:pPr>
      <w:r w:rsidRPr="00374374">
        <w:rPr>
          <w:rFonts w:eastAsia="Courier New" w:cs="Arial"/>
          <w:b/>
          <w:szCs w:val="20"/>
          <w:lang w:val="vi-VN" w:eastAsia="vi-VN" w:bidi="vi-VN"/>
        </w:rPr>
        <w:t>1. Tình hình giám sát việc tuân thủ các cam kết của doanh nghiệp phát hành</w:t>
      </w:r>
    </w:p>
    <w:tbl>
      <w:tblPr>
        <w:tblW w:w="5000" w:type="pct"/>
        <w:tblLook w:val="04A0" w:firstRow="1" w:lastRow="0" w:firstColumn="1" w:lastColumn="0" w:noHBand="0" w:noVBand="1"/>
      </w:tblPr>
      <w:tblGrid>
        <w:gridCol w:w="630"/>
        <w:gridCol w:w="873"/>
        <w:gridCol w:w="750"/>
        <w:gridCol w:w="709"/>
        <w:gridCol w:w="2674"/>
        <w:gridCol w:w="828"/>
        <w:gridCol w:w="2552"/>
      </w:tblGrid>
      <w:tr w:rsidR="00295AC4" w:rsidRPr="00374374" w:rsidTr="006C6D11">
        <w:trPr>
          <w:cantSplit/>
          <w:trHeight w:val="20"/>
        </w:trPr>
        <w:tc>
          <w:tcPr>
            <w:tcW w:w="350" w:type="pct"/>
            <w:tcBorders>
              <w:top w:val="single" w:sz="4" w:space="0" w:color="auto"/>
              <w:left w:val="single" w:sz="4" w:space="0" w:color="auto"/>
              <w:bottom w:val="single" w:sz="4" w:space="0" w:color="auto"/>
              <w:right w:val="single" w:sz="4" w:space="0" w:color="auto"/>
            </w:tcBorders>
            <w:vAlign w:val="center"/>
            <w:hideMark/>
          </w:tcPr>
          <w:p w:rsidR="00295AC4" w:rsidRPr="00374374" w:rsidRDefault="00295AC4" w:rsidP="006C6D11">
            <w:pPr>
              <w:widowControl w:val="0"/>
              <w:adjustRightInd w:val="0"/>
              <w:snapToGrid w:val="0"/>
              <w:jc w:val="center"/>
              <w:rPr>
                <w:rFonts w:eastAsia="Courier New" w:cs="Arial"/>
                <w:b/>
                <w:bCs/>
                <w:szCs w:val="20"/>
                <w:lang w:val="vi-VN" w:eastAsia="vi-VN" w:bidi="vi-VN"/>
              </w:rPr>
            </w:pPr>
            <w:r w:rsidRPr="00374374">
              <w:rPr>
                <w:rFonts w:eastAsia="Courier New" w:cs="Arial"/>
                <w:b/>
                <w:bCs/>
                <w:szCs w:val="20"/>
                <w:lang w:val="vi-VN" w:eastAsia="vi-VN" w:bidi="vi-VN"/>
              </w:rPr>
              <w:t>STT</w:t>
            </w:r>
          </w:p>
        </w:tc>
        <w:tc>
          <w:tcPr>
            <w:tcW w:w="484" w:type="pct"/>
            <w:tcBorders>
              <w:top w:val="single" w:sz="4" w:space="0" w:color="auto"/>
              <w:left w:val="nil"/>
              <w:bottom w:val="single" w:sz="4" w:space="0" w:color="auto"/>
              <w:right w:val="single" w:sz="4" w:space="0" w:color="auto"/>
            </w:tcBorders>
            <w:vAlign w:val="center"/>
            <w:hideMark/>
          </w:tcPr>
          <w:p w:rsidR="00295AC4" w:rsidRPr="00374374" w:rsidRDefault="00295AC4" w:rsidP="006C6D11">
            <w:pPr>
              <w:widowControl w:val="0"/>
              <w:adjustRightInd w:val="0"/>
              <w:snapToGrid w:val="0"/>
              <w:jc w:val="center"/>
              <w:rPr>
                <w:rFonts w:eastAsia="Courier New" w:cs="Arial"/>
                <w:b/>
                <w:bCs/>
                <w:szCs w:val="20"/>
                <w:lang w:val="vi-VN" w:eastAsia="vi-VN" w:bidi="vi-VN"/>
              </w:rPr>
            </w:pPr>
            <w:r w:rsidRPr="00374374">
              <w:rPr>
                <w:rFonts w:eastAsia="Courier New" w:cs="Arial"/>
                <w:b/>
                <w:bCs/>
                <w:szCs w:val="20"/>
                <w:lang w:val="vi-VN" w:eastAsia="vi-VN" w:bidi="vi-VN"/>
              </w:rPr>
              <w:t>Doanh nghiệp phát hành</w:t>
            </w:r>
          </w:p>
        </w:tc>
        <w:tc>
          <w:tcPr>
            <w:tcW w:w="416" w:type="pct"/>
            <w:tcBorders>
              <w:top w:val="single" w:sz="4" w:space="0" w:color="auto"/>
              <w:left w:val="nil"/>
              <w:bottom w:val="single" w:sz="4" w:space="0" w:color="auto"/>
              <w:right w:val="single" w:sz="4" w:space="0" w:color="auto"/>
            </w:tcBorders>
            <w:vAlign w:val="center"/>
            <w:hideMark/>
          </w:tcPr>
          <w:p w:rsidR="00295AC4" w:rsidRPr="00374374" w:rsidRDefault="00295AC4" w:rsidP="006C6D11">
            <w:pPr>
              <w:widowControl w:val="0"/>
              <w:adjustRightInd w:val="0"/>
              <w:snapToGrid w:val="0"/>
              <w:jc w:val="center"/>
              <w:rPr>
                <w:rFonts w:eastAsia="Courier New" w:cs="Arial"/>
                <w:b/>
                <w:bCs/>
                <w:szCs w:val="20"/>
                <w:lang w:val="vi-VN" w:eastAsia="vi-VN" w:bidi="vi-VN"/>
              </w:rPr>
            </w:pPr>
            <w:r w:rsidRPr="00374374">
              <w:rPr>
                <w:rFonts w:eastAsia="Courier New" w:cs="Arial"/>
                <w:b/>
                <w:bCs/>
                <w:szCs w:val="20"/>
                <w:lang w:val="vi-VN" w:eastAsia="vi-VN" w:bidi="vi-VN"/>
              </w:rPr>
              <w:t>Mã trái phiếu</w:t>
            </w:r>
          </w:p>
        </w:tc>
        <w:tc>
          <w:tcPr>
            <w:tcW w:w="393" w:type="pct"/>
            <w:tcBorders>
              <w:top w:val="single" w:sz="4" w:space="0" w:color="auto"/>
              <w:left w:val="nil"/>
              <w:bottom w:val="single" w:sz="4" w:space="0" w:color="auto"/>
              <w:right w:val="single" w:sz="4" w:space="0" w:color="auto"/>
            </w:tcBorders>
            <w:vAlign w:val="center"/>
            <w:hideMark/>
          </w:tcPr>
          <w:p w:rsidR="00295AC4" w:rsidRPr="00374374" w:rsidRDefault="00295AC4" w:rsidP="006C6D11">
            <w:pPr>
              <w:widowControl w:val="0"/>
              <w:adjustRightInd w:val="0"/>
              <w:snapToGrid w:val="0"/>
              <w:jc w:val="center"/>
              <w:rPr>
                <w:rFonts w:eastAsia="Courier New" w:cs="Arial"/>
                <w:b/>
                <w:bCs/>
                <w:szCs w:val="20"/>
                <w:lang w:val="vi-VN" w:eastAsia="vi-VN" w:bidi="vi-VN"/>
              </w:rPr>
            </w:pPr>
            <w:r w:rsidRPr="00374374">
              <w:rPr>
                <w:rFonts w:eastAsia="Courier New" w:cs="Arial"/>
                <w:b/>
                <w:bCs/>
                <w:szCs w:val="20"/>
                <w:lang w:val="vi-VN" w:eastAsia="vi-VN" w:bidi="vi-VN"/>
              </w:rPr>
              <w:t>Ngày phát hành</w:t>
            </w:r>
          </w:p>
        </w:tc>
        <w:tc>
          <w:tcPr>
            <w:tcW w:w="1483" w:type="pct"/>
            <w:tcBorders>
              <w:top w:val="single" w:sz="4" w:space="0" w:color="auto"/>
              <w:left w:val="nil"/>
              <w:bottom w:val="single" w:sz="4" w:space="0" w:color="auto"/>
              <w:right w:val="single" w:sz="4" w:space="0" w:color="auto"/>
            </w:tcBorders>
            <w:vAlign w:val="center"/>
            <w:hideMark/>
          </w:tcPr>
          <w:p w:rsidR="00295AC4" w:rsidRPr="00374374" w:rsidRDefault="00295AC4" w:rsidP="006C6D11">
            <w:pPr>
              <w:widowControl w:val="0"/>
              <w:adjustRightInd w:val="0"/>
              <w:snapToGrid w:val="0"/>
              <w:jc w:val="center"/>
              <w:rPr>
                <w:rFonts w:eastAsia="Courier New" w:cs="Arial"/>
                <w:b/>
                <w:bCs/>
                <w:szCs w:val="20"/>
                <w:lang w:val="vi-VN" w:eastAsia="vi-VN" w:bidi="vi-VN"/>
              </w:rPr>
            </w:pPr>
            <w:r w:rsidRPr="00374374">
              <w:rPr>
                <w:rFonts w:eastAsia="Courier New" w:cs="Arial"/>
                <w:b/>
                <w:bCs/>
                <w:szCs w:val="20"/>
                <w:lang w:val="vi-VN" w:eastAsia="vi-VN" w:bidi="vi-VN"/>
              </w:rPr>
              <w:t>Nội dung</w:t>
            </w:r>
          </w:p>
        </w:tc>
        <w:tc>
          <w:tcPr>
            <w:tcW w:w="459" w:type="pct"/>
            <w:tcBorders>
              <w:top w:val="single" w:sz="4" w:space="0" w:color="auto"/>
              <w:left w:val="nil"/>
              <w:bottom w:val="single" w:sz="4" w:space="0" w:color="auto"/>
              <w:right w:val="single" w:sz="4" w:space="0" w:color="auto"/>
            </w:tcBorders>
            <w:vAlign w:val="center"/>
            <w:hideMark/>
          </w:tcPr>
          <w:p w:rsidR="00295AC4" w:rsidRPr="00374374" w:rsidRDefault="00295AC4" w:rsidP="006C6D11">
            <w:pPr>
              <w:widowControl w:val="0"/>
              <w:adjustRightInd w:val="0"/>
              <w:snapToGrid w:val="0"/>
              <w:jc w:val="center"/>
              <w:rPr>
                <w:rFonts w:eastAsia="Courier New" w:cs="Arial"/>
                <w:b/>
                <w:bCs/>
                <w:szCs w:val="20"/>
                <w:lang w:val="vi-VN" w:eastAsia="vi-VN" w:bidi="vi-VN"/>
              </w:rPr>
            </w:pPr>
            <w:r w:rsidRPr="00374374">
              <w:rPr>
                <w:rFonts w:eastAsia="Courier New" w:cs="Arial"/>
                <w:b/>
                <w:bCs/>
                <w:szCs w:val="20"/>
                <w:lang w:val="vi-VN" w:eastAsia="vi-VN" w:bidi="vi-VN"/>
              </w:rPr>
              <w:t>Chi tiết nội dung</w:t>
            </w:r>
          </w:p>
        </w:tc>
        <w:tc>
          <w:tcPr>
            <w:tcW w:w="1416" w:type="pct"/>
            <w:tcBorders>
              <w:top w:val="single" w:sz="4" w:space="0" w:color="auto"/>
              <w:left w:val="nil"/>
              <w:bottom w:val="single" w:sz="4" w:space="0" w:color="auto"/>
              <w:right w:val="single" w:sz="4" w:space="0" w:color="auto"/>
            </w:tcBorders>
            <w:vAlign w:val="center"/>
            <w:hideMark/>
          </w:tcPr>
          <w:p w:rsidR="00295AC4" w:rsidRPr="00374374" w:rsidRDefault="00295AC4" w:rsidP="006C6D11">
            <w:pPr>
              <w:widowControl w:val="0"/>
              <w:adjustRightInd w:val="0"/>
              <w:snapToGrid w:val="0"/>
              <w:jc w:val="center"/>
              <w:rPr>
                <w:rFonts w:eastAsia="Courier New" w:cs="Arial"/>
                <w:b/>
                <w:bCs/>
                <w:szCs w:val="20"/>
                <w:lang w:val="vi-VN" w:eastAsia="vi-VN" w:bidi="vi-VN"/>
              </w:rPr>
            </w:pPr>
            <w:r w:rsidRPr="00374374">
              <w:rPr>
                <w:rFonts w:eastAsia="Courier New" w:cs="Arial"/>
                <w:b/>
                <w:bCs/>
                <w:szCs w:val="20"/>
                <w:lang w:val="vi-VN" w:eastAsia="vi-VN" w:bidi="vi-VN"/>
              </w:rPr>
              <w:t>Kết quả giám sát</w:t>
            </w:r>
          </w:p>
        </w:tc>
      </w:tr>
      <w:tr w:rsidR="00295AC4" w:rsidRPr="00374374" w:rsidTr="006C6D11">
        <w:trPr>
          <w:trHeight w:val="20"/>
        </w:trPr>
        <w:tc>
          <w:tcPr>
            <w:tcW w:w="350" w:type="pct"/>
            <w:vMerge w:val="restart"/>
            <w:tcBorders>
              <w:top w:val="nil"/>
              <w:left w:val="single" w:sz="4" w:space="0" w:color="auto"/>
              <w:bottom w:val="single" w:sz="4" w:space="0" w:color="auto"/>
              <w:right w:val="single" w:sz="4" w:space="0" w:color="auto"/>
            </w:tcBorders>
            <w:vAlign w:val="center"/>
            <w:hideMark/>
          </w:tcPr>
          <w:p w:rsidR="00295AC4" w:rsidRPr="00374374" w:rsidRDefault="00295AC4" w:rsidP="006C6D11">
            <w:pPr>
              <w:widowControl w:val="0"/>
              <w:adjustRightInd w:val="0"/>
              <w:snapToGrid w:val="0"/>
              <w:jc w:val="center"/>
              <w:rPr>
                <w:rFonts w:eastAsia="Courier New" w:cs="Arial"/>
                <w:szCs w:val="20"/>
                <w:lang w:val="vi-VN" w:eastAsia="vi-VN" w:bidi="vi-VN"/>
              </w:rPr>
            </w:pPr>
            <w:r w:rsidRPr="00374374">
              <w:rPr>
                <w:rFonts w:eastAsia="Courier New" w:cs="Arial"/>
                <w:szCs w:val="20"/>
                <w:lang w:val="vi-VN" w:eastAsia="vi-VN" w:bidi="vi-VN"/>
              </w:rPr>
              <w:t>1</w:t>
            </w:r>
          </w:p>
        </w:tc>
        <w:tc>
          <w:tcPr>
            <w:tcW w:w="484" w:type="pct"/>
            <w:vMerge w:val="restart"/>
            <w:tcBorders>
              <w:top w:val="nil"/>
              <w:left w:val="single" w:sz="4" w:space="0" w:color="auto"/>
              <w:bottom w:val="single" w:sz="4" w:space="0" w:color="auto"/>
              <w:right w:val="single" w:sz="4" w:space="0" w:color="auto"/>
            </w:tcBorders>
            <w:vAlign w:val="center"/>
            <w:hideMark/>
          </w:tcPr>
          <w:p w:rsidR="00295AC4" w:rsidRPr="00374374" w:rsidRDefault="00295AC4" w:rsidP="006C6D11">
            <w:pPr>
              <w:widowControl w:val="0"/>
              <w:adjustRightInd w:val="0"/>
              <w:snapToGrid w:val="0"/>
              <w:jc w:val="center"/>
              <w:rPr>
                <w:rFonts w:eastAsia="Courier New" w:cs="Arial"/>
                <w:szCs w:val="20"/>
                <w:lang w:val="vi-VN" w:eastAsia="vi-VN" w:bidi="vi-VN"/>
              </w:rPr>
            </w:pPr>
          </w:p>
        </w:tc>
        <w:tc>
          <w:tcPr>
            <w:tcW w:w="416" w:type="pct"/>
            <w:vMerge w:val="restart"/>
            <w:tcBorders>
              <w:top w:val="nil"/>
              <w:left w:val="single" w:sz="4" w:space="0" w:color="auto"/>
              <w:bottom w:val="single" w:sz="4" w:space="0" w:color="auto"/>
              <w:right w:val="single" w:sz="4" w:space="0" w:color="auto"/>
            </w:tcBorders>
            <w:vAlign w:val="center"/>
            <w:hideMark/>
          </w:tcPr>
          <w:p w:rsidR="00295AC4" w:rsidRPr="00374374" w:rsidRDefault="00295AC4" w:rsidP="006C6D11">
            <w:pPr>
              <w:widowControl w:val="0"/>
              <w:adjustRightInd w:val="0"/>
              <w:snapToGrid w:val="0"/>
              <w:jc w:val="center"/>
              <w:rPr>
                <w:rFonts w:eastAsia="Courier New" w:cs="Arial"/>
                <w:szCs w:val="20"/>
                <w:lang w:val="vi-VN" w:eastAsia="vi-VN" w:bidi="vi-VN"/>
              </w:rPr>
            </w:pPr>
          </w:p>
        </w:tc>
        <w:tc>
          <w:tcPr>
            <w:tcW w:w="393" w:type="pct"/>
            <w:vMerge w:val="restart"/>
            <w:tcBorders>
              <w:top w:val="nil"/>
              <w:left w:val="single" w:sz="4" w:space="0" w:color="auto"/>
              <w:bottom w:val="single" w:sz="4" w:space="0" w:color="auto"/>
              <w:right w:val="single" w:sz="4" w:space="0" w:color="auto"/>
            </w:tcBorders>
            <w:vAlign w:val="center"/>
            <w:hideMark/>
          </w:tcPr>
          <w:p w:rsidR="00295AC4" w:rsidRPr="00374374" w:rsidRDefault="00295AC4" w:rsidP="006C6D11">
            <w:pPr>
              <w:widowControl w:val="0"/>
              <w:adjustRightInd w:val="0"/>
              <w:snapToGrid w:val="0"/>
              <w:jc w:val="center"/>
              <w:rPr>
                <w:rFonts w:eastAsia="Courier New" w:cs="Arial"/>
                <w:szCs w:val="20"/>
                <w:lang w:val="vi-VN" w:eastAsia="vi-VN" w:bidi="vi-VN"/>
              </w:rPr>
            </w:pPr>
          </w:p>
        </w:tc>
        <w:tc>
          <w:tcPr>
            <w:tcW w:w="1483" w:type="pct"/>
            <w:tcBorders>
              <w:top w:val="nil"/>
              <w:left w:val="nil"/>
              <w:bottom w:val="single" w:sz="4" w:space="0" w:color="auto"/>
              <w:right w:val="single" w:sz="4" w:space="0" w:color="auto"/>
            </w:tcBorders>
            <w:vAlign w:val="center"/>
            <w:hideMark/>
          </w:tcPr>
          <w:p w:rsidR="00295AC4" w:rsidRPr="00374374" w:rsidRDefault="00295AC4" w:rsidP="006C6D11">
            <w:pPr>
              <w:widowControl w:val="0"/>
              <w:adjustRightInd w:val="0"/>
              <w:snapToGrid w:val="0"/>
              <w:rPr>
                <w:rFonts w:eastAsia="Courier New" w:cs="Arial"/>
                <w:szCs w:val="20"/>
                <w:lang w:val="vi-VN" w:eastAsia="vi-VN" w:bidi="vi-VN"/>
              </w:rPr>
            </w:pPr>
            <w:r w:rsidRPr="00374374">
              <w:rPr>
                <w:rFonts w:eastAsia="Courier New" w:cs="Arial"/>
                <w:szCs w:val="20"/>
                <w:lang w:val="vi-VN" w:eastAsia="vi-VN" w:bidi="vi-VN"/>
              </w:rPr>
              <w:t>Mục đích phát hành</w:t>
            </w:r>
            <w:r w:rsidRPr="00374374">
              <w:rPr>
                <w:rFonts w:eastAsia="Courier New" w:cs="Arial"/>
                <w:szCs w:val="20"/>
                <w:lang w:eastAsia="vi-VN" w:bidi="vi-VN"/>
              </w:rPr>
              <w:t xml:space="preserve"> </w:t>
            </w:r>
            <w:r w:rsidRPr="00374374">
              <w:rPr>
                <w:rFonts w:eastAsia="Courier New" w:cs="Arial"/>
                <w:szCs w:val="20"/>
                <w:lang w:val="vi-VN" w:eastAsia="vi-VN" w:bidi="vi-VN"/>
              </w:rPr>
              <w:t>(Nêu cụ thể)</w:t>
            </w:r>
          </w:p>
        </w:tc>
        <w:tc>
          <w:tcPr>
            <w:tcW w:w="459" w:type="pct"/>
            <w:tcBorders>
              <w:top w:val="nil"/>
              <w:left w:val="nil"/>
              <w:bottom w:val="single" w:sz="4" w:space="0" w:color="auto"/>
              <w:right w:val="single" w:sz="4" w:space="0" w:color="auto"/>
            </w:tcBorders>
            <w:vAlign w:val="center"/>
            <w:hideMark/>
          </w:tcPr>
          <w:p w:rsidR="00295AC4" w:rsidRPr="00374374" w:rsidRDefault="00295AC4" w:rsidP="006C6D11">
            <w:pPr>
              <w:widowControl w:val="0"/>
              <w:adjustRightInd w:val="0"/>
              <w:snapToGrid w:val="0"/>
              <w:jc w:val="center"/>
              <w:rPr>
                <w:rFonts w:eastAsia="Courier New" w:cs="Arial"/>
                <w:szCs w:val="20"/>
                <w:lang w:val="vi-VN" w:eastAsia="vi-VN" w:bidi="vi-VN"/>
              </w:rPr>
            </w:pPr>
          </w:p>
        </w:tc>
        <w:tc>
          <w:tcPr>
            <w:tcW w:w="1416" w:type="pct"/>
            <w:tcBorders>
              <w:top w:val="nil"/>
              <w:left w:val="nil"/>
              <w:bottom w:val="single" w:sz="4" w:space="0" w:color="auto"/>
              <w:right w:val="single" w:sz="4" w:space="0" w:color="auto"/>
            </w:tcBorders>
            <w:vAlign w:val="center"/>
            <w:hideMark/>
          </w:tcPr>
          <w:p w:rsidR="00295AC4" w:rsidRPr="00374374" w:rsidRDefault="00295AC4" w:rsidP="006C6D11">
            <w:pPr>
              <w:widowControl w:val="0"/>
              <w:adjustRightInd w:val="0"/>
              <w:snapToGrid w:val="0"/>
              <w:rPr>
                <w:rFonts w:eastAsia="Courier New" w:cs="Arial"/>
                <w:szCs w:val="20"/>
                <w:lang w:val="vi-VN" w:eastAsia="vi-VN" w:bidi="vi-VN"/>
              </w:rPr>
            </w:pPr>
            <w:r w:rsidRPr="00374374">
              <w:rPr>
                <w:rFonts w:eastAsia="Courier New" w:cs="Arial"/>
                <w:szCs w:val="20"/>
                <w:lang w:val="vi-VN" w:eastAsia="vi-VN" w:bidi="vi-VN"/>
              </w:rPr>
              <w:t>Tuân thủ/Không tuân thủ</w:t>
            </w:r>
          </w:p>
        </w:tc>
      </w:tr>
      <w:tr w:rsidR="00295AC4" w:rsidRPr="00374374" w:rsidTr="006C6D11">
        <w:trPr>
          <w:trHeight w:val="20"/>
        </w:trPr>
        <w:tc>
          <w:tcPr>
            <w:tcW w:w="350" w:type="pct"/>
            <w:vMerge/>
            <w:tcBorders>
              <w:top w:val="nil"/>
              <w:left w:val="single" w:sz="4" w:space="0" w:color="auto"/>
              <w:bottom w:val="single" w:sz="4" w:space="0" w:color="auto"/>
              <w:right w:val="single" w:sz="4" w:space="0" w:color="auto"/>
            </w:tcBorders>
            <w:vAlign w:val="center"/>
            <w:hideMark/>
          </w:tcPr>
          <w:p w:rsidR="00295AC4" w:rsidRPr="00374374" w:rsidRDefault="00295AC4" w:rsidP="006C6D11">
            <w:pPr>
              <w:widowControl w:val="0"/>
              <w:adjustRightInd w:val="0"/>
              <w:snapToGrid w:val="0"/>
              <w:jc w:val="center"/>
              <w:rPr>
                <w:rFonts w:eastAsia="Courier New" w:cs="Arial"/>
                <w:szCs w:val="20"/>
                <w:lang w:val="vi-VN" w:eastAsia="vi-VN" w:bidi="vi-VN"/>
              </w:rPr>
            </w:pPr>
          </w:p>
        </w:tc>
        <w:tc>
          <w:tcPr>
            <w:tcW w:w="484" w:type="pct"/>
            <w:vMerge/>
            <w:tcBorders>
              <w:top w:val="nil"/>
              <w:left w:val="single" w:sz="4" w:space="0" w:color="auto"/>
              <w:bottom w:val="single" w:sz="4" w:space="0" w:color="auto"/>
              <w:right w:val="single" w:sz="4" w:space="0" w:color="auto"/>
            </w:tcBorders>
            <w:vAlign w:val="center"/>
            <w:hideMark/>
          </w:tcPr>
          <w:p w:rsidR="00295AC4" w:rsidRPr="00374374" w:rsidRDefault="00295AC4" w:rsidP="006C6D11">
            <w:pPr>
              <w:widowControl w:val="0"/>
              <w:adjustRightInd w:val="0"/>
              <w:snapToGrid w:val="0"/>
              <w:jc w:val="center"/>
              <w:rPr>
                <w:rFonts w:eastAsia="Courier New" w:cs="Arial"/>
                <w:szCs w:val="20"/>
                <w:lang w:val="vi-VN" w:eastAsia="vi-VN" w:bidi="vi-VN"/>
              </w:rPr>
            </w:pPr>
          </w:p>
        </w:tc>
        <w:tc>
          <w:tcPr>
            <w:tcW w:w="416" w:type="pct"/>
            <w:vMerge/>
            <w:tcBorders>
              <w:top w:val="nil"/>
              <w:left w:val="single" w:sz="4" w:space="0" w:color="auto"/>
              <w:bottom w:val="single" w:sz="4" w:space="0" w:color="auto"/>
              <w:right w:val="single" w:sz="4" w:space="0" w:color="auto"/>
            </w:tcBorders>
            <w:vAlign w:val="center"/>
            <w:hideMark/>
          </w:tcPr>
          <w:p w:rsidR="00295AC4" w:rsidRPr="00374374" w:rsidRDefault="00295AC4" w:rsidP="006C6D11">
            <w:pPr>
              <w:widowControl w:val="0"/>
              <w:adjustRightInd w:val="0"/>
              <w:snapToGrid w:val="0"/>
              <w:jc w:val="center"/>
              <w:rPr>
                <w:rFonts w:eastAsia="Courier New" w:cs="Arial"/>
                <w:szCs w:val="20"/>
                <w:lang w:val="vi-VN" w:eastAsia="vi-VN" w:bidi="vi-VN"/>
              </w:rPr>
            </w:pPr>
          </w:p>
        </w:tc>
        <w:tc>
          <w:tcPr>
            <w:tcW w:w="393" w:type="pct"/>
            <w:vMerge/>
            <w:tcBorders>
              <w:top w:val="nil"/>
              <w:left w:val="single" w:sz="4" w:space="0" w:color="auto"/>
              <w:bottom w:val="single" w:sz="4" w:space="0" w:color="auto"/>
              <w:right w:val="single" w:sz="4" w:space="0" w:color="auto"/>
            </w:tcBorders>
            <w:vAlign w:val="center"/>
            <w:hideMark/>
          </w:tcPr>
          <w:p w:rsidR="00295AC4" w:rsidRPr="00374374" w:rsidRDefault="00295AC4" w:rsidP="006C6D11">
            <w:pPr>
              <w:widowControl w:val="0"/>
              <w:adjustRightInd w:val="0"/>
              <w:snapToGrid w:val="0"/>
              <w:jc w:val="center"/>
              <w:rPr>
                <w:rFonts w:eastAsia="Courier New" w:cs="Arial"/>
                <w:szCs w:val="20"/>
                <w:lang w:val="vi-VN" w:eastAsia="vi-VN" w:bidi="vi-VN"/>
              </w:rPr>
            </w:pPr>
          </w:p>
        </w:tc>
        <w:tc>
          <w:tcPr>
            <w:tcW w:w="1483" w:type="pct"/>
            <w:tcBorders>
              <w:top w:val="nil"/>
              <w:left w:val="nil"/>
              <w:bottom w:val="single" w:sz="4" w:space="0" w:color="auto"/>
              <w:right w:val="single" w:sz="4" w:space="0" w:color="auto"/>
            </w:tcBorders>
            <w:vAlign w:val="center"/>
            <w:hideMark/>
          </w:tcPr>
          <w:p w:rsidR="00295AC4" w:rsidRPr="00374374" w:rsidRDefault="00295AC4" w:rsidP="006C6D11">
            <w:pPr>
              <w:widowControl w:val="0"/>
              <w:adjustRightInd w:val="0"/>
              <w:snapToGrid w:val="0"/>
              <w:rPr>
                <w:rFonts w:eastAsia="Courier New" w:cs="Arial"/>
                <w:szCs w:val="20"/>
                <w:lang w:val="vi-VN" w:eastAsia="vi-VN" w:bidi="vi-VN"/>
              </w:rPr>
            </w:pPr>
            <w:r w:rsidRPr="00374374">
              <w:rPr>
                <w:rFonts w:eastAsia="Courier New" w:cs="Arial"/>
                <w:szCs w:val="20"/>
                <w:lang w:val="vi-VN" w:eastAsia="vi-VN" w:bidi="vi-VN"/>
              </w:rPr>
              <w:t>Tài sản bảo đảm/bảo lãnh thanh toán (Nêu cụ thể)</w:t>
            </w:r>
          </w:p>
        </w:tc>
        <w:tc>
          <w:tcPr>
            <w:tcW w:w="459" w:type="pct"/>
            <w:tcBorders>
              <w:top w:val="nil"/>
              <w:left w:val="nil"/>
              <w:bottom w:val="single" w:sz="4" w:space="0" w:color="auto"/>
              <w:right w:val="single" w:sz="4" w:space="0" w:color="auto"/>
            </w:tcBorders>
            <w:vAlign w:val="center"/>
            <w:hideMark/>
          </w:tcPr>
          <w:p w:rsidR="00295AC4" w:rsidRPr="00374374" w:rsidRDefault="00295AC4" w:rsidP="006C6D11">
            <w:pPr>
              <w:widowControl w:val="0"/>
              <w:adjustRightInd w:val="0"/>
              <w:snapToGrid w:val="0"/>
              <w:jc w:val="center"/>
              <w:rPr>
                <w:rFonts w:eastAsia="Courier New" w:cs="Arial"/>
                <w:szCs w:val="20"/>
                <w:lang w:val="vi-VN" w:eastAsia="vi-VN" w:bidi="vi-VN"/>
              </w:rPr>
            </w:pPr>
          </w:p>
        </w:tc>
        <w:tc>
          <w:tcPr>
            <w:tcW w:w="1416" w:type="pct"/>
            <w:tcBorders>
              <w:top w:val="nil"/>
              <w:left w:val="nil"/>
              <w:bottom w:val="single" w:sz="4" w:space="0" w:color="auto"/>
              <w:right w:val="single" w:sz="4" w:space="0" w:color="auto"/>
            </w:tcBorders>
            <w:vAlign w:val="center"/>
            <w:hideMark/>
          </w:tcPr>
          <w:p w:rsidR="00295AC4" w:rsidRPr="00374374" w:rsidRDefault="00295AC4" w:rsidP="006C6D11">
            <w:pPr>
              <w:widowControl w:val="0"/>
              <w:adjustRightInd w:val="0"/>
              <w:snapToGrid w:val="0"/>
              <w:rPr>
                <w:rFonts w:eastAsia="Courier New" w:cs="Arial"/>
                <w:szCs w:val="20"/>
                <w:lang w:val="vi-VN" w:eastAsia="vi-VN" w:bidi="vi-VN"/>
              </w:rPr>
            </w:pPr>
            <w:r w:rsidRPr="00374374">
              <w:rPr>
                <w:rFonts w:eastAsia="Courier New" w:cs="Arial"/>
                <w:szCs w:val="20"/>
                <w:lang w:val="vi-VN" w:eastAsia="vi-VN" w:bidi="vi-VN"/>
              </w:rPr>
              <w:t>Tuân thủ/Không tuân thủ</w:t>
            </w:r>
          </w:p>
        </w:tc>
      </w:tr>
      <w:tr w:rsidR="00295AC4" w:rsidRPr="00374374" w:rsidTr="006C6D11">
        <w:trPr>
          <w:trHeight w:val="20"/>
        </w:trPr>
        <w:tc>
          <w:tcPr>
            <w:tcW w:w="350" w:type="pct"/>
            <w:vMerge/>
            <w:tcBorders>
              <w:top w:val="nil"/>
              <w:left w:val="single" w:sz="4" w:space="0" w:color="auto"/>
              <w:bottom w:val="single" w:sz="4" w:space="0" w:color="auto"/>
              <w:right w:val="single" w:sz="4" w:space="0" w:color="auto"/>
            </w:tcBorders>
            <w:vAlign w:val="center"/>
            <w:hideMark/>
          </w:tcPr>
          <w:p w:rsidR="00295AC4" w:rsidRPr="00374374" w:rsidRDefault="00295AC4" w:rsidP="006C6D11">
            <w:pPr>
              <w:widowControl w:val="0"/>
              <w:adjustRightInd w:val="0"/>
              <w:snapToGrid w:val="0"/>
              <w:jc w:val="center"/>
              <w:rPr>
                <w:rFonts w:eastAsia="Courier New" w:cs="Arial"/>
                <w:szCs w:val="20"/>
                <w:lang w:val="vi-VN" w:eastAsia="vi-VN" w:bidi="vi-VN"/>
              </w:rPr>
            </w:pPr>
          </w:p>
        </w:tc>
        <w:tc>
          <w:tcPr>
            <w:tcW w:w="484" w:type="pct"/>
            <w:vMerge/>
            <w:tcBorders>
              <w:top w:val="nil"/>
              <w:left w:val="single" w:sz="4" w:space="0" w:color="auto"/>
              <w:bottom w:val="single" w:sz="4" w:space="0" w:color="auto"/>
              <w:right w:val="single" w:sz="4" w:space="0" w:color="auto"/>
            </w:tcBorders>
            <w:vAlign w:val="center"/>
            <w:hideMark/>
          </w:tcPr>
          <w:p w:rsidR="00295AC4" w:rsidRPr="00374374" w:rsidRDefault="00295AC4" w:rsidP="006C6D11">
            <w:pPr>
              <w:widowControl w:val="0"/>
              <w:adjustRightInd w:val="0"/>
              <w:snapToGrid w:val="0"/>
              <w:jc w:val="center"/>
              <w:rPr>
                <w:rFonts w:eastAsia="Courier New" w:cs="Arial"/>
                <w:szCs w:val="20"/>
                <w:lang w:val="vi-VN" w:eastAsia="vi-VN" w:bidi="vi-VN"/>
              </w:rPr>
            </w:pPr>
          </w:p>
        </w:tc>
        <w:tc>
          <w:tcPr>
            <w:tcW w:w="416" w:type="pct"/>
            <w:vMerge/>
            <w:tcBorders>
              <w:top w:val="nil"/>
              <w:left w:val="single" w:sz="4" w:space="0" w:color="auto"/>
              <w:bottom w:val="single" w:sz="4" w:space="0" w:color="auto"/>
              <w:right w:val="single" w:sz="4" w:space="0" w:color="auto"/>
            </w:tcBorders>
            <w:vAlign w:val="center"/>
            <w:hideMark/>
          </w:tcPr>
          <w:p w:rsidR="00295AC4" w:rsidRPr="00374374" w:rsidRDefault="00295AC4" w:rsidP="006C6D11">
            <w:pPr>
              <w:widowControl w:val="0"/>
              <w:adjustRightInd w:val="0"/>
              <w:snapToGrid w:val="0"/>
              <w:jc w:val="center"/>
              <w:rPr>
                <w:rFonts w:eastAsia="Courier New" w:cs="Arial"/>
                <w:szCs w:val="20"/>
                <w:lang w:val="vi-VN" w:eastAsia="vi-VN" w:bidi="vi-VN"/>
              </w:rPr>
            </w:pPr>
          </w:p>
        </w:tc>
        <w:tc>
          <w:tcPr>
            <w:tcW w:w="393" w:type="pct"/>
            <w:vMerge/>
            <w:tcBorders>
              <w:top w:val="nil"/>
              <w:left w:val="single" w:sz="4" w:space="0" w:color="auto"/>
              <w:bottom w:val="single" w:sz="4" w:space="0" w:color="auto"/>
              <w:right w:val="single" w:sz="4" w:space="0" w:color="auto"/>
            </w:tcBorders>
            <w:vAlign w:val="center"/>
            <w:hideMark/>
          </w:tcPr>
          <w:p w:rsidR="00295AC4" w:rsidRPr="00374374" w:rsidRDefault="00295AC4" w:rsidP="006C6D11">
            <w:pPr>
              <w:widowControl w:val="0"/>
              <w:adjustRightInd w:val="0"/>
              <w:snapToGrid w:val="0"/>
              <w:jc w:val="center"/>
              <w:rPr>
                <w:rFonts w:eastAsia="Courier New" w:cs="Arial"/>
                <w:szCs w:val="20"/>
                <w:lang w:val="vi-VN" w:eastAsia="vi-VN" w:bidi="vi-VN"/>
              </w:rPr>
            </w:pPr>
          </w:p>
        </w:tc>
        <w:tc>
          <w:tcPr>
            <w:tcW w:w="1483" w:type="pct"/>
            <w:tcBorders>
              <w:top w:val="nil"/>
              <w:left w:val="nil"/>
              <w:bottom w:val="single" w:sz="4" w:space="0" w:color="auto"/>
              <w:right w:val="single" w:sz="4" w:space="0" w:color="auto"/>
            </w:tcBorders>
            <w:vAlign w:val="center"/>
            <w:hideMark/>
          </w:tcPr>
          <w:p w:rsidR="00295AC4" w:rsidRPr="00374374" w:rsidRDefault="00295AC4" w:rsidP="006C6D11">
            <w:pPr>
              <w:widowControl w:val="0"/>
              <w:adjustRightInd w:val="0"/>
              <w:snapToGrid w:val="0"/>
              <w:rPr>
                <w:rFonts w:eastAsia="Courier New" w:cs="Arial"/>
                <w:szCs w:val="20"/>
                <w:lang w:val="vi-VN" w:eastAsia="vi-VN" w:bidi="vi-VN"/>
              </w:rPr>
            </w:pPr>
            <w:r w:rsidRPr="00374374">
              <w:rPr>
                <w:rFonts w:eastAsia="Courier New" w:cs="Arial"/>
                <w:szCs w:val="20"/>
                <w:lang w:val="vi-VN" w:eastAsia="vi-VN" w:bidi="vi-VN"/>
              </w:rPr>
              <w:t>Tình hình thanh toán lãi, gốc trái phiếu (Nêu cụ thể)</w:t>
            </w:r>
          </w:p>
        </w:tc>
        <w:tc>
          <w:tcPr>
            <w:tcW w:w="459" w:type="pct"/>
            <w:tcBorders>
              <w:top w:val="nil"/>
              <w:left w:val="nil"/>
              <w:bottom w:val="single" w:sz="4" w:space="0" w:color="auto"/>
              <w:right w:val="single" w:sz="4" w:space="0" w:color="auto"/>
            </w:tcBorders>
            <w:vAlign w:val="center"/>
            <w:hideMark/>
          </w:tcPr>
          <w:p w:rsidR="00295AC4" w:rsidRPr="00374374" w:rsidRDefault="00295AC4" w:rsidP="006C6D11">
            <w:pPr>
              <w:widowControl w:val="0"/>
              <w:adjustRightInd w:val="0"/>
              <w:snapToGrid w:val="0"/>
              <w:jc w:val="center"/>
              <w:rPr>
                <w:rFonts w:eastAsia="Courier New" w:cs="Arial"/>
                <w:szCs w:val="20"/>
                <w:lang w:val="vi-VN" w:eastAsia="vi-VN" w:bidi="vi-VN"/>
              </w:rPr>
            </w:pPr>
          </w:p>
        </w:tc>
        <w:tc>
          <w:tcPr>
            <w:tcW w:w="1416" w:type="pct"/>
            <w:tcBorders>
              <w:top w:val="nil"/>
              <w:left w:val="nil"/>
              <w:bottom w:val="single" w:sz="4" w:space="0" w:color="auto"/>
              <w:right w:val="single" w:sz="4" w:space="0" w:color="auto"/>
            </w:tcBorders>
            <w:vAlign w:val="center"/>
            <w:hideMark/>
          </w:tcPr>
          <w:p w:rsidR="00295AC4" w:rsidRPr="00374374" w:rsidRDefault="00295AC4" w:rsidP="006C6D11">
            <w:pPr>
              <w:widowControl w:val="0"/>
              <w:adjustRightInd w:val="0"/>
              <w:snapToGrid w:val="0"/>
              <w:rPr>
                <w:rFonts w:eastAsia="Courier New" w:cs="Arial"/>
                <w:szCs w:val="20"/>
                <w:lang w:val="vi-VN" w:eastAsia="vi-VN" w:bidi="vi-VN"/>
              </w:rPr>
            </w:pPr>
            <w:r w:rsidRPr="00374374">
              <w:rPr>
                <w:rFonts w:eastAsia="Courier New" w:cs="Arial"/>
                <w:szCs w:val="20"/>
                <w:lang w:val="vi-VN" w:eastAsia="vi-VN" w:bidi="vi-VN"/>
              </w:rPr>
              <w:t>Đủ/Chưa đủ; Đúng hạn/ Chậm</w:t>
            </w:r>
          </w:p>
        </w:tc>
      </w:tr>
      <w:tr w:rsidR="00295AC4" w:rsidRPr="00374374" w:rsidTr="006C6D11">
        <w:trPr>
          <w:trHeight w:val="20"/>
        </w:trPr>
        <w:tc>
          <w:tcPr>
            <w:tcW w:w="350" w:type="pct"/>
            <w:vMerge/>
            <w:tcBorders>
              <w:top w:val="nil"/>
              <w:left w:val="single" w:sz="4" w:space="0" w:color="auto"/>
              <w:bottom w:val="single" w:sz="4" w:space="0" w:color="auto"/>
              <w:right w:val="single" w:sz="4" w:space="0" w:color="auto"/>
            </w:tcBorders>
            <w:vAlign w:val="center"/>
          </w:tcPr>
          <w:p w:rsidR="00295AC4" w:rsidRPr="00374374" w:rsidRDefault="00295AC4" w:rsidP="006C6D11">
            <w:pPr>
              <w:widowControl w:val="0"/>
              <w:adjustRightInd w:val="0"/>
              <w:snapToGrid w:val="0"/>
              <w:jc w:val="center"/>
              <w:rPr>
                <w:rFonts w:eastAsia="Courier New" w:cs="Arial"/>
                <w:szCs w:val="20"/>
                <w:lang w:val="vi-VN" w:eastAsia="vi-VN" w:bidi="vi-VN"/>
              </w:rPr>
            </w:pPr>
          </w:p>
        </w:tc>
        <w:tc>
          <w:tcPr>
            <w:tcW w:w="484" w:type="pct"/>
            <w:vMerge/>
            <w:tcBorders>
              <w:top w:val="nil"/>
              <w:left w:val="single" w:sz="4" w:space="0" w:color="auto"/>
              <w:bottom w:val="single" w:sz="4" w:space="0" w:color="auto"/>
              <w:right w:val="single" w:sz="4" w:space="0" w:color="auto"/>
            </w:tcBorders>
            <w:vAlign w:val="center"/>
          </w:tcPr>
          <w:p w:rsidR="00295AC4" w:rsidRPr="00374374" w:rsidRDefault="00295AC4" w:rsidP="006C6D11">
            <w:pPr>
              <w:widowControl w:val="0"/>
              <w:adjustRightInd w:val="0"/>
              <w:snapToGrid w:val="0"/>
              <w:jc w:val="center"/>
              <w:rPr>
                <w:rFonts w:eastAsia="Courier New" w:cs="Arial"/>
                <w:szCs w:val="20"/>
                <w:lang w:val="vi-VN" w:eastAsia="vi-VN" w:bidi="vi-VN"/>
              </w:rPr>
            </w:pPr>
          </w:p>
        </w:tc>
        <w:tc>
          <w:tcPr>
            <w:tcW w:w="416" w:type="pct"/>
            <w:vMerge/>
            <w:tcBorders>
              <w:top w:val="nil"/>
              <w:left w:val="single" w:sz="4" w:space="0" w:color="auto"/>
              <w:bottom w:val="single" w:sz="4" w:space="0" w:color="auto"/>
              <w:right w:val="single" w:sz="4" w:space="0" w:color="auto"/>
            </w:tcBorders>
            <w:vAlign w:val="center"/>
          </w:tcPr>
          <w:p w:rsidR="00295AC4" w:rsidRPr="00374374" w:rsidRDefault="00295AC4" w:rsidP="006C6D11">
            <w:pPr>
              <w:widowControl w:val="0"/>
              <w:adjustRightInd w:val="0"/>
              <w:snapToGrid w:val="0"/>
              <w:jc w:val="center"/>
              <w:rPr>
                <w:rFonts w:eastAsia="Courier New" w:cs="Arial"/>
                <w:szCs w:val="20"/>
                <w:lang w:val="vi-VN" w:eastAsia="vi-VN" w:bidi="vi-VN"/>
              </w:rPr>
            </w:pPr>
          </w:p>
        </w:tc>
        <w:tc>
          <w:tcPr>
            <w:tcW w:w="393" w:type="pct"/>
            <w:vMerge/>
            <w:tcBorders>
              <w:top w:val="nil"/>
              <w:left w:val="single" w:sz="4" w:space="0" w:color="auto"/>
              <w:bottom w:val="single" w:sz="4" w:space="0" w:color="auto"/>
              <w:right w:val="single" w:sz="4" w:space="0" w:color="auto"/>
            </w:tcBorders>
            <w:vAlign w:val="center"/>
          </w:tcPr>
          <w:p w:rsidR="00295AC4" w:rsidRPr="00374374" w:rsidRDefault="00295AC4" w:rsidP="006C6D11">
            <w:pPr>
              <w:widowControl w:val="0"/>
              <w:adjustRightInd w:val="0"/>
              <w:snapToGrid w:val="0"/>
              <w:jc w:val="center"/>
              <w:rPr>
                <w:rFonts w:eastAsia="Courier New" w:cs="Arial"/>
                <w:szCs w:val="20"/>
                <w:lang w:val="vi-VN" w:eastAsia="vi-VN" w:bidi="vi-VN"/>
              </w:rPr>
            </w:pPr>
          </w:p>
        </w:tc>
        <w:tc>
          <w:tcPr>
            <w:tcW w:w="1483" w:type="pct"/>
            <w:tcBorders>
              <w:top w:val="nil"/>
              <w:left w:val="nil"/>
              <w:bottom w:val="single" w:sz="4" w:space="0" w:color="auto"/>
              <w:right w:val="single" w:sz="4" w:space="0" w:color="auto"/>
            </w:tcBorders>
            <w:vAlign w:val="center"/>
          </w:tcPr>
          <w:p w:rsidR="00295AC4" w:rsidRPr="00374374" w:rsidRDefault="00295AC4" w:rsidP="006C6D11">
            <w:pPr>
              <w:widowControl w:val="0"/>
              <w:adjustRightInd w:val="0"/>
              <w:snapToGrid w:val="0"/>
              <w:rPr>
                <w:rFonts w:eastAsia="Courier New" w:cs="Arial"/>
                <w:szCs w:val="20"/>
                <w:lang w:val="vi-VN" w:eastAsia="vi-VN" w:bidi="vi-VN"/>
              </w:rPr>
            </w:pPr>
            <w:r w:rsidRPr="00374374">
              <w:rPr>
                <w:rFonts w:eastAsia="Courier New" w:cs="Arial"/>
                <w:szCs w:val="20"/>
                <w:lang w:val="vi-VN" w:eastAsia="vi-VN" w:bidi="vi-VN"/>
              </w:rPr>
              <w:t>Cam kết mua lại trước hạn</w:t>
            </w:r>
          </w:p>
        </w:tc>
        <w:tc>
          <w:tcPr>
            <w:tcW w:w="459" w:type="pct"/>
            <w:tcBorders>
              <w:top w:val="nil"/>
              <w:left w:val="nil"/>
              <w:bottom w:val="single" w:sz="4" w:space="0" w:color="auto"/>
              <w:right w:val="single" w:sz="4" w:space="0" w:color="auto"/>
            </w:tcBorders>
            <w:vAlign w:val="center"/>
          </w:tcPr>
          <w:p w:rsidR="00295AC4" w:rsidRPr="00374374" w:rsidRDefault="00295AC4" w:rsidP="006C6D11">
            <w:pPr>
              <w:widowControl w:val="0"/>
              <w:adjustRightInd w:val="0"/>
              <w:snapToGrid w:val="0"/>
              <w:jc w:val="center"/>
              <w:rPr>
                <w:rFonts w:eastAsia="Courier New" w:cs="Arial"/>
                <w:szCs w:val="20"/>
                <w:lang w:val="vi-VN" w:eastAsia="vi-VN" w:bidi="vi-VN"/>
              </w:rPr>
            </w:pPr>
          </w:p>
        </w:tc>
        <w:tc>
          <w:tcPr>
            <w:tcW w:w="1416" w:type="pct"/>
            <w:tcBorders>
              <w:top w:val="nil"/>
              <w:left w:val="nil"/>
              <w:bottom w:val="single" w:sz="4" w:space="0" w:color="auto"/>
              <w:right w:val="single" w:sz="4" w:space="0" w:color="auto"/>
            </w:tcBorders>
            <w:vAlign w:val="center"/>
          </w:tcPr>
          <w:p w:rsidR="00295AC4" w:rsidRPr="00374374" w:rsidRDefault="00295AC4" w:rsidP="006C6D11">
            <w:pPr>
              <w:widowControl w:val="0"/>
              <w:adjustRightInd w:val="0"/>
              <w:snapToGrid w:val="0"/>
              <w:rPr>
                <w:rFonts w:eastAsia="Courier New" w:cs="Arial"/>
                <w:szCs w:val="20"/>
                <w:lang w:val="vi-VN" w:eastAsia="vi-VN" w:bidi="vi-VN"/>
              </w:rPr>
            </w:pPr>
            <w:r w:rsidRPr="00374374">
              <w:rPr>
                <w:rFonts w:eastAsia="Courier New" w:cs="Arial"/>
                <w:szCs w:val="20"/>
                <w:lang w:val="vi-VN" w:eastAsia="vi-VN" w:bidi="vi-VN"/>
              </w:rPr>
              <w:t>Tuân thủ/Không tuân thủ</w:t>
            </w:r>
          </w:p>
        </w:tc>
      </w:tr>
      <w:tr w:rsidR="00295AC4" w:rsidRPr="00374374" w:rsidTr="006C6D11">
        <w:trPr>
          <w:trHeight w:val="20"/>
        </w:trPr>
        <w:tc>
          <w:tcPr>
            <w:tcW w:w="350" w:type="pct"/>
            <w:vMerge/>
            <w:tcBorders>
              <w:top w:val="nil"/>
              <w:left w:val="single" w:sz="4" w:space="0" w:color="auto"/>
              <w:bottom w:val="single" w:sz="4" w:space="0" w:color="auto"/>
              <w:right w:val="single" w:sz="4" w:space="0" w:color="auto"/>
            </w:tcBorders>
            <w:vAlign w:val="center"/>
            <w:hideMark/>
          </w:tcPr>
          <w:p w:rsidR="00295AC4" w:rsidRPr="00374374" w:rsidRDefault="00295AC4" w:rsidP="006C6D11">
            <w:pPr>
              <w:widowControl w:val="0"/>
              <w:adjustRightInd w:val="0"/>
              <w:snapToGrid w:val="0"/>
              <w:jc w:val="center"/>
              <w:rPr>
                <w:rFonts w:eastAsia="Courier New" w:cs="Arial"/>
                <w:szCs w:val="20"/>
                <w:lang w:val="vi-VN" w:eastAsia="vi-VN" w:bidi="vi-VN"/>
              </w:rPr>
            </w:pPr>
          </w:p>
        </w:tc>
        <w:tc>
          <w:tcPr>
            <w:tcW w:w="484" w:type="pct"/>
            <w:vMerge/>
            <w:tcBorders>
              <w:top w:val="nil"/>
              <w:left w:val="single" w:sz="4" w:space="0" w:color="auto"/>
              <w:bottom w:val="single" w:sz="4" w:space="0" w:color="auto"/>
              <w:right w:val="single" w:sz="4" w:space="0" w:color="auto"/>
            </w:tcBorders>
            <w:vAlign w:val="center"/>
            <w:hideMark/>
          </w:tcPr>
          <w:p w:rsidR="00295AC4" w:rsidRPr="00374374" w:rsidRDefault="00295AC4" w:rsidP="006C6D11">
            <w:pPr>
              <w:widowControl w:val="0"/>
              <w:adjustRightInd w:val="0"/>
              <w:snapToGrid w:val="0"/>
              <w:jc w:val="center"/>
              <w:rPr>
                <w:rFonts w:eastAsia="Courier New" w:cs="Arial"/>
                <w:szCs w:val="20"/>
                <w:lang w:val="vi-VN" w:eastAsia="vi-VN" w:bidi="vi-VN"/>
              </w:rPr>
            </w:pPr>
          </w:p>
        </w:tc>
        <w:tc>
          <w:tcPr>
            <w:tcW w:w="416" w:type="pct"/>
            <w:vMerge/>
            <w:tcBorders>
              <w:top w:val="nil"/>
              <w:left w:val="single" w:sz="4" w:space="0" w:color="auto"/>
              <w:bottom w:val="single" w:sz="4" w:space="0" w:color="auto"/>
              <w:right w:val="single" w:sz="4" w:space="0" w:color="auto"/>
            </w:tcBorders>
            <w:vAlign w:val="center"/>
            <w:hideMark/>
          </w:tcPr>
          <w:p w:rsidR="00295AC4" w:rsidRPr="00374374" w:rsidRDefault="00295AC4" w:rsidP="006C6D11">
            <w:pPr>
              <w:widowControl w:val="0"/>
              <w:adjustRightInd w:val="0"/>
              <w:snapToGrid w:val="0"/>
              <w:jc w:val="center"/>
              <w:rPr>
                <w:rFonts w:eastAsia="Courier New" w:cs="Arial"/>
                <w:szCs w:val="20"/>
                <w:lang w:val="vi-VN" w:eastAsia="vi-VN" w:bidi="vi-VN"/>
              </w:rPr>
            </w:pPr>
          </w:p>
        </w:tc>
        <w:tc>
          <w:tcPr>
            <w:tcW w:w="393" w:type="pct"/>
            <w:vMerge/>
            <w:tcBorders>
              <w:top w:val="nil"/>
              <w:left w:val="single" w:sz="4" w:space="0" w:color="auto"/>
              <w:bottom w:val="single" w:sz="4" w:space="0" w:color="auto"/>
              <w:right w:val="single" w:sz="4" w:space="0" w:color="auto"/>
            </w:tcBorders>
            <w:vAlign w:val="center"/>
            <w:hideMark/>
          </w:tcPr>
          <w:p w:rsidR="00295AC4" w:rsidRPr="00374374" w:rsidRDefault="00295AC4" w:rsidP="006C6D11">
            <w:pPr>
              <w:widowControl w:val="0"/>
              <w:adjustRightInd w:val="0"/>
              <w:snapToGrid w:val="0"/>
              <w:jc w:val="center"/>
              <w:rPr>
                <w:rFonts w:eastAsia="Courier New" w:cs="Arial"/>
                <w:szCs w:val="20"/>
                <w:lang w:val="vi-VN" w:eastAsia="vi-VN" w:bidi="vi-VN"/>
              </w:rPr>
            </w:pPr>
          </w:p>
        </w:tc>
        <w:tc>
          <w:tcPr>
            <w:tcW w:w="1483" w:type="pct"/>
            <w:tcBorders>
              <w:top w:val="nil"/>
              <w:left w:val="nil"/>
              <w:bottom w:val="single" w:sz="4" w:space="0" w:color="auto"/>
              <w:right w:val="single" w:sz="4" w:space="0" w:color="auto"/>
            </w:tcBorders>
            <w:vAlign w:val="center"/>
            <w:hideMark/>
          </w:tcPr>
          <w:p w:rsidR="00295AC4" w:rsidRPr="00374374" w:rsidRDefault="00295AC4" w:rsidP="006C6D11">
            <w:pPr>
              <w:widowControl w:val="0"/>
              <w:adjustRightInd w:val="0"/>
              <w:snapToGrid w:val="0"/>
              <w:rPr>
                <w:rFonts w:eastAsia="Courier New" w:cs="Arial"/>
                <w:szCs w:val="20"/>
                <w:lang w:val="vi-VN" w:eastAsia="vi-VN" w:bidi="vi-VN"/>
              </w:rPr>
            </w:pPr>
            <w:r w:rsidRPr="00374374">
              <w:rPr>
                <w:rFonts w:eastAsia="Courier New" w:cs="Arial"/>
                <w:szCs w:val="20"/>
                <w:lang w:val="vi-VN" w:eastAsia="vi-VN" w:bidi="vi-VN"/>
              </w:rPr>
              <w:t>Cam kết về chuyển đổi trái phiếu</w:t>
            </w:r>
          </w:p>
        </w:tc>
        <w:tc>
          <w:tcPr>
            <w:tcW w:w="459" w:type="pct"/>
            <w:tcBorders>
              <w:top w:val="nil"/>
              <w:left w:val="nil"/>
              <w:bottom w:val="single" w:sz="4" w:space="0" w:color="auto"/>
              <w:right w:val="single" w:sz="4" w:space="0" w:color="auto"/>
            </w:tcBorders>
            <w:vAlign w:val="center"/>
            <w:hideMark/>
          </w:tcPr>
          <w:p w:rsidR="00295AC4" w:rsidRPr="00374374" w:rsidRDefault="00295AC4" w:rsidP="006C6D11">
            <w:pPr>
              <w:widowControl w:val="0"/>
              <w:adjustRightInd w:val="0"/>
              <w:snapToGrid w:val="0"/>
              <w:jc w:val="center"/>
              <w:rPr>
                <w:rFonts w:eastAsia="Courier New" w:cs="Arial"/>
                <w:szCs w:val="20"/>
                <w:lang w:val="vi-VN" w:eastAsia="vi-VN" w:bidi="vi-VN"/>
              </w:rPr>
            </w:pPr>
          </w:p>
        </w:tc>
        <w:tc>
          <w:tcPr>
            <w:tcW w:w="1416" w:type="pct"/>
            <w:tcBorders>
              <w:top w:val="nil"/>
              <w:left w:val="nil"/>
              <w:bottom w:val="single" w:sz="4" w:space="0" w:color="auto"/>
              <w:right w:val="single" w:sz="4" w:space="0" w:color="auto"/>
            </w:tcBorders>
            <w:vAlign w:val="center"/>
            <w:hideMark/>
          </w:tcPr>
          <w:p w:rsidR="00295AC4" w:rsidRPr="00374374" w:rsidRDefault="00295AC4" w:rsidP="006C6D11">
            <w:pPr>
              <w:widowControl w:val="0"/>
              <w:adjustRightInd w:val="0"/>
              <w:snapToGrid w:val="0"/>
              <w:rPr>
                <w:rFonts w:eastAsia="Courier New" w:cs="Arial"/>
                <w:szCs w:val="20"/>
                <w:lang w:val="vi-VN" w:eastAsia="vi-VN" w:bidi="vi-VN"/>
              </w:rPr>
            </w:pPr>
            <w:r w:rsidRPr="00374374">
              <w:rPr>
                <w:rFonts w:eastAsia="Courier New" w:cs="Arial"/>
                <w:szCs w:val="20"/>
                <w:lang w:val="vi-VN" w:eastAsia="vi-VN" w:bidi="vi-VN"/>
              </w:rPr>
              <w:t>Tuân thủ/Không tuân thủ</w:t>
            </w:r>
          </w:p>
        </w:tc>
      </w:tr>
      <w:tr w:rsidR="00295AC4" w:rsidRPr="00374374" w:rsidTr="006C6D11">
        <w:trPr>
          <w:trHeight w:val="20"/>
        </w:trPr>
        <w:tc>
          <w:tcPr>
            <w:tcW w:w="350" w:type="pct"/>
            <w:vMerge/>
            <w:tcBorders>
              <w:top w:val="nil"/>
              <w:left w:val="single" w:sz="4" w:space="0" w:color="auto"/>
              <w:bottom w:val="single" w:sz="4" w:space="0" w:color="auto"/>
              <w:right w:val="single" w:sz="4" w:space="0" w:color="auto"/>
            </w:tcBorders>
            <w:vAlign w:val="center"/>
            <w:hideMark/>
          </w:tcPr>
          <w:p w:rsidR="00295AC4" w:rsidRPr="00374374" w:rsidRDefault="00295AC4" w:rsidP="006C6D11">
            <w:pPr>
              <w:widowControl w:val="0"/>
              <w:adjustRightInd w:val="0"/>
              <w:snapToGrid w:val="0"/>
              <w:jc w:val="center"/>
              <w:rPr>
                <w:rFonts w:eastAsia="Courier New" w:cs="Arial"/>
                <w:szCs w:val="20"/>
                <w:lang w:val="vi-VN" w:eastAsia="vi-VN" w:bidi="vi-VN"/>
              </w:rPr>
            </w:pPr>
          </w:p>
        </w:tc>
        <w:tc>
          <w:tcPr>
            <w:tcW w:w="484" w:type="pct"/>
            <w:vMerge/>
            <w:tcBorders>
              <w:top w:val="nil"/>
              <w:left w:val="single" w:sz="4" w:space="0" w:color="auto"/>
              <w:bottom w:val="single" w:sz="4" w:space="0" w:color="auto"/>
              <w:right w:val="single" w:sz="4" w:space="0" w:color="auto"/>
            </w:tcBorders>
            <w:vAlign w:val="center"/>
            <w:hideMark/>
          </w:tcPr>
          <w:p w:rsidR="00295AC4" w:rsidRPr="00374374" w:rsidRDefault="00295AC4" w:rsidP="006C6D11">
            <w:pPr>
              <w:widowControl w:val="0"/>
              <w:adjustRightInd w:val="0"/>
              <w:snapToGrid w:val="0"/>
              <w:jc w:val="center"/>
              <w:rPr>
                <w:rFonts w:eastAsia="Courier New" w:cs="Arial"/>
                <w:szCs w:val="20"/>
                <w:lang w:val="vi-VN" w:eastAsia="vi-VN" w:bidi="vi-VN"/>
              </w:rPr>
            </w:pPr>
          </w:p>
        </w:tc>
        <w:tc>
          <w:tcPr>
            <w:tcW w:w="416" w:type="pct"/>
            <w:vMerge/>
            <w:tcBorders>
              <w:top w:val="nil"/>
              <w:left w:val="single" w:sz="4" w:space="0" w:color="auto"/>
              <w:bottom w:val="single" w:sz="4" w:space="0" w:color="auto"/>
              <w:right w:val="single" w:sz="4" w:space="0" w:color="auto"/>
            </w:tcBorders>
            <w:vAlign w:val="center"/>
            <w:hideMark/>
          </w:tcPr>
          <w:p w:rsidR="00295AC4" w:rsidRPr="00374374" w:rsidRDefault="00295AC4" w:rsidP="006C6D11">
            <w:pPr>
              <w:widowControl w:val="0"/>
              <w:adjustRightInd w:val="0"/>
              <w:snapToGrid w:val="0"/>
              <w:jc w:val="center"/>
              <w:rPr>
                <w:rFonts w:eastAsia="Courier New" w:cs="Arial"/>
                <w:szCs w:val="20"/>
                <w:lang w:val="vi-VN" w:eastAsia="vi-VN" w:bidi="vi-VN"/>
              </w:rPr>
            </w:pPr>
          </w:p>
        </w:tc>
        <w:tc>
          <w:tcPr>
            <w:tcW w:w="393" w:type="pct"/>
            <w:vMerge/>
            <w:tcBorders>
              <w:top w:val="nil"/>
              <w:left w:val="single" w:sz="4" w:space="0" w:color="auto"/>
              <w:bottom w:val="single" w:sz="4" w:space="0" w:color="auto"/>
              <w:right w:val="single" w:sz="4" w:space="0" w:color="auto"/>
            </w:tcBorders>
            <w:vAlign w:val="center"/>
            <w:hideMark/>
          </w:tcPr>
          <w:p w:rsidR="00295AC4" w:rsidRPr="00374374" w:rsidRDefault="00295AC4" w:rsidP="006C6D11">
            <w:pPr>
              <w:widowControl w:val="0"/>
              <w:adjustRightInd w:val="0"/>
              <w:snapToGrid w:val="0"/>
              <w:jc w:val="center"/>
              <w:rPr>
                <w:rFonts w:eastAsia="Courier New" w:cs="Arial"/>
                <w:szCs w:val="20"/>
                <w:lang w:val="vi-VN" w:eastAsia="vi-VN" w:bidi="vi-VN"/>
              </w:rPr>
            </w:pPr>
          </w:p>
        </w:tc>
        <w:tc>
          <w:tcPr>
            <w:tcW w:w="1483" w:type="pct"/>
            <w:tcBorders>
              <w:top w:val="nil"/>
              <w:left w:val="nil"/>
              <w:bottom w:val="single" w:sz="4" w:space="0" w:color="auto"/>
              <w:right w:val="single" w:sz="4" w:space="0" w:color="auto"/>
            </w:tcBorders>
            <w:vAlign w:val="center"/>
            <w:hideMark/>
          </w:tcPr>
          <w:p w:rsidR="00295AC4" w:rsidRPr="00374374" w:rsidRDefault="00295AC4" w:rsidP="006C6D11">
            <w:pPr>
              <w:widowControl w:val="0"/>
              <w:adjustRightInd w:val="0"/>
              <w:snapToGrid w:val="0"/>
              <w:rPr>
                <w:rFonts w:eastAsia="Courier New" w:cs="Arial"/>
                <w:szCs w:val="20"/>
                <w:lang w:val="vi-VN" w:eastAsia="vi-VN" w:bidi="vi-VN"/>
              </w:rPr>
            </w:pPr>
            <w:r w:rsidRPr="00374374">
              <w:rPr>
                <w:rFonts w:eastAsia="Courier New" w:cs="Arial"/>
                <w:szCs w:val="20"/>
                <w:lang w:val="vi-VN" w:eastAsia="vi-VN" w:bidi="vi-VN"/>
              </w:rPr>
              <w:t>Các cam kết khác của doanh nghiệp phát hành</w:t>
            </w:r>
          </w:p>
          <w:p w:rsidR="00295AC4" w:rsidRPr="00374374" w:rsidRDefault="00295AC4" w:rsidP="006C6D11">
            <w:pPr>
              <w:widowControl w:val="0"/>
              <w:adjustRightInd w:val="0"/>
              <w:snapToGrid w:val="0"/>
              <w:rPr>
                <w:rFonts w:eastAsia="Courier New" w:cs="Arial"/>
                <w:szCs w:val="20"/>
                <w:lang w:val="vi-VN" w:eastAsia="vi-VN" w:bidi="vi-VN"/>
              </w:rPr>
            </w:pPr>
            <w:r w:rsidRPr="00374374">
              <w:rPr>
                <w:rFonts w:eastAsia="Courier New" w:cs="Arial"/>
                <w:szCs w:val="20"/>
                <w:lang w:val="vi-VN" w:eastAsia="vi-VN" w:bidi="vi-VN"/>
              </w:rPr>
              <w:t>(Nêu cụ thể)</w:t>
            </w:r>
          </w:p>
        </w:tc>
        <w:tc>
          <w:tcPr>
            <w:tcW w:w="459" w:type="pct"/>
            <w:tcBorders>
              <w:top w:val="nil"/>
              <w:left w:val="nil"/>
              <w:bottom w:val="single" w:sz="4" w:space="0" w:color="auto"/>
              <w:right w:val="single" w:sz="4" w:space="0" w:color="auto"/>
            </w:tcBorders>
            <w:vAlign w:val="center"/>
            <w:hideMark/>
          </w:tcPr>
          <w:p w:rsidR="00295AC4" w:rsidRPr="00374374" w:rsidRDefault="00295AC4" w:rsidP="006C6D11">
            <w:pPr>
              <w:widowControl w:val="0"/>
              <w:adjustRightInd w:val="0"/>
              <w:snapToGrid w:val="0"/>
              <w:jc w:val="center"/>
              <w:rPr>
                <w:rFonts w:eastAsia="Courier New" w:cs="Arial"/>
                <w:szCs w:val="20"/>
                <w:lang w:val="vi-VN" w:eastAsia="vi-VN" w:bidi="vi-VN"/>
              </w:rPr>
            </w:pPr>
          </w:p>
        </w:tc>
        <w:tc>
          <w:tcPr>
            <w:tcW w:w="1416" w:type="pct"/>
            <w:tcBorders>
              <w:top w:val="nil"/>
              <w:left w:val="nil"/>
              <w:bottom w:val="single" w:sz="4" w:space="0" w:color="auto"/>
              <w:right w:val="single" w:sz="4" w:space="0" w:color="auto"/>
            </w:tcBorders>
            <w:vAlign w:val="center"/>
            <w:hideMark/>
          </w:tcPr>
          <w:p w:rsidR="00295AC4" w:rsidRPr="00374374" w:rsidRDefault="00295AC4" w:rsidP="006C6D11">
            <w:pPr>
              <w:widowControl w:val="0"/>
              <w:adjustRightInd w:val="0"/>
              <w:snapToGrid w:val="0"/>
              <w:rPr>
                <w:rFonts w:eastAsia="Courier New" w:cs="Arial"/>
                <w:szCs w:val="20"/>
                <w:lang w:val="vi-VN" w:eastAsia="vi-VN" w:bidi="vi-VN"/>
              </w:rPr>
            </w:pPr>
            <w:r w:rsidRPr="00374374">
              <w:rPr>
                <w:rFonts w:eastAsia="Courier New" w:cs="Arial"/>
                <w:szCs w:val="20"/>
                <w:lang w:val="vi-VN" w:eastAsia="vi-VN" w:bidi="vi-VN"/>
              </w:rPr>
              <w:t>Tuân thủ/Không tuân thủ</w:t>
            </w:r>
          </w:p>
        </w:tc>
      </w:tr>
      <w:tr w:rsidR="00295AC4" w:rsidRPr="00374374" w:rsidTr="006C6D11">
        <w:trPr>
          <w:trHeight w:val="20"/>
        </w:trPr>
        <w:tc>
          <w:tcPr>
            <w:tcW w:w="350" w:type="pct"/>
            <w:vMerge w:val="restart"/>
            <w:tcBorders>
              <w:top w:val="nil"/>
              <w:left w:val="single" w:sz="4" w:space="0" w:color="auto"/>
              <w:bottom w:val="single" w:sz="4" w:space="0" w:color="auto"/>
              <w:right w:val="single" w:sz="4" w:space="0" w:color="auto"/>
            </w:tcBorders>
            <w:vAlign w:val="center"/>
            <w:hideMark/>
          </w:tcPr>
          <w:p w:rsidR="00295AC4" w:rsidRPr="00374374" w:rsidRDefault="00295AC4" w:rsidP="006C6D11">
            <w:pPr>
              <w:widowControl w:val="0"/>
              <w:adjustRightInd w:val="0"/>
              <w:snapToGrid w:val="0"/>
              <w:jc w:val="center"/>
              <w:rPr>
                <w:rFonts w:eastAsia="Courier New" w:cs="Arial"/>
                <w:szCs w:val="20"/>
                <w:lang w:val="vi-VN" w:eastAsia="vi-VN" w:bidi="vi-VN"/>
              </w:rPr>
            </w:pPr>
            <w:r w:rsidRPr="00374374">
              <w:rPr>
                <w:rFonts w:eastAsia="Courier New" w:cs="Arial"/>
                <w:szCs w:val="20"/>
                <w:lang w:val="vi-VN" w:eastAsia="vi-VN" w:bidi="vi-VN"/>
              </w:rPr>
              <w:t>2</w:t>
            </w:r>
          </w:p>
        </w:tc>
        <w:tc>
          <w:tcPr>
            <w:tcW w:w="484" w:type="pct"/>
            <w:vMerge w:val="restart"/>
            <w:tcBorders>
              <w:top w:val="nil"/>
              <w:left w:val="single" w:sz="4" w:space="0" w:color="auto"/>
              <w:bottom w:val="single" w:sz="4" w:space="0" w:color="auto"/>
              <w:right w:val="single" w:sz="4" w:space="0" w:color="auto"/>
            </w:tcBorders>
            <w:vAlign w:val="center"/>
            <w:hideMark/>
          </w:tcPr>
          <w:p w:rsidR="00295AC4" w:rsidRPr="00374374" w:rsidRDefault="00295AC4" w:rsidP="006C6D11">
            <w:pPr>
              <w:widowControl w:val="0"/>
              <w:adjustRightInd w:val="0"/>
              <w:snapToGrid w:val="0"/>
              <w:jc w:val="center"/>
              <w:rPr>
                <w:rFonts w:eastAsia="Courier New" w:cs="Arial"/>
                <w:szCs w:val="20"/>
                <w:lang w:val="vi-VN" w:eastAsia="vi-VN" w:bidi="vi-VN"/>
              </w:rPr>
            </w:pPr>
          </w:p>
        </w:tc>
        <w:tc>
          <w:tcPr>
            <w:tcW w:w="416" w:type="pct"/>
            <w:vMerge w:val="restart"/>
            <w:tcBorders>
              <w:top w:val="nil"/>
              <w:left w:val="single" w:sz="4" w:space="0" w:color="auto"/>
              <w:bottom w:val="single" w:sz="4" w:space="0" w:color="auto"/>
              <w:right w:val="single" w:sz="4" w:space="0" w:color="auto"/>
            </w:tcBorders>
            <w:vAlign w:val="center"/>
            <w:hideMark/>
          </w:tcPr>
          <w:p w:rsidR="00295AC4" w:rsidRPr="00374374" w:rsidRDefault="00295AC4" w:rsidP="006C6D11">
            <w:pPr>
              <w:widowControl w:val="0"/>
              <w:adjustRightInd w:val="0"/>
              <w:snapToGrid w:val="0"/>
              <w:jc w:val="center"/>
              <w:rPr>
                <w:rFonts w:eastAsia="Courier New" w:cs="Arial"/>
                <w:szCs w:val="20"/>
                <w:lang w:val="vi-VN" w:eastAsia="vi-VN" w:bidi="vi-VN"/>
              </w:rPr>
            </w:pPr>
          </w:p>
        </w:tc>
        <w:tc>
          <w:tcPr>
            <w:tcW w:w="393" w:type="pct"/>
            <w:vMerge w:val="restart"/>
            <w:tcBorders>
              <w:top w:val="nil"/>
              <w:left w:val="single" w:sz="4" w:space="0" w:color="auto"/>
              <w:bottom w:val="single" w:sz="4" w:space="0" w:color="auto"/>
              <w:right w:val="single" w:sz="4" w:space="0" w:color="auto"/>
            </w:tcBorders>
            <w:vAlign w:val="center"/>
            <w:hideMark/>
          </w:tcPr>
          <w:p w:rsidR="00295AC4" w:rsidRPr="00374374" w:rsidRDefault="00295AC4" w:rsidP="006C6D11">
            <w:pPr>
              <w:widowControl w:val="0"/>
              <w:adjustRightInd w:val="0"/>
              <w:snapToGrid w:val="0"/>
              <w:jc w:val="center"/>
              <w:rPr>
                <w:rFonts w:eastAsia="Courier New" w:cs="Arial"/>
                <w:szCs w:val="20"/>
                <w:lang w:val="vi-VN" w:eastAsia="vi-VN" w:bidi="vi-VN"/>
              </w:rPr>
            </w:pPr>
          </w:p>
        </w:tc>
        <w:tc>
          <w:tcPr>
            <w:tcW w:w="1483" w:type="pct"/>
            <w:tcBorders>
              <w:top w:val="nil"/>
              <w:left w:val="nil"/>
              <w:bottom w:val="single" w:sz="4" w:space="0" w:color="auto"/>
              <w:right w:val="single" w:sz="4" w:space="0" w:color="auto"/>
            </w:tcBorders>
            <w:vAlign w:val="center"/>
            <w:hideMark/>
          </w:tcPr>
          <w:p w:rsidR="00295AC4" w:rsidRPr="00374374" w:rsidRDefault="00295AC4" w:rsidP="006C6D11">
            <w:pPr>
              <w:widowControl w:val="0"/>
              <w:adjustRightInd w:val="0"/>
              <w:snapToGrid w:val="0"/>
              <w:rPr>
                <w:rFonts w:eastAsia="Courier New" w:cs="Arial"/>
                <w:szCs w:val="20"/>
                <w:lang w:val="vi-VN" w:eastAsia="vi-VN" w:bidi="vi-VN"/>
              </w:rPr>
            </w:pPr>
            <w:r w:rsidRPr="00374374">
              <w:rPr>
                <w:rFonts w:eastAsia="Courier New" w:cs="Arial"/>
                <w:szCs w:val="20"/>
                <w:lang w:val="vi-VN" w:eastAsia="vi-VN" w:bidi="vi-VN"/>
              </w:rPr>
              <w:t>Mục đích phát hành</w:t>
            </w:r>
          </w:p>
          <w:p w:rsidR="00295AC4" w:rsidRPr="00374374" w:rsidRDefault="00295AC4" w:rsidP="006C6D11">
            <w:pPr>
              <w:widowControl w:val="0"/>
              <w:adjustRightInd w:val="0"/>
              <w:snapToGrid w:val="0"/>
              <w:rPr>
                <w:rFonts w:eastAsia="Courier New" w:cs="Arial"/>
                <w:szCs w:val="20"/>
                <w:lang w:val="vi-VN" w:eastAsia="vi-VN" w:bidi="vi-VN"/>
              </w:rPr>
            </w:pPr>
            <w:r w:rsidRPr="00374374">
              <w:rPr>
                <w:rFonts w:eastAsia="Courier New" w:cs="Arial"/>
                <w:szCs w:val="20"/>
                <w:lang w:val="vi-VN" w:eastAsia="vi-VN" w:bidi="vi-VN"/>
              </w:rPr>
              <w:t>(Nêu cụ thể)</w:t>
            </w:r>
          </w:p>
        </w:tc>
        <w:tc>
          <w:tcPr>
            <w:tcW w:w="459" w:type="pct"/>
            <w:tcBorders>
              <w:top w:val="nil"/>
              <w:left w:val="nil"/>
              <w:bottom w:val="single" w:sz="4" w:space="0" w:color="auto"/>
              <w:right w:val="single" w:sz="4" w:space="0" w:color="auto"/>
            </w:tcBorders>
            <w:vAlign w:val="center"/>
            <w:hideMark/>
          </w:tcPr>
          <w:p w:rsidR="00295AC4" w:rsidRPr="00374374" w:rsidRDefault="00295AC4" w:rsidP="006C6D11">
            <w:pPr>
              <w:widowControl w:val="0"/>
              <w:adjustRightInd w:val="0"/>
              <w:snapToGrid w:val="0"/>
              <w:jc w:val="center"/>
              <w:rPr>
                <w:rFonts w:eastAsia="Courier New" w:cs="Arial"/>
                <w:szCs w:val="20"/>
                <w:lang w:val="vi-VN" w:eastAsia="vi-VN" w:bidi="vi-VN"/>
              </w:rPr>
            </w:pPr>
          </w:p>
        </w:tc>
        <w:tc>
          <w:tcPr>
            <w:tcW w:w="1416" w:type="pct"/>
            <w:tcBorders>
              <w:top w:val="nil"/>
              <w:left w:val="nil"/>
              <w:bottom w:val="single" w:sz="4" w:space="0" w:color="auto"/>
              <w:right w:val="single" w:sz="4" w:space="0" w:color="auto"/>
            </w:tcBorders>
            <w:vAlign w:val="center"/>
            <w:hideMark/>
          </w:tcPr>
          <w:p w:rsidR="00295AC4" w:rsidRPr="00374374" w:rsidRDefault="00295AC4" w:rsidP="006C6D11">
            <w:pPr>
              <w:widowControl w:val="0"/>
              <w:adjustRightInd w:val="0"/>
              <w:snapToGrid w:val="0"/>
              <w:rPr>
                <w:rFonts w:eastAsia="Courier New" w:cs="Arial"/>
                <w:szCs w:val="20"/>
                <w:lang w:val="vi-VN" w:eastAsia="vi-VN" w:bidi="vi-VN"/>
              </w:rPr>
            </w:pPr>
            <w:r w:rsidRPr="00374374">
              <w:rPr>
                <w:rFonts w:eastAsia="Courier New" w:cs="Arial"/>
                <w:szCs w:val="20"/>
                <w:lang w:val="vi-VN" w:eastAsia="vi-VN" w:bidi="vi-VN"/>
              </w:rPr>
              <w:t>Tuân thủ/Không tuân thủ</w:t>
            </w:r>
          </w:p>
        </w:tc>
      </w:tr>
      <w:tr w:rsidR="00295AC4" w:rsidRPr="00374374" w:rsidTr="006C6D11">
        <w:trPr>
          <w:trHeight w:val="20"/>
        </w:trPr>
        <w:tc>
          <w:tcPr>
            <w:tcW w:w="350" w:type="pct"/>
            <w:vMerge/>
            <w:tcBorders>
              <w:top w:val="nil"/>
              <w:left w:val="single" w:sz="4" w:space="0" w:color="auto"/>
              <w:bottom w:val="single" w:sz="4" w:space="0" w:color="auto"/>
              <w:right w:val="single" w:sz="4" w:space="0" w:color="auto"/>
            </w:tcBorders>
            <w:vAlign w:val="center"/>
            <w:hideMark/>
          </w:tcPr>
          <w:p w:rsidR="00295AC4" w:rsidRPr="00374374" w:rsidRDefault="00295AC4" w:rsidP="006C6D11">
            <w:pPr>
              <w:widowControl w:val="0"/>
              <w:adjustRightInd w:val="0"/>
              <w:snapToGrid w:val="0"/>
              <w:jc w:val="center"/>
              <w:rPr>
                <w:rFonts w:eastAsia="Courier New" w:cs="Arial"/>
                <w:szCs w:val="20"/>
                <w:lang w:val="vi-VN" w:eastAsia="vi-VN" w:bidi="vi-VN"/>
              </w:rPr>
            </w:pPr>
          </w:p>
        </w:tc>
        <w:tc>
          <w:tcPr>
            <w:tcW w:w="484" w:type="pct"/>
            <w:vMerge/>
            <w:tcBorders>
              <w:top w:val="nil"/>
              <w:left w:val="single" w:sz="4" w:space="0" w:color="auto"/>
              <w:bottom w:val="single" w:sz="4" w:space="0" w:color="auto"/>
              <w:right w:val="single" w:sz="4" w:space="0" w:color="auto"/>
            </w:tcBorders>
            <w:vAlign w:val="center"/>
            <w:hideMark/>
          </w:tcPr>
          <w:p w:rsidR="00295AC4" w:rsidRPr="00374374" w:rsidRDefault="00295AC4" w:rsidP="006C6D11">
            <w:pPr>
              <w:widowControl w:val="0"/>
              <w:adjustRightInd w:val="0"/>
              <w:snapToGrid w:val="0"/>
              <w:jc w:val="center"/>
              <w:rPr>
                <w:rFonts w:eastAsia="Courier New" w:cs="Arial"/>
                <w:szCs w:val="20"/>
                <w:lang w:val="vi-VN" w:eastAsia="vi-VN" w:bidi="vi-VN"/>
              </w:rPr>
            </w:pPr>
          </w:p>
        </w:tc>
        <w:tc>
          <w:tcPr>
            <w:tcW w:w="416" w:type="pct"/>
            <w:vMerge/>
            <w:tcBorders>
              <w:top w:val="nil"/>
              <w:left w:val="single" w:sz="4" w:space="0" w:color="auto"/>
              <w:bottom w:val="single" w:sz="4" w:space="0" w:color="auto"/>
              <w:right w:val="single" w:sz="4" w:space="0" w:color="auto"/>
            </w:tcBorders>
            <w:vAlign w:val="center"/>
            <w:hideMark/>
          </w:tcPr>
          <w:p w:rsidR="00295AC4" w:rsidRPr="00374374" w:rsidRDefault="00295AC4" w:rsidP="006C6D11">
            <w:pPr>
              <w:widowControl w:val="0"/>
              <w:adjustRightInd w:val="0"/>
              <w:snapToGrid w:val="0"/>
              <w:jc w:val="center"/>
              <w:rPr>
                <w:rFonts w:eastAsia="Courier New" w:cs="Arial"/>
                <w:szCs w:val="20"/>
                <w:lang w:val="vi-VN" w:eastAsia="vi-VN" w:bidi="vi-VN"/>
              </w:rPr>
            </w:pPr>
          </w:p>
        </w:tc>
        <w:tc>
          <w:tcPr>
            <w:tcW w:w="393" w:type="pct"/>
            <w:vMerge/>
            <w:tcBorders>
              <w:top w:val="nil"/>
              <w:left w:val="single" w:sz="4" w:space="0" w:color="auto"/>
              <w:bottom w:val="single" w:sz="4" w:space="0" w:color="auto"/>
              <w:right w:val="single" w:sz="4" w:space="0" w:color="auto"/>
            </w:tcBorders>
            <w:vAlign w:val="center"/>
            <w:hideMark/>
          </w:tcPr>
          <w:p w:rsidR="00295AC4" w:rsidRPr="00374374" w:rsidRDefault="00295AC4" w:rsidP="006C6D11">
            <w:pPr>
              <w:widowControl w:val="0"/>
              <w:adjustRightInd w:val="0"/>
              <w:snapToGrid w:val="0"/>
              <w:jc w:val="center"/>
              <w:rPr>
                <w:rFonts w:eastAsia="Courier New" w:cs="Arial"/>
                <w:szCs w:val="20"/>
                <w:lang w:val="vi-VN" w:eastAsia="vi-VN" w:bidi="vi-VN"/>
              </w:rPr>
            </w:pPr>
          </w:p>
        </w:tc>
        <w:tc>
          <w:tcPr>
            <w:tcW w:w="1483" w:type="pct"/>
            <w:tcBorders>
              <w:top w:val="single" w:sz="4" w:space="0" w:color="auto"/>
              <w:left w:val="single" w:sz="4" w:space="0" w:color="auto"/>
              <w:bottom w:val="single" w:sz="4" w:space="0" w:color="auto"/>
              <w:right w:val="single" w:sz="4" w:space="0" w:color="auto"/>
            </w:tcBorders>
            <w:vAlign w:val="center"/>
            <w:hideMark/>
          </w:tcPr>
          <w:p w:rsidR="00295AC4" w:rsidRPr="00374374" w:rsidRDefault="00295AC4" w:rsidP="006C6D11">
            <w:pPr>
              <w:widowControl w:val="0"/>
              <w:adjustRightInd w:val="0"/>
              <w:snapToGrid w:val="0"/>
              <w:rPr>
                <w:rFonts w:eastAsia="Courier New" w:cs="Arial"/>
                <w:szCs w:val="20"/>
                <w:lang w:val="vi-VN" w:eastAsia="vi-VN" w:bidi="vi-VN"/>
              </w:rPr>
            </w:pPr>
            <w:r w:rsidRPr="00374374">
              <w:rPr>
                <w:rFonts w:eastAsia="Courier New" w:cs="Arial"/>
                <w:szCs w:val="20"/>
                <w:lang w:val="vi-VN" w:eastAsia="vi-VN" w:bidi="vi-VN"/>
              </w:rPr>
              <w:t>Tài sản bảo đảm</w:t>
            </w:r>
          </w:p>
          <w:p w:rsidR="00295AC4" w:rsidRPr="00374374" w:rsidRDefault="00295AC4" w:rsidP="006C6D11">
            <w:pPr>
              <w:widowControl w:val="0"/>
              <w:adjustRightInd w:val="0"/>
              <w:snapToGrid w:val="0"/>
              <w:rPr>
                <w:rFonts w:eastAsia="Courier New" w:cs="Arial"/>
                <w:szCs w:val="20"/>
                <w:lang w:val="vi-VN" w:eastAsia="vi-VN" w:bidi="vi-VN"/>
              </w:rPr>
            </w:pPr>
            <w:r w:rsidRPr="00374374">
              <w:rPr>
                <w:rFonts w:eastAsia="Courier New" w:cs="Arial"/>
                <w:szCs w:val="20"/>
                <w:lang w:val="vi-VN" w:eastAsia="vi-VN" w:bidi="vi-VN"/>
              </w:rPr>
              <w:t>(Nêu cụ thể)</w:t>
            </w:r>
          </w:p>
        </w:tc>
        <w:tc>
          <w:tcPr>
            <w:tcW w:w="459" w:type="pct"/>
            <w:tcBorders>
              <w:top w:val="single" w:sz="4" w:space="0" w:color="auto"/>
              <w:left w:val="single" w:sz="4" w:space="0" w:color="auto"/>
              <w:bottom w:val="single" w:sz="4" w:space="0" w:color="auto"/>
              <w:right w:val="single" w:sz="4" w:space="0" w:color="auto"/>
            </w:tcBorders>
            <w:vAlign w:val="center"/>
            <w:hideMark/>
          </w:tcPr>
          <w:p w:rsidR="00295AC4" w:rsidRPr="00374374" w:rsidRDefault="00295AC4" w:rsidP="006C6D11">
            <w:pPr>
              <w:widowControl w:val="0"/>
              <w:adjustRightInd w:val="0"/>
              <w:snapToGrid w:val="0"/>
              <w:jc w:val="center"/>
              <w:rPr>
                <w:rFonts w:eastAsia="Courier New" w:cs="Arial"/>
                <w:szCs w:val="20"/>
                <w:lang w:val="vi-VN" w:eastAsia="vi-VN" w:bidi="vi-VN"/>
              </w:rPr>
            </w:pPr>
          </w:p>
        </w:tc>
        <w:tc>
          <w:tcPr>
            <w:tcW w:w="1416" w:type="pct"/>
            <w:tcBorders>
              <w:top w:val="single" w:sz="4" w:space="0" w:color="auto"/>
              <w:left w:val="single" w:sz="4" w:space="0" w:color="auto"/>
              <w:bottom w:val="single" w:sz="4" w:space="0" w:color="auto"/>
              <w:right w:val="single" w:sz="4" w:space="0" w:color="auto"/>
            </w:tcBorders>
            <w:vAlign w:val="center"/>
            <w:hideMark/>
          </w:tcPr>
          <w:p w:rsidR="00295AC4" w:rsidRPr="00374374" w:rsidRDefault="00295AC4" w:rsidP="006C6D11">
            <w:pPr>
              <w:widowControl w:val="0"/>
              <w:adjustRightInd w:val="0"/>
              <w:snapToGrid w:val="0"/>
              <w:rPr>
                <w:rFonts w:eastAsia="Courier New" w:cs="Arial"/>
                <w:szCs w:val="20"/>
                <w:lang w:val="vi-VN" w:eastAsia="vi-VN" w:bidi="vi-VN"/>
              </w:rPr>
            </w:pPr>
            <w:r w:rsidRPr="00374374">
              <w:rPr>
                <w:rFonts w:eastAsia="Courier New" w:cs="Arial"/>
                <w:szCs w:val="20"/>
                <w:lang w:val="vi-VN" w:eastAsia="vi-VN" w:bidi="vi-VN"/>
              </w:rPr>
              <w:t>Tuân thủ/Không tuân thủ</w:t>
            </w:r>
          </w:p>
        </w:tc>
      </w:tr>
      <w:tr w:rsidR="00295AC4" w:rsidRPr="00374374" w:rsidTr="006C6D11">
        <w:trPr>
          <w:trHeight w:val="20"/>
        </w:trPr>
        <w:tc>
          <w:tcPr>
            <w:tcW w:w="350" w:type="pct"/>
            <w:vMerge/>
            <w:tcBorders>
              <w:top w:val="nil"/>
              <w:left w:val="single" w:sz="4" w:space="0" w:color="auto"/>
              <w:bottom w:val="single" w:sz="4" w:space="0" w:color="auto"/>
              <w:right w:val="single" w:sz="4" w:space="0" w:color="auto"/>
            </w:tcBorders>
            <w:vAlign w:val="center"/>
            <w:hideMark/>
          </w:tcPr>
          <w:p w:rsidR="00295AC4" w:rsidRPr="00374374" w:rsidRDefault="00295AC4" w:rsidP="006C6D11">
            <w:pPr>
              <w:widowControl w:val="0"/>
              <w:adjustRightInd w:val="0"/>
              <w:snapToGrid w:val="0"/>
              <w:jc w:val="center"/>
              <w:rPr>
                <w:rFonts w:eastAsia="Courier New" w:cs="Arial"/>
                <w:szCs w:val="20"/>
                <w:lang w:val="vi-VN" w:eastAsia="vi-VN" w:bidi="vi-VN"/>
              </w:rPr>
            </w:pPr>
          </w:p>
        </w:tc>
        <w:tc>
          <w:tcPr>
            <w:tcW w:w="484" w:type="pct"/>
            <w:vMerge/>
            <w:tcBorders>
              <w:top w:val="nil"/>
              <w:left w:val="single" w:sz="4" w:space="0" w:color="auto"/>
              <w:bottom w:val="single" w:sz="4" w:space="0" w:color="auto"/>
              <w:right w:val="single" w:sz="4" w:space="0" w:color="auto"/>
            </w:tcBorders>
            <w:vAlign w:val="center"/>
            <w:hideMark/>
          </w:tcPr>
          <w:p w:rsidR="00295AC4" w:rsidRPr="00374374" w:rsidRDefault="00295AC4" w:rsidP="006C6D11">
            <w:pPr>
              <w:widowControl w:val="0"/>
              <w:adjustRightInd w:val="0"/>
              <w:snapToGrid w:val="0"/>
              <w:jc w:val="center"/>
              <w:rPr>
                <w:rFonts w:eastAsia="Courier New" w:cs="Arial"/>
                <w:szCs w:val="20"/>
                <w:lang w:val="vi-VN" w:eastAsia="vi-VN" w:bidi="vi-VN"/>
              </w:rPr>
            </w:pPr>
          </w:p>
        </w:tc>
        <w:tc>
          <w:tcPr>
            <w:tcW w:w="416" w:type="pct"/>
            <w:vMerge/>
            <w:tcBorders>
              <w:top w:val="nil"/>
              <w:left w:val="single" w:sz="4" w:space="0" w:color="auto"/>
              <w:bottom w:val="single" w:sz="4" w:space="0" w:color="auto"/>
              <w:right w:val="single" w:sz="4" w:space="0" w:color="auto"/>
            </w:tcBorders>
            <w:vAlign w:val="center"/>
            <w:hideMark/>
          </w:tcPr>
          <w:p w:rsidR="00295AC4" w:rsidRPr="00374374" w:rsidRDefault="00295AC4" w:rsidP="006C6D11">
            <w:pPr>
              <w:widowControl w:val="0"/>
              <w:adjustRightInd w:val="0"/>
              <w:snapToGrid w:val="0"/>
              <w:jc w:val="center"/>
              <w:rPr>
                <w:rFonts w:eastAsia="Courier New" w:cs="Arial"/>
                <w:szCs w:val="20"/>
                <w:lang w:val="vi-VN" w:eastAsia="vi-VN" w:bidi="vi-VN"/>
              </w:rPr>
            </w:pPr>
          </w:p>
        </w:tc>
        <w:tc>
          <w:tcPr>
            <w:tcW w:w="393" w:type="pct"/>
            <w:vMerge/>
            <w:tcBorders>
              <w:top w:val="nil"/>
              <w:left w:val="single" w:sz="4" w:space="0" w:color="auto"/>
              <w:bottom w:val="single" w:sz="4" w:space="0" w:color="auto"/>
              <w:right w:val="single" w:sz="4" w:space="0" w:color="auto"/>
            </w:tcBorders>
            <w:vAlign w:val="center"/>
            <w:hideMark/>
          </w:tcPr>
          <w:p w:rsidR="00295AC4" w:rsidRPr="00374374" w:rsidRDefault="00295AC4" w:rsidP="006C6D11">
            <w:pPr>
              <w:widowControl w:val="0"/>
              <w:adjustRightInd w:val="0"/>
              <w:snapToGrid w:val="0"/>
              <w:jc w:val="center"/>
              <w:rPr>
                <w:rFonts w:eastAsia="Courier New" w:cs="Arial"/>
                <w:szCs w:val="20"/>
                <w:lang w:val="vi-VN" w:eastAsia="vi-VN" w:bidi="vi-VN"/>
              </w:rPr>
            </w:pPr>
          </w:p>
        </w:tc>
        <w:tc>
          <w:tcPr>
            <w:tcW w:w="1483" w:type="pct"/>
            <w:tcBorders>
              <w:top w:val="single" w:sz="4" w:space="0" w:color="auto"/>
              <w:left w:val="nil"/>
              <w:bottom w:val="single" w:sz="4" w:space="0" w:color="auto"/>
              <w:right w:val="single" w:sz="4" w:space="0" w:color="auto"/>
            </w:tcBorders>
            <w:vAlign w:val="center"/>
            <w:hideMark/>
          </w:tcPr>
          <w:p w:rsidR="00295AC4" w:rsidRPr="00374374" w:rsidRDefault="00295AC4" w:rsidP="006C6D11">
            <w:pPr>
              <w:widowControl w:val="0"/>
              <w:adjustRightInd w:val="0"/>
              <w:snapToGrid w:val="0"/>
              <w:rPr>
                <w:rFonts w:eastAsia="Courier New" w:cs="Arial"/>
                <w:szCs w:val="20"/>
                <w:lang w:val="vi-VN" w:eastAsia="vi-VN" w:bidi="vi-VN"/>
              </w:rPr>
            </w:pPr>
            <w:r w:rsidRPr="00374374">
              <w:rPr>
                <w:rFonts w:eastAsia="Courier New" w:cs="Arial"/>
                <w:szCs w:val="20"/>
                <w:lang w:val="vi-VN" w:eastAsia="vi-VN" w:bidi="vi-VN"/>
              </w:rPr>
              <w:t>Tình hình thanh toán lãi, gốc trái phiếu (Nêu cụ thể)</w:t>
            </w:r>
          </w:p>
        </w:tc>
        <w:tc>
          <w:tcPr>
            <w:tcW w:w="459" w:type="pct"/>
            <w:tcBorders>
              <w:top w:val="single" w:sz="4" w:space="0" w:color="auto"/>
              <w:left w:val="nil"/>
              <w:bottom w:val="single" w:sz="4" w:space="0" w:color="auto"/>
              <w:right w:val="single" w:sz="4" w:space="0" w:color="auto"/>
            </w:tcBorders>
            <w:vAlign w:val="center"/>
            <w:hideMark/>
          </w:tcPr>
          <w:p w:rsidR="00295AC4" w:rsidRPr="00374374" w:rsidRDefault="00295AC4" w:rsidP="006C6D11">
            <w:pPr>
              <w:widowControl w:val="0"/>
              <w:adjustRightInd w:val="0"/>
              <w:snapToGrid w:val="0"/>
              <w:jc w:val="center"/>
              <w:rPr>
                <w:rFonts w:eastAsia="Courier New" w:cs="Arial"/>
                <w:szCs w:val="20"/>
                <w:lang w:val="vi-VN" w:eastAsia="vi-VN" w:bidi="vi-VN"/>
              </w:rPr>
            </w:pPr>
          </w:p>
        </w:tc>
        <w:tc>
          <w:tcPr>
            <w:tcW w:w="1416" w:type="pct"/>
            <w:tcBorders>
              <w:top w:val="single" w:sz="4" w:space="0" w:color="auto"/>
              <w:left w:val="nil"/>
              <w:bottom w:val="single" w:sz="4" w:space="0" w:color="auto"/>
              <w:right w:val="single" w:sz="4" w:space="0" w:color="auto"/>
            </w:tcBorders>
            <w:vAlign w:val="center"/>
            <w:hideMark/>
          </w:tcPr>
          <w:p w:rsidR="00295AC4" w:rsidRPr="00374374" w:rsidRDefault="00295AC4" w:rsidP="006C6D11">
            <w:pPr>
              <w:widowControl w:val="0"/>
              <w:adjustRightInd w:val="0"/>
              <w:snapToGrid w:val="0"/>
              <w:rPr>
                <w:rFonts w:eastAsia="Courier New" w:cs="Arial"/>
                <w:szCs w:val="20"/>
                <w:lang w:val="vi-VN" w:eastAsia="vi-VN" w:bidi="vi-VN"/>
              </w:rPr>
            </w:pPr>
            <w:r w:rsidRPr="00374374">
              <w:rPr>
                <w:rFonts w:eastAsia="Courier New" w:cs="Arial"/>
                <w:szCs w:val="20"/>
                <w:lang w:val="vi-VN" w:eastAsia="vi-VN" w:bidi="vi-VN"/>
              </w:rPr>
              <w:t>Đủ/Chưa đủ; Đúng hạn/ Chậm</w:t>
            </w:r>
          </w:p>
        </w:tc>
      </w:tr>
      <w:tr w:rsidR="00295AC4" w:rsidRPr="00374374" w:rsidTr="006C6D11">
        <w:trPr>
          <w:trHeight w:val="20"/>
        </w:trPr>
        <w:tc>
          <w:tcPr>
            <w:tcW w:w="350" w:type="pct"/>
            <w:vMerge/>
            <w:tcBorders>
              <w:top w:val="nil"/>
              <w:left w:val="single" w:sz="4" w:space="0" w:color="auto"/>
              <w:bottom w:val="single" w:sz="4" w:space="0" w:color="auto"/>
              <w:right w:val="single" w:sz="4" w:space="0" w:color="auto"/>
            </w:tcBorders>
            <w:vAlign w:val="center"/>
          </w:tcPr>
          <w:p w:rsidR="00295AC4" w:rsidRPr="00374374" w:rsidRDefault="00295AC4" w:rsidP="006C6D11">
            <w:pPr>
              <w:widowControl w:val="0"/>
              <w:adjustRightInd w:val="0"/>
              <w:snapToGrid w:val="0"/>
              <w:jc w:val="center"/>
              <w:rPr>
                <w:rFonts w:eastAsia="Courier New" w:cs="Arial"/>
                <w:szCs w:val="20"/>
                <w:lang w:val="vi-VN" w:eastAsia="vi-VN" w:bidi="vi-VN"/>
              </w:rPr>
            </w:pPr>
          </w:p>
        </w:tc>
        <w:tc>
          <w:tcPr>
            <w:tcW w:w="484" w:type="pct"/>
            <w:vMerge/>
            <w:tcBorders>
              <w:top w:val="nil"/>
              <w:left w:val="single" w:sz="4" w:space="0" w:color="auto"/>
              <w:bottom w:val="single" w:sz="4" w:space="0" w:color="auto"/>
              <w:right w:val="single" w:sz="4" w:space="0" w:color="auto"/>
            </w:tcBorders>
            <w:vAlign w:val="center"/>
          </w:tcPr>
          <w:p w:rsidR="00295AC4" w:rsidRPr="00374374" w:rsidRDefault="00295AC4" w:rsidP="006C6D11">
            <w:pPr>
              <w:widowControl w:val="0"/>
              <w:adjustRightInd w:val="0"/>
              <w:snapToGrid w:val="0"/>
              <w:jc w:val="center"/>
              <w:rPr>
                <w:rFonts w:eastAsia="Courier New" w:cs="Arial"/>
                <w:szCs w:val="20"/>
                <w:lang w:val="vi-VN" w:eastAsia="vi-VN" w:bidi="vi-VN"/>
              </w:rPr>
            </w:pPr>
          </w:p>
        </w:tc>
        <w:tc>
          <w:tcPr>
            <w:tcW w:w="416" w:type="pct"/>
            <w:vMerge/>
            <w:tcBorders>
              <w:top w:val="nil"/>
              <w:left w:val="single" w:sz="4" w:space="0" w:color="auto"/>
              <w:bottom w:val="single" w:sz="4" w:space="0" w:color="auto"/>
              <w:right w:val="single" w:sz="4" w:space="0" w:color="auto"/>
            </w:tcBorders>
            <w:vAlign w:val="center"/>
          </w:tcPr>
          <w:p w:rsidR="00295AC4" w:rsidRPr="00374374" w:rsidRDefault="00295AC4" w:rsidP="006C6D11">
            <w:pPr>
              <w:widowControl w:val="0"/>
              <w:adjustRightInd w:val="0"/>
              <w:snapToGrid w:val="0"/>
              <w:jc w:val="center"/>
              <w:rPr>
                <w:rFonts w:eastAsia="Courier New" w:cs="Arial"/>
                <w:szCs w:val="20"/>
                <w:lang w:val="vi-VN" w:eastAsia="vi-VN" w:bidi="vi-VN"/>
              </w:rPr>
            </w:pPr>
          </w:p>
        </w:tc>
        <w:tc>
          <w:tcPr>
            <w:tcW w:w="393" w:type="pct"/>
            <w:vMerge/>
            <w:tcBorders>
              <w:top w:val="nil"/>
              <w:left w:val="single" w:sz="4" w:space="0" w:color="auto"/>
              <w:bottom w:val="single" w:sz="4" w:space="0" w:color="auto"/>
              <w:right w:val="single" w:sz="4" w:space="0" w:color="auto"/>
            </w:tcBorders>
            <w:vAlign w:val="center"/>
          </w:tcPr>
          <w:p w:rsidR="00295AC4" w:rsidRPr="00374374" w:rsidRDefault="00295AC4" w:rsidP="006C6D11">
            <w:pPr>
              <w:widowControl w:val="0"/>
              <w:adjustRightInd w:val="0"/>
              <w:snapToGrid w:val="0"/>
              <w:jc w:val="center"/>
              <w:rPr>
                <w:rFonts w:eastAsia="Courier New" w:cs="Arial"/>
                <w:szCs w:val="20"/>
                <w:lang w:val="vi-VN" w:eastAsia="vi-VN" w:bidi="vi-VN"/>
              </w:rPr>
            </w:pPr>
          </w:p>
        </w:tc>
        <w:tc>
          <w:tcPr>
            <w:tcW w:w="1483" w:type="pct"/>
            <w:tcBorders>
              <w:top w:val="nil"/>
              <w:left w:val="nil"/>
              <w:bottom w:val="single" w:sz="4" w:space="0" w:color="auto"/>
              <w:right w:val="single" w:sz="4" w:space="0" w:color="auto"/>
            </w:tcBorders>
            <w:vAlign w:val="center"/>
          </w:tcPr>
          <w:p w:rsidR="00295AC4" w:rsidRPr="00374374" w:rsidRDefault="00295AC4" w:rsidP="006C6D11">
            <w:pPr>
              <w:widowControl w:val="0"/>
              <w:adjustRightInd w:val="0"/>
              <w:snapToGrid w:val="0"/>
              <w:rPr>
                <w:rFonts w:eastAsia="Courier New" w:cs="Arial"/>
                <w:szCs w:val="20"/>
                <w:lang w:val="vi-VN" w:eastAsia="vi-VN" w:bidi="vi-VN"/>
              </w:rPr>
            </w:pPr>
            <w:r w:rsidRPr="00374374">
              <w:rPr>
                <w:rFonts w:eastAsia="Courier New" w:cs="Arial"/>
                <w:szCs w:val="20"/>
                <w:lang w:val="vi-VN" w:eastAsia="vi-VN" w:bidi="vi-VN"/>
              </w:rPr>
              <w:t>Cam kết mua lại trước hạn</w:t>
            </w:r>
          </w:p>
        </w:tc>
        <w:tc>
          <w:tcPr>
            <w:tcW w:w="459" w:type="pct"/>
            <w:tcBorders>
              <w:top w:val="nil"/>
              <w:left w:val="nil"/>
              <w:bottom w:val="single" w:sz="4" w:space="0" w:color="auto"/>
              <w:right w:val="single" w:sz="4" w:space="0" w:color="auto"/>
            </w:tcBorders>
            <w:vAlign w:val="center"/>
          </w:tcPr>
          <w:p w:rsidR="00295AC4" w:rsidRPr="00374374" w:rsidRDefault="00295AC4" w:rsidP="006C6D11">
            <w:pPr>
              <w:widowControl w:val="0"/>
              <w:adjustRightInd w:val="0"/>
              <w:snapToGrid w:val="0"/>
              <w:jc w:val="center"/>
              <w:rPr>
                <w:rFonts w:eastAsia="Courier New" w:cs="Arial"/>
                <w:szCs w:val="20"/>
                <w:lang w:val="vi-VN" w:eastAsia="vi-VN" w:bidi="vi-VN"/>
              </w:rPr>
            </w:pPr>
          </w:p>
        </w:tc>
        <w:tc>
          <w:tcPr>
            <w:tcW w:w="1416" w:type="pct"/>
            <w:tcBorders>
              <w:top w:val="nil"/>
              <w:left w:val="nil"/>
              <w:bottom w:val="single" w:sz="4" w:space="0" w:color="auto"/>
              <w:right w:val="single" w:sz="4" w:space="0" w:color="auto"/>
            </w:tcBorders>
            <w:vAlign w:val="center"/>
          </w:tcPr>
          <w:p w:rsidR="00295AC4" w:rsidRPr="00374374" w:rsidRDefault="00295AC4" w:rsidP="006C6D11">
            <w:pPr>
              <w:widowControl w:val="0"/>
              <w:adjustRightInd w:val="0"/>
              <w:snapToGrid w:val="0"/>
              <w:rPr>
                <w:rFonts w:eastAsia="Courier New" w:cs="Arial"/>
                <w:szCs w:val="20"/>
                <w:lang w:val="vi-VN" w:eastAsia="vi-VN" w:bidi="vi-VN"/>
              </w:rPr>
            </w:pPr>
            <w:r w:rsidRPr="00374374">
              <w:rPr>
                <w:rFonts w:eastAsia="Courier New" w:cs="Arial"/>
                <w:szCs w:val="20"/>
                <w:lang w:val="vi-VN" w:eastAsia="vi-VN" w:bidi="vi-VN"/>
              </w:rPr>
              <w:t>Tuân thủ/Không tuân thủ</w:t>
            </w:r>
          </w:p>
        </w:tc>
      </w:tr>
      <w:tr w:rsidR="00295AC4" w:rsidRPr="00374374" w:rsidTr="006C6D11">
        <w:trPr>
          <w:trHeight w:val="20"/>
        </w:trPr>
        <w:tc>
          <w:tcPr>
            <w:tcW w:w="350" w:type="pct"/>
            <w:vMerge/>
            <w:tcBorders>
              <w:top w:val="nil"/>
              <w:left w:val="single" w:sz="4" w:space="0" w:color="auto"/>
              <w:bottom w:val="single" w:sz="4" w:space="0" w:color="auto"/>
              <w:right w:val="single" w:sz="4" w:space="0" w:color="auto"/>
            </w:tcBorders>
            <w:vAlign w:val="center"/>
            <w:hideMark/>
          </w:tcPr>
          <w:p w:rsidR="00295AC4" w:rsidRPr="00374374" w:rsidRDefault="00295AC4" w:rsidP="006C6D11">
            <w:pPr>
              <w:widowControl w:val="0"/>
              <w:adjustRightInd w:val="0"/>
              <w:snapToGrid w:val="0"/>
              <w:jc w:val="center"/>
              <w:rPr>
                <w:rFonts w:eastAsia="Courier New" w:cs="Arial"/>
                <w:szCs w:val="20"/>
                <w:lang w:val="vi-VN" w:eastAsia="vi-VN" w:bidi="vi-VN"/>
              </w:rPr>
            </w:pPr>
          </w:p>
        </w:tc>
        <w:tc>
          <w:tcPr>
            <w:tcW w:w="484" w:type="pct"/>
            <w:vMerge/>
            <w:tcBorders>
              <w:top w:val="nil"/>
              <w:left w:val="single" w:sz="4" w:space="0" w:color="auto"/>
              <w:bottom w:val="single" w:sz="4" w:space="0" w:color="auto"/>
              <w:right w:val="single" w:sz="4" w:space="0" w:color="auto"/>
            </w:tcBorders>
            <w:vAlign w:val="center"/>
            <w:hideMark/>
          </w:tcPr>
          <w:p w:rsidR="00295AC4" w:rsidRPr="00374374" w:rsidRDefault="00295AC4" w:rsidP="006C6D11">
            <w:pPr>
              <w:widowControl w:val="0"/>
              <w:adjustRightInd w:val="0"/>
              <w:snapToGrid w:val="0"/>
              <w:jc w:val="center"/>
              <w:rPr>
                <w:rFonts w:eastAsia="Courier New" w:cs="Arial"/>
                <w:szCs w:val="20"/>
                <w:lang w:val="vi-VN" w:eastAsia="vi-VN" w:bidi="vi-VN"/>
              </w:rPr>
            </w:pPr>
          </w:p>
        </w:tc>
        <w:tc>
          <w:tcPr>
            <w:tcW w:w="416" w:type="pct"/>
            <w:vMerge/>
            <w:tcBorders>
              <w:top w:val="nil"/>
              <w:left w:val="single" w:sz="4" w:space="0" w:color="auto"/>
              <w:bottom w:val="single" w:sz="4" w:space="0" w:color="auto"/>
              <w:right w:val="single" w:sz="4" w:space="0" w:color="auto"/>
            </w:tcBorders>
            <w:vAlign w:val="center"/>
            <w:hideMark/>
          </w:tcPr>
          <w:p w:rsidR="00295AC4" w:rsidRPr="00374374" w:rsidRDefault="00295AC4" w:rsidP="006C6D11">
            <w:pPr>
              <w:widowControl w:val="0"/>
              <w:adjustRightInd w:val="0"/>
              <w:snapToGrid w:val="0"/>
              <w:jc w:val="center"/>
              <w:rPr>
                <w:rFonts w:eastAsia="Courier New" w:cs="Arial"/>
                <w:szCs w:val="20"/>
                <w:lang w:val="vi-VN" w:eastAsia="vi-VN" w:bidi="vi-VN"/>
              </w:rPr>
            </w:pPr>
          </w:p>
        </w:tc>
        <w:tc>
          <w:tcPr>
            <w:tcW w:w="393" w:type="pct"/>
            <w:vMerge/>
            <w:tcBorders>
              <w:top w:val="nil"/>
              <w:left w:val="single" w:sz="4" w:space="0" w:color="auto"/>
              <w:bottom w:val="single" w:sz="4" w:space="0" w:color="auto"/>
              <w:right w:val="single" w:sz="4" w:space="0" w:color="auto"/>
            </w:tcBorders>
            <w:vAlign w:val="center"/>
            <w:hideMark/>
          </w:tcPr>
          <w:p w:rsidR="00295AC4" w:rsidRPr="00374374" w:rsidRDefault="00295AC4" w:rsidP="006C6D11">
            <w:pPr>
              <w:widowControl w:val="0"/>
              <w:adjustRightInd w:val="0"/>
              <w:snapToGrid w:val="0"/>
              <w:jc w:val="center"/>
              <w:rPr>
                <w:rFonts w:eastAsia="Courier New" w:cs="Arial"/>
                <w:szCs w:val="20"/>
                <w:lang w:val="vi-VN" w:eastAsia="vi-VN" w:bidi="vi-VN"/>
              </w:rPr>
            </w:pPr>
          </w:p>
        </w:tc>
        <w:tc>
          <w:tcPr>
            <w:tcW w:w="1483" w:type="pct"/>
            <w:tcBorders>
              <w:top w:val="nil"/>
              <w:left w:val="nil"/>
              <w:bottom w:val="single" w:sz="4" w:space="0" w:color="auto"/>
              <w:right w:val="single" w:sz="4" w:space="0" w:color="auto"/>
            </w:tcBorders>
            <w:vAlign w:val="center"/>
            <w:hideMark/>
          </w:tcPr>
          <w:p w:rsidR="00295AC4" w:rsidRPr="00374374" w:rsidRDefault="00295AC4" w:rsidP="006C6D11">
            <w:pPr>
              <w:widowControl w:val="0"/>
              <w:adjustRightInd w:val="0"/>
              <w:snapToGrid w:val="0"/>
              <w:rPr>
                <w:rFonts w:eastAsia="Courier New" w:cs="Arial"/>
                <w:szCs w:val="20"/>
                <w:lang w:val="vi-VN" w:eastAsia="vi-VN" w:bidi="vi-VN"/>
              </w:rPr>
            </w:pPr>
            <w:r w:rsidRPr="00374374">
              <w:rPr>
                <w:rFonts w:eastAsia="Courier New" w:cs="Arial"/>
                <w:szCs w:val="20"/>
                <w:lang w:val="vi-VN" w:eastAsia="vi-VN" w:bidi="vi-VN"/>
              </w:rPr>
              <w:t>Cam kết về chuyển đổi trái phiếu</w:t>
            </w:r>
          </w:p>
        </w:tc>
        <w:tc>
          <w:tcPr>
            <w:tcW w:w="459" w:type="pct"/>
            <w:tcBorders>
              <w:top w:val="nil"/>
              <w:left w:val="nil"/>
              <w:bottom w:val="single" w:sz="4" w:space="0" w:color="auto"/>
              <w:right w:val="single" w:sz="4" w:space="0" w:color="auto"/>
            </w:tcBorders>
            <w:vAlign w:val="center"/>
            <w:hideMark/>
          </w:tcPr>
          <w:p w:rsidR="00295AC4" w:rsidRPr="00374374" w:rsidRDefault="00295AC4" w:rsidP="006C6D11">
            <w:pPr>
              <w:widowControl w:val="0"/>
              <w:adjustRightInd w:val="0"/>
              <w:snapToGrid w:val="0"/>
              <w:jc w:val="center"/>
              <w:rPr>
                <w:rFonts w:eastAsia="Courier New" w:cs="Arial"/>
                <w:szCs w:val="20"/>
                <w:lang w:val="vi-VN" w:eastAsia="vi-VN" w:bidi="vi-VN"/>
              </w:rPr>
            </w:pPr>
          </w:p>
        </w:tc>
        <w:tc>
          <w:tcPr>
            <w:tcW w:w="1416" w:type="pct"/>
            <w:tcBorders>
              <w:top w:val="nil"/>
              <w:left w:val="nil"/>
              <w:bottom w:val="single" w:sz="4" w:space="0" w:color="auto"/>
              <w:right w:val="single" w:sz="4" w:space="0" w:color="auto"/>
            </w:tcBorders>
            <w:vAlign w:val="center"/>
            <w:hideMark/>
          </w:tcPr>
          <w:p w:rsidR="00295AC4" w:rsidRPr="00374374" w:rsidRDefault="00295AC4" w:rsidP="006C6D11">
            <w:pPr>
              <w:widowControl w:val="0"/>
              <w:adjustRightInd w:val="0"/>
              <w:snapToGrid w:val="0"/>
              <w:rPr>
                <w:rFonts w:eastAsia="Courier New" w:cs="Arial"/>
                <w:szCs w:val="20"/>
                <w:lang w:val="vi-VN" w:eastAsia="vi-VN" w:bidi="vi-VN"/>
              </w:rPr>
            </w:pPr>
            <w:r w:rsidRPr="00374374">
              <w:rPr>
                <w:rFonts w:eastAsia="Courier New" w:cs="Arial"/>
                <w:szCs w:val="20"/>
                <w:lang w:val="vi-VN" w:eastAsia="vi-VN" w:bidi="vi-VN"/>
              </w:rPr>
              <w:t>Tuân thủ/Không tuân thủ</w:t>
            </w:r>
          </w:p>
        </w:tc>
      </w:tr>
      <w:tr w:rsidR="00295AC4" w:rsidRPr="00374374" w:rsidTr="006C6D11">
        <w:trPr>
          <w:trHeight w:val="20"/>
        </w:trPr>
        <w:tc>
          <w:tcPr>
            <w:tcW w:w="350" w:type="pct"/>
            <w:vMerge/>
            <w:tcBorders>
              <w:top w:val="nil"/>
              <w:left w:val="single" w:sz="4" w:space="0" w:color="auto"/>
              <w:bottom w:val="single" w:sz="4" w:space="0" w:color="auto"/>
              <w:right w:val="single" w:sz="4" w:space="0" w:color="auto"/>
            </w:tcBorders>
            <w:vAlign w:val="center"/>
            <w:hideMark/>
          </w:tcPr>
          <w:p w:rsidR="00295AC4" w:rsidRPr="00374374" w:rsidRDefault="00295AC4" w:rsidP="006C6D11">
            <w:pPr>
              <w:widowControl w:val="0"/>
              <w:adjustRightInd w:val="0"/>
              <w:snapToGrid w:val="0"/>
              <w:jc w:val="center"/>
              <w:rPr>
                <w:rFonts w:eastAsia="Courier New" w:cs="Arial"/>
                <w:szCs w:val="20"/>
                <w:lang w:val="vi-VN" w:eastAsia="vi-VN" w:bidi="vi-VN"/>
              </w:rPr>
            </w:pPr>
          </w:p>
        </w:tc>
        <w:tc>
          <w:tcPr>
            <w:tcW w:w="484" w:type="pct"/>
            <w:vMerge/>
            <w:tcBorders>
              <w:top w:val="nil"/>
              <w:left w:val="single" w:sz="4" w:space="0" w:color="auto"/>
              <w:bottom w:val="single" w:sz="4" w:space="0" w:color="auto"/>
              <w:right w:val="single" w:sz="4" w:space="0" w:color="auto"/>
            </w:tcBorders>
            <w:vAlign w:val="center"/>
            <w:hideMark/>
          </w:tcPr>
          <w:p w:rsidR="00295AC4" w:rsidRPr="00374374" w:rsidRDefault="00295AC4" w:rsidP="006C6D11">
            <w:pPr>
              <w:widowControl w:val="0"/>
              <w:adjustRightInd w:val="0"/>
              <w:snapToGrid w:val="0"/>
              <w:jc w:val="center"/>
              <w:rPr>
                <w:rFonts w:eastAsia="Courier New" w:cs="Arial"/>
                <w:szCs w:val="20"/>
                <w:lang w:val="vi-VN" w:eastAsia="vi-VN" w:bidi="vi-VN"/>
              </w:rPr>
            </w:pPr>
          </w:p>
        </w:tc>
        <w:tc>
          <w:tcPr>
            <w:tcW w:w="416" w:type="pct"/>
            <w:vMerge/>
            <w:tcBorders>
              <w:top w:val="nil"/>
              <w:left w:val="single" w:sz="4" w:space="0" w:color="auto"/>
              <w:bottom w:val="single" w:sz="4" w:space="0" w:color="auto"/>
              <w:right w:val="single" w:sz="4" w:space="0" w:color="auto"/>
            </w:tcBorders>
            <w:vAlign w:val="center"/>
            <w:hideMark/>
          </w:tcPr>
          <w:p w:rsidR="00295AC4" w:rsidRPr="00374374" w:rsidRDefault="00295AC4" w:rsidP="006C6D11">
            <w:pPr>
              <w:widowControl w:val="0"/>
              <w:adjustRightInd w:val="0"/>
              <w:snapToGrid w:val="0"/>
              <w:jc w:val="center"/>
              <w:rPr>
                <w:rFonts w:eastAsia="Courier New" w:cs="Arial"/>
                <w:szCs w:val="20"/>
                <w:lang w:val="vi-VN" w:eastAsia="vi-VN" w:bidi="vi-VN"/>
              </w:rPr>
            </w:pPr>
          </w:p>
        </w:tc>
        <w:tc>
          <w:tcPr>
            <w:tcW w:w="393" w:type="pct"/>
            <w:vMerge/>
            <w:tcBorders>
              <w:top w:val="nil"/>
              <w:left w:val="single" w:sz="4" w:space="0" w:color="auto"/>
              <w:bottom w:val="single" w:sz="4" w:space="0" w:color="auto"/>
              <w:right w:val="single" w:sz="4" w:space="0" w:color="auto"/>
            </w:tcBorders>
            <w:vAlign w:val="center"/>
            <w:hideMark/>
          </w:tcPr>
          <w:p w:rsidR="00295AC4" w:rsidRPr="00374374" w:rsidRDefault="00295AC4" w:rsidP="006C6D11">
            <w:pPr>
              <w:widowControl w:val="0"/>
              <w:adjustRightInd w:val="0"/>
              <w:snapToGrid w:val="0"/>
              <w:jc w:val="center"/>
              <w:rPr>
                <w:rFonts w:eastAsia="Courier New" w:cs="Arial"/>
                <w:szCs w:val="20"/>
                <w:lang w:val="vi-VN" w:eastAsia="vi-VN" w:bidi="vi-VN"/>
              </w:rPr>
            </w:pPr>
          </w:p>
        </w:tc>
        <w:tc>
          <w:tcPr>
            <w:tcW w:w="1483" w:type="pct"/>
            <w:tcBorders>
              <w:top w:val="nil"/>
              <w:left w:val="nil"/>
              <w:bottom w:val="single" w:sz="4" w:space="0" w:color="auto"/>
              <w:right w:val="single" w:sz="4" w:space="0" w:color="auto"/>
            </w:tcBorders>
            <w:vAlign w:val="center"/>
            <w:hideMark/>
          </w:tcPr>
          <w:p w:rsidR="00295AC4" w:rsidRPr="00374374" w:rsidRDefault="00295AC4" w:rsidP="006C6D11">
            <w:pPr>
              <w:widowControl w:val="0"/>
              <w:adjustRightInd w:val="0"/>
              <w:snapToGrid w:val="0"/>
              <w:rPr>
                <w:rFonts w:eastAsia="Courier New" w:cs="Arial"/>
                <w:szCs w:val="20"/>
                <w:lang w:val="vi-VN" w:eastAsia="vi-VN" w:bidi="vi-VN"/>
              </w:rPr>
            </w:pPr>
            <w:r w:rsidRPr="00374374">
              <w:rPr>
                <w:rFonts w:eastAsia="Courier New" w:cs="Arial"/>
                <w:szCs w:val="20"/>
                <w:lang w:val="vi-VN" w:eastAsia="vi-VN" w:bidi="vi-VN"/>
              </w:rPr>
              <w:t>Các cam kết khác của doanh nghiệp phát hành (Nêu cụ thể)</w:t>
            </w:r>
          </w:p>
        </w:tc>
        <w:tc>
          <w:tcPr>
            <w:tcW w:w="459" w:type="pct"/>
            <w:tcBorders>
              <w:top w:val="nil"/>
              <w:left w:val="nil"/>
              <w:bottom w:val="single" w:sz="4" w:space="0" w:color="auto"/>
              <w:right w:val="single" w:sz="4" w:space="0" w:color="auto"/>
            </w:tcBorders>
            <w:vAlign w:val="center"/>
            <w:hideMark/>
          </w:tcPr>
          <w:p w:rsidR="00295AC4" w:rsidRPr="00374374" w:rsidRDefault="00295AC4" w:rsidP="006C6D11">
            <w:pPr>
              <w:widowControl w:val="0"/>
              <w:adjustRightInd w:val="0"/>
              <w:snapToGrid w:val="0"/>
              <w:jc w:val="center"/>
              <w:rPr>
                <w:rFonts w:eastAsia="Courier New" w:cs="Arial"/>
                <w:szCs w:val="20"/>
                <w:lang w:val="vi-VN" w:eastAsia="vi-VN" w:bidi="vi-VN"/>
              </w:rPr>
            </w:pPr>
          </w:p>
        </w:tc>
        <w:tc>
          <w:tcPr>
            <w:tcW w:w="1416" w:type="pct"/>
            <w:tcBorders>
              <w:top w:val="nil"/>
              <w:left w:val="nil"/>
              <w:bottom w:val="single" w:sz="4" w:space="0" w:color="auto"/>
              <w:right w:val="single" w:sz="4" w:space="0" w:color="auto"/>
            </w:tcBorders>
            <w:vAlign w:val="center"/>
            <w:hideMark/>
          </w:tcPr>
          <w:p w:rsidR="00295AC4" w:rsidRPr="00374374" w:rsidRDefault="00295AC4" w:rsidP="006C6D11">
            <w:pPr>
              <w:widowControl w:val="0"/>
              <w:adjustRightInd w:val="0"/>
              <w:snapToGrid w:val="0"/>
              <w:rPr>
                <w:rFonts w:eastAsia="Courier New" w:cs="Arial"/>
                <w:szCs w:val="20"/>
                <w:lang w:val="vi-VN" w:eastAsia="vi-VN" w:bidi="vi-VN"/>
              </w:rPr>
            </w:pPr>
            <w:r w:rsidRPr="00374374">
              <w:rPr>
                <w:rFonts w:eastAsia="Courier New" w:cs="Arial"/>
                <w:szCs w:val="20"/>
                <w:lang w:val="vi-VN" w:eastAsia="vi-VN" w:bidi="vi-VN"/>
              </w:rPr>
              <w:t>Tuân thủ/Không tuân thủ</w:t>
            </w:r>
          </w:p>
        </w:tc>
      </w:tr>
    </w:tbl>
    <w:p w:rsidR="00295AC4" w:rsidRPr="00374374" w:rsidRDefault="00295AC4" w:rsidP="00784967">
      <w:pPr>
        <w:widowControl w:val="0"/>
        <w:adjustRightInd w:val="0"/>
        <w:snapToGrid w:val="0"/>
        <w:jc w:val="both"/>
        <w:rPr>
          <w:rFonts w:eastAsia="Courier New" w:cs="Arial"/>
          <w:bCs/>
          <w:i/>
          <w:szCs w:val="20"/>
          <w:lang w:val="vi-VN" w:eastAsia="vi-VN" w:bidi="vi-VN"/>
        </w:rPr>
      </w:pPr>
      <w:r w:rsidRPr="00374374">
        <w:rPr>
          <w:rFonts w:eastAsia="Courier New" w:cs="Arial"/>
          <w:bCs/>
          <w:i/>
          <w:szCs w:val="20"/>
          <w:lang w:val="vi-VN" w:eastAsia="vi-VN" w:bidi="vi-VN"/>
        </w:rPr>
        <w:t xml:space="preserve">* Các cam kết khác của doanh nghiệp đề nghị nêu cụ thể các cam kết và đánh giá tính tuân thủ/không tuân thủ. </w:t>
      </w:r>
    </w:p>
    <w:p w:rsidR="00295AC4" w:rsidRPr="00374374" w:rsidRDefault="00295AC4" w:rsidP="00784967">
      <w:pPr>
        <w:widowControl w:val="0"/>
        <w:adjustRightInd w:val="0"/>
        <w:snapToGrid w:val="0"/>
        <w:jc w:val="both"/>
        <w:rPr>
          <w:rFonts w:eastAsia="Courier New" w:cs="Arial"/>
          <w:bCs/>
          <w:i/>
          <w:szCs w:val="20"/>
          <w:lang w:val="vi-VN" w:eastAsia="vi-VN" w:bidi="vi-VN"/>
        </w:rPr>
      </w:pPr>
      <w:r w:rsidRPr="00374374">
        <w:rPr>
          <w:rFonts w:eastAsia="Courier New" w:cs="Arial"/>
          <w:bCs/>
          <w:i/>
          <w:szCs w:val="20"/>
          <w:lang w:val="vi-VN" w:eastAsia="vi-VN" w:bidi="vi-VN"/>
        </w:rPr>
        <w:t xml:space="preserve">* </w:t>
      </w:r>
      <w:r w:rsidRPr="00374374">
        <w:rPr>
          <w:rFonts w:eastAsia="Courier New" w:cs="Arial"/>
          <w:i/>
          <w:szCs w:val="20"/>
          <w:lang w:val="vi-VN" w:eastAsia="vi-VN" w:bidi="vi-VN"/>
        </w:rPr>
        <w:t xml:space="preserve">Lưu ý: Tổ chức lựa chọn Tuân thủ/không tuân thủ </w:t>
      </w:r>
    </w:p>
    <w:p w:rsidR="00295AC4" w:rsidRPr="00374374" w:rsidRDefault="00295AC4" w:rsidP="00784967">
      <w:pPr>
        <w:widowControl w:val="0"/>
        <w:adjustRightInd w:val="0"/>
        <w:snapToGrid w:val="0"/>
        <w:jc w:val="both"/>
        <w:rPr>
          <w:rFonts w:eastAsia="Courier New" w:cs="Arial"/>
          <w:b/>
          <w:szCs w:val="20"/>
          <w:lang w:val="vi-VN" w:eastAsia="vi-VN" w:bidi="vi-VN"/>
        </w:rPr>
      </w:pPr>
      <w:r w:rsidRPr="00374374">
        <w:rPr>
          <w:rFonts w:eastAsia="Courier New" w:cs="Arial"/>
          <w:b/>
          <w:szCs w:val="20"/>
          <w:lang w:val="vi-VN" w:eastAsia="vi-VN" w:bidi="vi-VN"/>
        </w:rPr>
        <w:t>2. Tình hình thực hiện các trách nhiệm khác của đại diện chủ sở hữu trái phiếu</w:t>
      </w:r>
    </w:p>
    <w:p w:rsidR="00295AC4" w:rsidRPr="00374374" w:rsidRDefault="00295AC4" w:rsidP="00784967">
      <w:pPr>
        <w:widowControl w:val="0"/>
        <w:adjustRightInd w:val="0"/>
        <w:snapToGrid w:val="0"/>
        <w:jc w:val="both"/>
        <w:rPr>
          <w:rFonts w:eastAsia="Courier New" w:cs="Arial"/>
          <w:szCs w:val="20"/>
          <w:lang w:val="vi-VN" w:eastAsia="vi-VN" w:bidi="vi-VN"/>
        </w:rPr>
      </w:pPr>
      <w:r w:rsidRPr="00374374">
        <w:rPr>
          <w:rFonts w:eastAsia="Courier New" w:cs="Arial"/>
          <w:iCs/>
          <w:szCs w:val="20"/>
          <w:lang w:val="vi-VN" w:eastAsia="vi-VN" w:bidi="vi-VN"/>
        </w:rPr>
        <w:t>Các nghiệp vụ phát sinh trong kỳ đối với các hợp đồng cung cấp dịch vụ đã ký kết và đang thực hiện</w:t>
      </w:r>
      <w:r w:rsidRPr="00374374">
        <w:rPr>
          <w:rFonts w:eastAsia="Courier New" w:cs="Arial"/>
          <w:szCs w:val="20"/>
          <w:lang w:val="vi-VN" w:eastAsia="vi-VN" w:bidi="vi-VN"/>
        </w:rPr>
        <w:t xml:space="preserve"> bao gồm:…</w:t>
      </w:r>
    </w:p>
    <w:p w:rsidR="00295AC4" w:rsidRPr="00374374" w:rsidRDefault="00295AC4" w:rsidP="00784967">
      <w:pPr>
        <w:widowControl w:val="0"/>
        <w:adjustRightInd w:val="0"/>
        <w:snapToGrid w:val="0"/>
        <w:jc w:val="both"/>
        <w:rPr>
          <w:rFonts w:eastAsia="Courier New" w:cs="Arial"/>
          <w:bCs/>
          <w:szCs w:val="20"/>
          <w:lang w:val="vi-VN" w:eastAsia="vi-VN" w:bidi="vi-VN"/>
        </w:rPr>
      </w:pPr>
      <w:r w:rsidRPr="00374374">
        <w:rPr>
          <w:rFonts w:eastAsia="Courier New" w:cs="Arial"/>
          <w:bCs/>
          <w:szCs w:val="20"/>
          <w:lang w:val="vi-VN" w:eastAsia="vi-VN" w:bidi="vi-VN"/>
        </w:rPr>
        <w:t>- Làm trung gian liên lạc giữa người sở hữu trái phiếu, doanh nghiệp phát hành và các tổ chức có liên quan khác:…</w:t>
      </w:r>
    </w:p>
    <w:p w:rsidR="00295AC4" w:rsidRPr="00374374" w:rsidRDefault="00295AC4" w:rsidP="00784967">
      <w:pPr>
        <w:widowControl w:val="0"/>
        <w:adjustRightInd w:val="0"/>
        <w:snapToGrid w:val="0"/>
        <w:jc w:val="both"/>
        <w:rPr>
          <w:rFonts w:eastAsia="Courier New" w:cs="Arial"/>
          <w:bCs/>
          <w:szCs w:val="20"/>
          <w:lang w:val="vi-VN" w:eastAsia="vi-VN" w:bidi="vi-VN"/>
        </w:rPr>
      </w:pPr>
      <w:r w:rsidRPr="00374374">
        <w:rPr>
          <w:rFonts w:eastAsia="Courier New" w:cs="Arial"/>
          <w:bCs/>
          <w:szCs w:val="20"/>
          <w:lang w:val="vi-VN" w:eastAsia="vi-VN" w:bidi="vi-VN"/>
        </w:rPr>
        <w:t>- Yêu cầu bên bảo lãnh thanh toán thực hiện nghĩa vụ bảo lãnh trong trường hợp doanh nghiệp phát hành không thực hiện hoặc thực hiện không đúng nghĩa vụ thanh toán gốc, lãi trái phiếu:…</w:t>
      </w:r>
    </w:p>
    <w:p w:rsidR="00295AC4" w:rsidRPr="00374374" w:rsidRDefault="00295AC4" w:rsidP="00784967">
      <w:pPr>
        <w:widowControl w:val="0"/>
        <w:adjustRightInd w:val="0"/>
        <w:snapToGrid w:val="0"/>
        <w:jc w:val="both"/>
        <w:rPr>
          <w:rFonts w:eastAsia="Courier New" w:cs="Arial"/>
          <w:bCs/>
          <w:szCs w:val="20"/>
          <w:lang w:val="vi-VN" w:eastAsia="vi-VN" w:bidi="vi-VN"/>
        </w:rPr>
      </w:pPr>
      <w:r w:rsidRPr="00374374">
        <w:rPr>
          <w:rFonts w:eastAsia="Courier New" w:cs="Arial"/>
          <w:bCs/>
          <w:szCs w:val="20"/>
          <w:lang w:val="vi-VN" w:eastAsia="vi-VN" w:bidi="vi-VN"/>
        </w:rPr>
        <w:t>- Tình hình nhận và quản lý tài sản bảo đảm (nếu có):…</w:t>
      </w:r>
    </w:p>
    <w:p w:rsidR="00295AC4" w:rsidRPr="00374374" w:rsidRDefault="00295AC4" w:rsidP="00784967">
      <w:pPr>
        <w:widowControl w:val="0"/>
        <w:adjustRightInd w:val="0"/>
        <w:snapToGrid w:val="0"/>
        <w:jc w:val="both"/>
        <w:rPr>
          <w:rFonts w:eastAsia="Courier New" w:cs="Arial"/>
          <w:bCs/>
          <w:szCs w:val="20"/>
          <w:lang w:val="vi-VN" w:eastAsia="vi-VN" w:bidi="vi-VN"/>
        </w:rPr>
      </w:pPr>
      <w:r w:rsidRPr="00374374">
        <w:rPr>
          <w:rFonts w:eastAsia="Courier New" w:cs="Arial"/>
          <w:bCs/>
          <w:szCs w:val="20"/>
          <w:lang w:val="vi-VN" w:eastAsia="vi-VN" w:bidi="vi-VN"/>
        </w:rPr>
        <w:t>- Thực hiện các biện pháp xử lý tài sản bảo đảm trong trường hợp đại diện người sở hữu trái phiếu đồng thời là đại lý quản lý tài sản bảo đảm:…</w:t>
      </w:r>
    </w:p>
    <w:p w:rsidR="00295AC4" w:rsidRPr="00374374" w:rsidRDefault="00295AC4" w:rsidP="00784967">
      <w:pPr>
        <w:widowControl w:val="0"/>
        <w:adjustRightInd w:val="0"/>
        <w:snapToGrid w:val="0"/>
        <w:jc w:val="both"/>
        <w:rPr>
          <w:rFonts w:eastAsia="Courier New" w:cs="Arial"/>
          <w:szCs w:val="20"/>
          <w:lang w:val="vi-VN" w:eastAsia="vi-VN" w:bidi="vi-VN"/>
        </w:rPr>
      </w:pPr>
      <w:r w:rsidRPr="00374374">
        <w:rPr>
          <w:rFonts w:eastAsia="Courier New" w:cs="Arial"/>
          <w:bCs/>
          <w:szCs w:val="20"/>
          <w:lang w:val="vi-VN" w:eastAsia="vi-VN" w:bidi="vi-VN"/>
        </w:rPr>
        <w:t xml:space="preserve">- </w:t>
      </w:r>
      <w:r w:rsidRPr="00374374">
        <w:rPr>
          <w:rFonts w:eastAsia="Courier New" w:cs="Arial"/>
          <w:szCs w:val="20"/>
          <w:lang w:val="vi-VN" w:eastAsia="vi-VN" w:bidi="vi-VN"/>
        </w:rPr>
        <w:t>Yêu cầu doanh nghiệp phát hành mua lại trái phiếu trước hạn theo nghị quyết của hội nghị người sở hữu trái phiếu trong trường hợp doanh nghiệp vi phạm pháp luật về phát hành trái phiếu doanh nghiệp, vi phạm phương án phát hành trái phiếu mà các vi phạm đó không thể khắc phục hoặc biện pháp khắc phục không được chủ sở hữu trái phiếu chấp thuận theo nghị quyết của hội nghị người sở hữu trái phiếu:…</w:t>
      </w:r>
    </w:p>
    <w:p w:rsidR="00295AC4" w:rsidRPr="00374374" w:rsidRDefault="00295AC4" w:rsidP="00784967">
      <w:pPr>
        <w:widowControl w:val="0"/>
        <w:adjustRightInd w:val="0"/>
        <w:snapToGrid w:val="0"/>
        <w:jc w:val="both"/>
        <w:rPr>
          <w:rFonts w:eastAsia="Courier New" w:cs="Arial"/>
          <w:szCs w:val="20"/>
          <w:lang w:eastAsia="vi-VN" w:bidi="vi-VN"/>
        </w:rPr>
      </w:pPr>
      <w:r w:rsidRPr="00374374">
        <w:rPr>
          <w:rFonts w:eastAsia="Courier New" w:cs="Arial"/>
          <w:szCs w:val="20"/>
          <w:lang w:val="vi-VN" w:eastAsia="vi-VN" w:bidi="vi-VN"/>
        </w:rPr>
        <w:t>- Thông tin thay đổi các điều khoản tại hợp đồng Đại diện người sở hữu trái phiếu (nếu có).</w:t>
      </w:r>
    </w:p>
    <w:p w:rsidR="00295AC4" w:rsidRPr="00374374" w:rsidRDefault="00295AC4" w:rsidP="00784967">
      <w:pPr>
        <w:widowControl w:val="0"/>
        <w:adjustRightInd w:val="0"/>
        <w:snapToGrid w:val="0"/>
        <w:jc w:val="both"/>
        <w:rPr>
          <w:rFonts w:eastAsia="Courier New" w:cs="Arial"/>
          <w:szCs w:val="20"/>
          <w:lang w:eastAsia="vi-VN" w:bidi="vi-VN"/>
        </w:rPr>
      </w:pP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90"/>
        <w:gridCol w:w="5136"/>
      </w:tblGrid>
      <w:tr w:rsidR="00295AC4" w:rsidRPr="00374374" w:rsidTr="00784967">
        <w:tc>
          <w:tcPr>
            <w:tcW w:w="2155" w:type="pct"/>
          </w:tcPr>
          <w:p w:rsidR="00295AC4" w:rsidRPr="00374374" w:rsidRDefault="00295AC4" w:rsidP="006C6D11">
            <w:pPr>
              <w:adjustRightInd w:val="0"/>
              <w:snapToGrid w:val="0"/>
              <w:jc w:val="center"/>
              <w:rPr>
                <w:rFonts w:ascii="Arial" w:eastAsia="Calibri" w:hAnsi="Arial" w:cs="Arial"/>
                <w:b/>
                <w:sz w:val="20"/>
                <w:szCs w:val="20"/>
                <w:lang w:val="vi-VN"/>
              </w:rPr>
            </w:pPr>
            <w:r w:rsidRPr="00374374">
              <w:rPr>
                <w:rFonts w:ascii="Arial" w:eastAsia="Calibri" w:hAnsi="Arial" w:cs="Arial"/>
                <w:b/>
                <w:sz w:val="20"/>
                <w:szCs w:val="20"/>
                <w:lang w:val="vi-VN"/>
              </w:rPr>
              <w:t>NGƯỜI LẬP BÁO CÁO</w:t>
            </w:r>
          </w:p>
          <w:p w:rsidR="00295AC4" w:rsidRPr="00374374" w:rsidRDefault="00295AC4" w:rsidP="006C6D11">
            <w:pPr>
              <w:adjustRightInd w:val="0"/>
              <w:snapToGrid w:val="0"/>
              <w:jc w:val="center"/>
              <w:rPr>
                <w:rFonts w:ascii="Arial" w:eastAsia="Calibri" w:hAnsi="Arial" w:cs="Arial"/>
                <w:i/>
                <w:sz w:val="20"/>
                <w:szCs w:val="20"/>
                <w:lang w:val="vi-VN"/>
              </w:rPr>
            </w:pPr>
            <w:r w:rsidRPr="00374374">
              <w:rPr>
                <w:rFonts w:ascii="Arial" w:eastAsia="Calibri" w:hAnsi="Arial" w:cs="Arial"/>
                <w:i/>
                <w:sz w:val="20"/>
                <w:szCs w:val="20"/>
                <w:lang w:val="vi-VN"/>
              </w:rPr>
              <w:t>(Ký, ghi rõ họ tên, chức danh)</w:t>
            </w:r>
          </w:p>
        </w:tc>
        <w:tc>
          <w:tcPr>
            <w:tcW w:w="2845" w:type="pct"/>
          </w:tcPr>
          <w:p w:rsidR="00295AC4" w:rsidRPr="00374374" w:rsidRDefault="00295AC4" w:rsidP="006C6D11">
            <w:pPr>
              <w:widowControl w:val="0"/>
              <w:adjustRightInd w:val="0"/>
              <w:snapToGrid w:val="0"/>
              <w:jc w:val="center"/>
              <w:rPr>
                <w:rFonts w:ascii="Arial" w:eastAsia="Calibri" w:hAnsi="Arial" w:cs="Arial"/>
                <w:b/>
                <w:sz w:val="20"/>
                <w:szCs w:val="20"/>
                <w:lang w:val="vi-VN"/>
              </w:rPr>
            </w:pPr>
            <w:r w:rsidRPr="00374374">
              <w:rPr>
                <w:rFonts w:ascii="Arial" w:eastAsia="Calibri" w:hAnsi="Arial" w:cs="Arial"/>
                <w:b/>
                <w:sz w:val="20"/>
                <w:szCs w:val="20"/>
                <w:lang w:val="vi-VN"/>
              </w:rPr>
              <w:t>NGƯỜI ĐẠI DIỆN THEO PHÁP LUẬT</w:t>
            </w:r>
            <w:r w:rsidRPr="00374374">
              <w:rPr>
                <w:rFonts w:ascii="Arial" w:eastAsia="Calibri" w:hAnsi="Arial" w:cs="Arial"/>
                <w:b/>
                <w:sz w:val="20"/>
                <w:szCs w:val="20"/>
                <w:lang w:val="vi-VN"/>
              </w:rPr>
              <w:br/>
              <w:t xml:space="preserve">HOẶC NGƯỜI ĐƯỢC ỦY QUYỀN </w:t>
            </w:r>
          </w:p>
          <w:p w:rsidR="00295AC4" w:rsidRPr="00374374" w:rsidRDefault="00295AC4" w:rsidP="006C6D11">
            <w:pPr>
              <w:widowControl w:val="0"/>
              <w:adjustRightInd w:val="0"/>
              <w:snapToGrid w:val="0"/>
              <w:jc w:val="center"/>
              <w:rPr>
                <w:rFonts w:ascii="Arial" w:eastAsia="Calibri" w:hAnsi="Arial" w:cs="Arial"/>
                <w:i/>
                <w:sz w:val="20"/>
                <w:szCs w:val="20"/>
                <w:lang w:val="vi-VN"/>
              </w:rPr>
            </w:pPr>
            <w:r w:rsidRPr="00374374">
              <w:rPr>
                <w:rFonts w:ascii="Arial" w:eastAsia="Calibri" w:hAnsi="Arial" w:cs="Arial"/>
                <w:i/>
                <w:sz w:val="20"/>
                <w:szCs w:val="20"/>
                <w:lang w:val="vi-VN"/>
              </w:rPr>
              <w:t>(Ký, ghi rõ họ tên, đóng dấu)</w:t>
            </w:r>
          </w:p>
          <w:p w:rsidR="00295AC4" w:rsidRPr="00374374" w:rsidRDefault="00295AC4" w:rsidP="006C6D11">
            <w:pPr>
              <w:adjustRightInd w:val="0"/>
              <w:snapToGrid w:val="0"/>
              <w:jc w:val="center"/>
              <w:rPr>
                <w:rFonts w:ascii="Arial" w:eastAsia="Calibri" w:hAnsi="Arial" w:cs="Arial"/>
                <w:b/>
                <w:sz w:val="20"/>
                <w:szCs w:val="20"/>
                <w:lang w:val="vi-VN"/>
              </w:rPr>
            </w:pPr>
          </w:p>
        </w:tc>
      </w:tr>
    </w:tbl>
    <w:p w:rsidR="00295AC4" w:rsidRPr="00374374" w:rsidRDefault="00295AC4" w:rsidP="00784967">
      <w:pPr>
        <w:widowControl w:val="0"/>
        <w:adjustRightInd w:val="0"/>
        <w:snapToGrid w:val="0"/>
        <w:jc w:val="both"/>
        <w:rPr>
          <w:rFonts w:eastAsia="Courier New" w:cs="Arial"/>
          <w:b/>
          <w:szCs w:val="20"/>
          <w:lang w:eastAsia="vi-VN" w:bidi="vi-VN"/>
        </w:rPr>
      </w:pPr>
    </w:p>
    <w:p w:rsidR="003E1C24" w:rsidRDefault="003E1C24"/>
    <w:sectPr w:rsidR="003E1C24" w:rsidSect="00225B67">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5AC4"/>
    <w:rsid w:val="00225B67"/>
    <w:rsid w:val="00295AC4"/>
    <w:rsid w:val="003E1C24"/>
    <w:rsid w:val="004F7570"/>
    <w:rsid w:val="00556DE7"/>
    <w:rsid w:val="005C163D"/>
    <w:rsid w:val="00777286"/>
    <w:rsid w:val="007E0D6E"/>
    <w:rsid w:val="00987B06"/>
    <w:rsid w:val="00B57897"/>
    <w:rsid w:val="00C44078"/>
    <w:rsid w:val="00E56B74"/>
    <w:rsid w:val="00EF342C"/>
    <w:rsid w:val="00F13187"/>
    <w:rsid w:val="00F85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122AAF9-6689-4DA4-9EFE-B170CB9F40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95AC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95AC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95AC4"/>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95AC4"/>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95AC4"/>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295AC4"/>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95AC4"/>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95AC4"/>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95AC4"/>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5AC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95AC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95AC4"/>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95AC4"/>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295AC4"/>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295AC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95AC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95AC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95AC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95AC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5A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5AC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5AC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95AC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95AC4"/>
    <w:rPr>
      <w:i/>
      <w:iCs/>
      <w:color w:val="404040" w:themeColor="text1" w:themeTint="BF"/>
    </w:rPr>
  </w:style>
  <w:style w:type="paragraph" w:styleId="ListParagraph">
    <w:name w:val="List Paragraph"/>
    <w:basedOn w:val="Normal"/>
    <w:uiPriority w:val="34"/>
    <w:qFormat/>
    <w:rsid w:val="00295AC4"/>
    <w:pPr>
      <w:ind w:left="720"/>
      <w:contextualSpacing/>
    </w:pPr>
  </w:style>
  <w:style w:type="character" w:styleId="IntenseEmphasis">
    <w:name w:val="Intense Emphasis"/>
    <w:basedOn w:val="DefaultParagraphFont"/>
    <w:uiPriority w:val="21"/>
    <w:qFormat/>
    <w:rsid w:val="00295AC4"/>
    <w:rPr>
      <w:i/>
      <w:iCs/>
      <w:color w:val="2F5496" w:themeColor="accent1" w:themeShade="BF"/>
    </w:rPr>
  </w:style>
  <w:style w:type="paragraph" w:styleId="IntenseQuote">
    <w:name w:val="Intense Quote"/>
    <w:basedOn w:val="Normal"/>
    <w:next w:val="Normal"/>
    <w:link w:val="IntenseQuoteChar"/>
    <w:uiPriority w:val="30"/>
    <w:qFormat/>
    <w:rsid w:val="00295AC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95AC4"/>
    <w:rPr>
      <w:i/>
      <w:iCs/>
      <w:color w:val="2F5496" w:themeColor="accent1" w:themeShade="BF"/>
    </w:rPr>
  </w:style>
  <w:style w:type="character" w:styleId="IntenseReference">
    <w:name w:val="Intense Reference"/>
    <w:basedOn w:val="DefaultParagraphFont"/>
    <w:uiPriority w:val="32"/>
    <w:qFormat/>
    <w:rsid w:val="00295AC4"/>
    <w:rPr>
      <w:b/>
      <w:bCs/>
      <w:smallCaps/>
      <w:color w:val="2F5496" w:themeColor="accent1" w:themeShade="BF"/>
      <w:spacing w:val="5"/>
    </w:rPr>
  </w:style>
  <w:style w:type="table" w:customStyle="1" w:styleId="TableGrid2">
    <w:name w:val="Table Grid2"/>
    <w:basedOn w:val="TableNormal"/>
    <w:next w:val="TableGrid"/>
    <w:uiPriority w:val="39"/>
    <w:rsid w:val="00295AC4"/>
    <w:pPr>
      <w:spacing w:after="0"/>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295AC4"/>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548</Words>
  <Characters>3126</Characters>
  <Application>Microsoft Office Word</Application>
  <DocSecurity>0</DocSecurity>
  <Lines>26</Lines>
  <Paragraphs>7</Paragraphs>
  <ScaleCrop>false</ScaleCrop>
  <Company/>
  <LinksUpToDate>false</LinksUpToDate>
  <CharactersWithSpaces>3667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1</cp:revision>
  <dcterms:created xsi:type="dcterms:W3CDTF">2026-09-28T08:25:00Z</dcterms:created>
  <dcterms:modified xsi:type="dcterms:W3CDTF">2026-09-28T08:25:00Z</dcterms:modified>
</cp:coreProperties>
</file>