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100" w:after="100"/>
        <w:ind w:left="-402" w:leftChars="-201" w:right="-800" w:rightChars="-400" w:firstLine="5" w:firstLineChars="0"/>
        <w:jc w:val="both"/>
        <w:textAlignment w:val="auto"/>
        <w:outlineLvl w:val="0"/>
        <w:rPr>
          <w:rFonts w:hint="default" w:ascii="Times New Roman" w:hAnsi="Times New Roman"/>
          <w:b/>
          <w:bCs/>
          <w:i w:val="0"/>
          <w:iCs w:val="0"/>
          <w:color w:val="2E75B6" w:themeColor="accent1" w:themeShade="BF"/>
          <w:sz w:val="26"/>
          <w:szCs w:val="26"/>
          <w:lang w:val="en-US"/>
        </w:rPr>
      </w:pPr>
      <w:bookmarkStart w:id="3" w:name="_GoBack"/>
      <w:bookmarkStart w:id="0" w:name="_Toc3789"/>
      <w:bookmarkStart w:id="1" w:name="_Toc22388"/>
      <w:bookmarkStart w:id="2" w:name="_Toc17960"/>
      <w:r>
        <w:rPr>
          <w:rFonts w:hint="default" w:ascii="Times New Roman" w:hAnsi="Times New Roman"/>
          <w:b/>
          <w:bCs/>
          <w:i w:val="0"/>
          <w:iCs w:val="0"/>
          <w:color w:val="2E75B6" w:themeColor="accent1" w:themeShade="BF"/>
          <w:sz w:val="26"/>
          <w:szCs w:val="26"/>
          <w:lang w:val="en-US"/>
        </w:rPr>
        <w:t>MẪU QUYẾT ĐỊNH CỦA NGƯỜI SỬ DỤNG LAO  ĐỘNG VỀ VIỆC TẠM THỜI ĐỒNG CỬA NƠI LÀM VIỆC TRƯỚC KHI BẮT ĐẦU ĐÌNH CÔNG</w:t>
      </w:r>
      <w:bookmarkEnd w:id="0"/>
      <w:bookmarkEnd w:id="1"/>
      <w:bookmarkEnd w:id="2"/>
    </w:p>
    <w:bookmarkEnd w:id="3"/>
    <w:p>
      <w:pPr>
        <w:keepNext w:val="0"/>
        <w:keepLines w:val="0"/>
        <w:pageBreakBefore w:val="0"/>
        <w:widowControl/>
        <w:numPr>
          <w:ilvl w:val="0"/>
          <w:numId w:val="0"/>
        </w:numPr>
        <w:kinsoku/>
        <w:wordWrap/>
        <w:overflowPunct/>
        <w:topLinePunct w:val="0"/>
        <w:autoSpaceDE/>
        <w:autoSpaceDN/>
        <w:bidi w:val="0"/>
        <w:adjustRightInd/>
        <w:snapToGrid/>
        <w:spacing w:before="100" w:after="100"/>
        <w:ind w:right="-800" w:rightChars="-400" w:firstLine="2990" w:firstLineChars="11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Tại….….., [ngày] [tháng] [năm]</w:t>
      </w:r>
    </w:p>
    <w:p>
      <w:pPr>
        <w:keepNext w:val="0"/>
        <w:keepLines w:val="0"/>
        <w:pageBreakBefore w:val="0"/>
        <w:widowControl/>
        <w:numPr>
          <w:ilvl w:val="0"/>
          <w:numId w:val="0"/>
        </w:numPr>
        <w:kinsoku/>
        <w:wordWrap/>
        <w:overflowPunct/>
        <w:topLinePunct w:val="0"/>
        <w:autoSpaceDE/>
        <w:autoSpaceDN/>
        <w:bidi w:val="0"/>
        <w:adjustRightInd/>
        <w:snapToGrid/>
        <w:spacing w:before="100" w:after="100"/>
        <w:ind w:right="-800" w:rightChars="-4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QUYẾT ĐỊNH CỦA [TỔNG] GIÁM ĐỐC</w:t>
      </w:r>
    </w:p>
    <w:p>
      <w:pPr>
        <w:keepNext w:val="0"/>
        <w:keepLines w:val="0"/>
        <w:pageBreakBefore w:val="0"/>
        <w:widowControl/>
        <w:numPr>
          <w:ilvl w:val="0"/>
          <w:numId w:val="0"/>
        </w:numPr>
        <w:kinsoku/>
        <w:wordWrap/>
        <w:overflowPunct/>
        <w:topLinePunct w:val="0"/>
        <w:autoSpaceDE/>
        <w:autoSpaceDN/>
        <w:bidi w:val="0"/>
        <w:adjustRightInd/>
        <w:snapToGrid/>
        <w:spacing w:before="100" w:after="100"/>
        <w:ind w:right="-800" w:rightChars="-400"/>
        <w:jc w:val="center"/>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 xml:space="preserve">      CÔNG TY……….……….……….</w:t>
      </w:r>
    </w:p>
    <w:p>
      <w:pPr>
        <w:keepNext w:val="0"/>
        <w:keepLines w:val="0"/>
        <w:pageBreakBefore w:val="0"/>
        <w:widowControl/>
        <w:numPr>
          <w:ilvl w:val="0"/>
          <w:numId w:val="0"/>
        </w:numPr>
        <w:kinsoku/>
        <w:wordWrap/>
        <w:overflowPunct/>
        <w:topLinePunct w:val="0"/>
        <w:autoSpaceDE/>
        <w:autoSpaceDN/>
        <w:bidi w:val="0"/>
        <w:adjustRightInd/>
        <w:snapToGrid/>
        <w:spacing w:before="100" w:after="100"/>
        <w:ind w:right="-800" w:rightChars="-4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(V/v: Tạm thời đóng cửa nơi làm việc)</w:t>
      </w:r>
    </w:p>
    <w:p>
      <w:pPr>
        <w:keepNext w:val="0"/>
        <w:keepLines w:val="0"/>
        <w:pageBreakBefore w:val="0"/>
        <w:widowControl/>
        <w:numPr>
          <w:ilvl w:val="0"/>
          <w:numId w:val="0"/>
        </w:numPr>
        <w:kinsoku/>
        <w:wordWrap/>
        <w:overflowPunct/>
        <w:topLinePunct w:val="0"/>
        <w:autoSpaceDE/>
        <w:autoSpaceDN/>
        <w:bidi w:val="0"/>
        <w:adjustRightInd/>
        <w:snapToGrid/>
        <w:spacing w:before="100" w:after="10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Căn cứ vào Bộ luật Lao động được Quốc hội thông qua vào ngày 20 tháng 11 năm 2019 và có hiệu lực kể từ ngày 01 tháng 1 01 năm 2021;</w:t>
      </w:r>
    </w:p>
    <w:p>
      <w:pPr>
        <w:keepNext w:val="0"/>
        <w:keepLines w:val="0"/>
        <w:pageBreakBefore w:val="0"/>
        <w:widowControl/>
        <w:numPr>
          <w:ilvl w:val="0"/>
          <w:numId w:val="0"/>
        </w:numPr>
        <w:kinsoku/>
        <w:wordWrap/>
        <w:overflowPunct/>
        <w:topLinePunct w:val="0"/>
        <w:autoSpaceDE/>
        <w:autoSpaceDN/>
        <w:bidi w:val="0"/>
        <w:adjustRightInd/>
        <w:snapToGrid/>
        <w:spacing w:before="100" w:after="10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Căn cứ Quyết định đình công số ………của Ban chấp hành Công đoàn cơ sở/Ban lãnh đạo Tổ chức của Người lao động tại doanh nghiệp của Công ty……….. (</w:t>
      </w:r>
      <w:r>
        <w:rPr>
          <w:rFonts w:hint="default" w:ascii="Times New Roman" w:hAnsi="Times New Roman"/>
          <w:b/>
          <w:bCs/>
          <w:i w:val="0"/>
          <w:iCs w:val="0"/>
          <w:color w:val="000000" w:themeColor="text1"/>
          <w:sz w:val="26"/>
          <w:szCs w:val="26"/>
          <w:lang w:val="en-US"/>
          <w14:textFill>
            <w14:solidFill>
              <w14:schemeClr w14:val="tx1"/>
            </w14:solidFill>
          </w14:textFill>
        </w:rPr>
        <w:t>“Công ty”)</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[ngày] [tháng] [năm]; và</w:t>
      </w:r>
    </w:p>
    <w:p>
      <w:pPr>
        <w:keepNext w:val="0"/>
        <w:keepLines w:val="0"/>
        <w:pageBreakBefore w:val="0"/>
        <w:widowControl/>
        <w:numPr>
          <w:ilvl w:val="0"/>
          <w:numId w:val="0"/>
        </w:numPr>
        <w:kinsoku/>
        <w:wordWrap/>
        <w:overflowPunct/>
        <w:topLinePunct w:val="0"/>
        <w:autoSpaceDE/>
        <w:autoSpaceDN/>
        <w:bidi w:val="0"/>
        <w:adjustRightInd/>
        <w:snapToGrid/>
        <w:spacing w:before="100" w:after="10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Xét thấy, Công ty [không đủ điều kiện để duy trì hoạt động bình thường/cần phải bảo vệ tài sản] của Công ty trong thời gian đình công.</w:t>
      </w:r>
    </w:p>
    <w:p>
      <w:pPr>
        <w:keepNext w:val="0"/>
        <w:keepLines w:val="0"/>
        <w:pageBreakBefore w:val="0"/>
        <w:widowControl/>
        <w:numPr>
          <w:ilvl w:val="0"/>
          <w:numId w:val="0"/>
        </w:numPr>
        <w:kinsoku/>
        <w:wordWrap/>
        <w:overflowPunct/>
        <w:topLinePunct w:val="0"/>
        <w:autoSpaceDE/>
        <w:autoSpaceDN/>
        <w:bidi w:val="0"/>
        <w:adjustRightInd/>
        <w:snapToGrid/>
        <w:spacing w:before="100" w:after="100"/>
        <w:ind w:left="-1" w:leftChars="-200" w:right="-800" w:rightChars="-400" w:hanging="399" w:hangingChars="153"/>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QUYẾT ĐỊNH</w:t>
      </w:r>
    </w:p>
    <w:p>
      <w:pPr>
        <w:keepNext w:val="0"/>
        <w:keepLines w:val="0"/>
        <w:pageBreakBefore w:val="0"/>
        <w:widowControl/>
        <w:numPr>
          <w:ilvl w:val="0"/>
          <w:numId w:val="0"/>
        </w:numPr>
        <w:kinsoku/>
        <w:wordWrap/>
        <w:overflowPunct/>
        <w:topLinePunct w:val="0"/>
        <w:autoSpaceDE/>
        <w:autoSpaceDN/>
        <w:bidi w:val="0"/>
        <w:adjustRightInd/>
        <w:snapToGrid/>
        <w:spacing w:before="100" w:after="10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Điều 1: Tạm thời đóng cửa Công ty với thông tin như sau:</w:t>
      </w:r>
    </w:p>
    <w:p>
      <w:pPr>
        <w:keepNext w:val="0"/>
        <w:keepLines w:val="0"/>
        <w:pageBreakBefore w:val="0"/>
        <w:widowControl/>
        <w:numPr>
          <w:ilvl w:val="0"/>
          <w:numId w:val="0"/>
        </w:numPr>
        <w:kinsoku/>
        <w:wordWrap/>
        <w:overflowPunct/>
        <w:topLinePunct w:val="0"/>
        <w:autoSpaceDE/>
        <w:autoSpaceDN/>
        <w:bidi w:val="0"/>
        <w:adjustRightInd/>
        <w:snapToGrid/>
        <w:spacing w:before="100" w:after="100"/>
        <w:ind w:left="376" w:leftChars="188" w:right="-800" w:rightChars="-400" w:firstLine="130" w:firstLineChars="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Địa điểm tạm thời đóng cửa :……………………………………………………..</w:t>
      </w:r>
    </w:p>
    <w:p>
      <w:pPr>
        <w:keepNext w:val="0"/>
        <w:keepLines w:val="0"/>
        <w:pageBreakBefore w:val="0"/>
        <w:widowControl/>
        <w:numPr>
          <w:ilvl w:val="0"/>
          <w:numId w:val="0"/>
        </w:numPr>
        <w:kinsoku/>
        <w:wordWrap/>
        <w:overflowPunct/>
        <w:topLinePunct w:val="0"/>
        <w:autoSpaceDE/>
        <w:autoSpaceDN/>
        <w:bidi w:val="0"/>
        <w:adjustRightInd/>
        <w:snapToGrid/>
        <w:spacing w:before="100" w:after="100"/>
        <w:ind w:left="376" w:leftChars="188" w:right="-800" w:rightChars="-400" w:firstLine="130" w:firstLineChars="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Lý do tạm thời đóng cửa   :……………………………………………….……..</w:t>
      </w:r>
    </w:p>
    <w:p>
      <w:pPr>
        <w:keepNext w:val="0"/>
        <w:keepLines w:val="0"/>
        <w:pageBreakBefore w:val="0"/>
        <w:widowControl/>
        <w:numPr>
          <w:ilvl w:val="0"/>
          <w:numId w:val="0"/>
        </w:numPr>
        <w:kinsoku/>
        <w:wordWrap/>
        <w:overflowPunct/>
        <w:topLinePunct w:val="0"/>
        <w:autoSpaceDE/>
        <w:autoSpaceDN/>
        <w:bidi w:val="0"/>
        <w:adjustRightInd/>
        <w:snapToGrid/>
        <w:spacing w:before="100" w:after="100"/>
        <w:ind w:left="376" w:leftChars="188" w:right="-800" w:rightChars="-400" w:firstLine="130" w:firstLineChars="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Thời hạn tạm thời đóng cửa : từ……………... giờ …………. phút kể từ Ngày…... tháng … năm ….đến … giờ…. phút  [ngày] [tháng] [năm]</w:t>
      </w:r>
    </w:p>
    <w:p>
      <w:pPr>
        <w:keepNext w:val="0"/>
        <w:keepLines w:val="0"/>
        <w:pageBreakBefore w:val="0"/>
        <w:widowControl/>
        <w:numPr>
          <w:ilvl w:val="0"/>
          <w:numId w:val="0"/>
        </w:numPr>
        <w:kinsoku/>
        <w:wordWrap/>
        <w:overflowPunct/>
        <w:topLinePunct w:val="0"/>
        <w:autoSpaceDE/>
        <w:autoSpaceDN/>
        <w:bidi w:val="0"/>
        <w:adjustRightInd/>
        <w:snapToGrid/>
        <w:spacing w:before="100" w:after="100"/>
        <w:ind w:right="-800" w:rightChars="-400" w:firstLine="3640" w:firstLineChars="1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00" w:after="100"/>
        <w:ind w:left="380" w:leftChars="190" w:right="-800" w:rightChars="-400" w:firstLine="15" w:firstLineChars="6"/>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[Lưu ý, theo quy định tại Điều 206 của Bộ luật Lao động. Công ty sẽ không được đóng cửa tạm thời tại nơi làm việc trước 12 giờ so với thời điểm bắt đầu đình công ghi trong quyết định đình công].</w:t>
      </w:r>
    </w:p>
    <w:p>
      <w:pPr>
        <w:keepNext w:val="0"/>
        <w:keepLines w:val="0"/>
        <w:pageBreakBefore w:val="0"/>
        <w:widowControl/>
        <w:numPr>
          <w:ilvl w:val="0"/>
          <w:numId w:val="0"/>
        </w:numPr>
        <w:kinsoku/>
        <w:wordWrap/>
        <w:overflowPunct/>
        <w:topLinePunct w:val="0"/>
        <w:autoSpaceDE/>
        <w:autoSpaceDN/>
        <w:bidi w:val="0"/>
        <w:adjustRightInd/>
        <w:snapToGrid/>
        <w:spacing w:before="100" w:after="100"/>
        <w:ind w:left="514" w:leftChars="-200" w:right="-800" w:rightChars="-400" w:hanging="914" w:hangingChars="3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2E75B6" w:themeColor="accent1" w:themeShade="BF"/>
          <w:sz w:val="26"/>
          <w:szCs w:val="26"/>
          <w:lang w:val="en-US"/>
        </w:rPr>
        <w:t>Điều 2:</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Toàn thể người lao động, [Giám đốc] [Trưởng phòng. Nhân sự, các bộ phận và phòng, ban có liên quan của Công ty có trách nhiệm thi hành Quyết định này.</w:t>
      </w:r>
    </w:p>
    <w:p>
      <w:pPr>
        <w:keepNext w:val="0"/>
        <w:keepLines w:val="0"/>
        <w:pageBreakBefore w:val="0"/>
        <w:widowControl/>
        <w:numPr>
          <w:ilvl w:val="0"/>
          <w:numId w:val="0"/>
        </w:numPr>
        <w:kinsoku/>
        <w:wordWrap/>
        <w:overflowPunct/>
        <w:topLinePunct w:val="0"/>
        <w:autoSpaceDE/>
        <w:autoSpaceDN/>
        <w:bidi w:val="0"/>
        <w:adjustRightInd/>
        <w:snapToGrid/>
        <w:spacing w:before="100" w:after="100"/>
        <w:ind w:left="514" w:leftChars="-200" w:right="-800" w:rightChars="-400" w:hanging="914" w:hangingChars="3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2E75B6" w:themeColor="accent1" w:themeShade="BF"/>
          <w:sz w:val="26"/>
          <w:szCs w:val="26"/>
          <w:lang w:val="en-US"/>
        </w:rPr>
        <w:t>Điều 3:</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Quyết định này được lập thành 07 (bảy) bản gốc có giá trị pháp lý như nhau và có hiệu lực kể từ ngày ký. 01 (một) bản gốc sẽ được lưu tại Công ty, 01 (một) bản gốc sẽ được niêm yết công khai tại Công ty và 05 (năm) bản gốc sẽ được gửi tới các cơ quan tổ chức sau đây:</w:t>
      </w:r>
    </w:p>
    <w:p>
      <w:pPr>
        <w:keepNext w:val="0"/>
        <w:keepLines w:val="0"/>
        <w:pageBreakBefore w:val="0"/>
        <w:widowControl/>
        <w:numPr>
          <w:ilvl w:val="0"/>
          <w:numId w:val="1"/>
        </w:numPr>
        <w:kinsoku/>
        <w:wordWrap/>
        <w:overflowPunct/>
        <w:topLinePunct w:val="0"/>
        <w:autoSpaceDE/>
        <w:autoSpaceDN/>
        <w:bidi w:val="0"/>
        <w:adjustRightInd/>
        <w:snapToGrid/>
        <w:spacing w:before="100" w:after="100"/>
        <w:ind w:left="986" w:leftChars="298" w:right="-800" w:rightChars="-400" w:hanging="390" w:hangingChars="1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Ban chấp hành Công đoàn cơ sở/Ban lãnh đạo Tổ  chức của Người lao động tại doanh nghiệp của Công ty;</w:t>
      </w:r>
    </w:p>
    <w:p>
      <w:pPr>
        <w:keepNext w:val="0"/>
        <w:keepLines w:val="0"/>
        <w:pageBreakBefore w:val="0"/>
        <w:widowControl/>
        <w:numPr>
          <w:ilvl w:val="0"/>
          <w:numId w:val="1"/>
        </w:numPr>
        <w:kinsoku/>
        <w:wordWrap/>
        <w:overflowPunct/>
        <w:topLinePunct w:val="0"/>
        <w:autoSpaceDE/>
        <w:autoSpaceDN/>
        <w:bidi w:val="0"/>
        <w:adjustRightInd/>
        <w:snapToGrid/>
        <w:spacing w:before="100" w:after="100"/>
        <w:ind w:left="986" w:leftChars="298" w:right="-800" w:rightChars="-400" w:hanging="390" w:hangingChars="1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Công đoàn [Tỉnh]/[Thành phố]……………………………………..………….;</w:t>
      </w:r>
    </w:p>
    <w:p>
      <w:pPr>
        <w:keepNext w:val="0"/>
        <w:keepLines w:val="0"/>
        <w:pageBreakBefore w:val="0"/>
        <w:widowControl/>
        <w:numPr>
          <w:ilvl w:val="0"/>
          <w:numId w:val="1"/>
        </w:numPr>
        <w:kinsoku/>
        <w:wordWrap/>
        <w:overflowPunct/>
        <w:topLinePunct w:val="0"/>
        <w:autoSpaceDE/>
        <w:autoSpaceDN/>
        <w:bidi w:val="0"/>
        <w:adjustRightInd/>
        <w:snapToGrid/>
        <w:spacing w:before="100" w:after="100"/>
        <w:ind w:left="986" w:leftChars="298" w:right="-800" w:rightChars="-400" w:hanging="390" w:hangingChars="1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Tổ chức đại diện Tập thể người sử dụng lao động (cụ thể Phòng Thương mại và Công nghiệp Việt Nam – VCCI);</w:t>
      </w:r>
    </w:p>
    <w:p>
      <w:pPr>
        <w:keepNext w:val="0"/>
        <w:keepLines w:val="0"/>
        <w:pageBreakBefore w:val="0"/>
        <w:widowControl/>
        <w:numPr>
          <w:ilvl w:val="0"/>
          <w:numId w:val="1"/>
        </w:numPr>
        <w:kinsoku/>
        <w:wordWrap/>
        <w:overflowPunct/>
        <w:topLinePunct w:val="0"/>
        <w:autoSpaceDE/>
        <w:autoSpaceDN/>
        <w:bidi w:val="0"/>
        <w:adjustRightInd/>
        <w:snapToGrid/>
        <w:spacing w:before="100" w:after="100"/>
        <w:ind w:left="986" w:leftChars="298" w:right="-800" w:rightChars="-400" w:hanging="390" w:hangingChars="1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[Sở Lao động, Thương binh và Xã hội]/[Ban quản lý các khu công nghiệp]……………; và</w:t>
      </w:r>
    </w:p>
    <w:p>
      <w:pPr>
        <w:keepNext w:val="0"/>
        <w:keepLines w:val="0"/>
        <w:pageBreakBefore w:val="0"/>
        <w:widowControl/>
        <w:numPr>
          <w:ilvl w:val="0"/>
          <w:numId w:val="1"/>
        </w:numPr>
        <w:kinsoku/>
        <w:wordWrap/>
        <w:overflowPunct/>
        <w:topLinePunct w:val="0"/>
        <w:autoSpaceDE/>
        <w:autoSpaceDN/>
        <w:bidi w:val="0"/>
        <w:adjustRightInd/>
        <w:snapToGrid/>
        <w:spacing w:before="100" w:after="100"/>
        <w:ind w:left="986" w:leftChars="298" w:right="-800" w:rightChars="-400" w:hanging="390" w:hangingChars="1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Ủy ban nhân dân cấp [quận] [huyện] nơi Công ty đặt trụ sở].</w:t>
      </w:r>
    </w:p>
    <w:p>
      <w:pPr>
        <w:keepNext w:val="0"/>
        <w:keepLines w:val="0"/>
        <w:pageBreakBefore w:val="0"/>
        <w:widowControl/>
        <w:numPr>
          <w:ilvl w:val="0"/>
          <w:numId w:val="0"/>
        </w:numPr>
        <w:kinsoku/>
        <w:wordWrap/>
        <w:overflowPunct/>
        <w:topLinePunct w:val="0"/>
        <w:autoSpaceDE/>
        <w:autoSpaceDN/>
        <w:bidi w:val="0"/>
        <w:adjustRightInd/>
        <w:snapToGrid/>
        <w:spacing w:before="100" w:after="100"/>
        <w:ind w:leftChars="148" w:right="-800" w:rightChars="-400" w:firstLine="1827" w:firstLineChars="70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00" w:after="100"/>
        <w:ind w:leftChars="148" w:right="-800" w:rightChars="-400" w:firstLine="1827" w:firstLineChars="70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Thay mặt và đại diện cho Công ty</w:t>
      </w:r>
    </w:p>
    <w:p>
      <w:pPr>
        <w:keepNext w:val="0"/>
        <w:keepLines w:val="0"/>
        <w:pageBreakBefore w:val="0"/>
        <w:widowControl/>
        <w:numPr>
          <w:ilvl w:val="0"/>
          <w:numId w:val="0"/>
        </w:numPr>
        <w:kinsoku/>
        <w:wordWrap/>
        <w:overflowPunct/>
        <w:topLinePunct w:val="0"/>
        <w:autoSpaceDE/>
        <w:autoSpaceDN/>
        <w:bidi w:val="0"/>
        <w:adjustRightInd/>
        <w:snapToGrid/>
        <w:spacing w:before="100" w:after="100"/>
        <w:ind w:leftChars="148" w:right="-800" w:rightChars="-400" w:firstLine="1827" w:firstLineChars="70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00" w:after="100"/>
        <w:ind w:leftChars="148" w:right="-800" w:rightChars="-400" w:firstLine="1820" w:firstLineChars="7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00" w:after="100"/>
        <w:ind w:leftChars="148" w:right="-800" w:rightChars="-400" w:firstLine="1820" w:firstLineChars="7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086099968" behindDoc="0" locked="0" layoutInCell="1" allowOverlap="1">
                <wp:simplePos x="0" y="0"/>
                <wp:positionH relativeFrom="column">
                  <wp:posOffset>1584325</wp:posOffset>
                </wp:positionH>
                <wp:positionV relativeFrom="paragraph">
                  <wp:posOffset>134620</wp:posOffset>
                </wp:positionV>
                <wp:extent cx="2082800" cy="19050"/>
                <wp:effectExtent l="0" t="4445" r="0" b="14605"/>
                <wp:wrapNone/>
                <wp:docPr id="512" name="Straight Connector 512"/>
                <wp:cNvGraphicFramePr/>
                <a:graphic xmlns:a="http://schemas.openxmlformats.org/drawingml/2006/main">
                  <a:graphicData uri="http://schemas.microsoft.com/office/word/2010/wordprocessingShape">
                    <wps:wsp>
                      <wps:cNvCnPr/>
                      <wps:spPr>
                        <a:xfrm flipV="1">
                          <a:off x="2600325" y="6815455"/>
                          <a:ext cx="20828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24.75pt;margin-top:10.6pt;height:1.5pt;width:164pt;z-index:2086099968;mso-width-relative:page;mso-height-relative:page;" filled="f" stroked="t" coordsize="21600,21600" o:gfxdata="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AQVbjXAAAACQEAAA8AAAAAAAAAAQAgAAAA&#10;IgAAAGRycy9kb3ducmV2LnhtbFBLAQIUABQAAAAIAIdO4kBA5MMt0wEAAIQDAAAOAAAAAAAAAAEA&#10;IAAAACYBAABkcnMvZTJvRG9jLnhtbFBLBQYAAAAABgAGAFkBAABrBQ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100" w:after="100"/>
        <w:ind w:leftChars="148" w:right="-800" w:rightChars="-400" w:firstLine="3250" w:firstLineChars="12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[Họ và tên]</w:t>
      </w:r>
    </w:p>
    <w:p>
      <w:pPr>
        <w:ind w:firstLine="3640" w:firstLineChars="1400"/>
      </w:pPr>
      <w:r>
        <w:rPr>
          <w:rFonts w:hint="default" w:ascii="Times New Roman" w:hAnsi="Times New Roman"/>
          <w:b w:val="0"/>
          <w:bCs w:val="0"/>
          <w:i w:val="0"/>
          <w:iCs w:val="0"/>
          <w:color w:val="000000" w:themeColor="text1"/>
          <w:sz w:val="26"/>
          <w:szCs w:val="26"/>
          <w:lang w:val="en-US"/>
          <w14:textFill>
            <w14:solidFill>
              <w14:schemeClr w14:val="tx1"/>
            </w14:solidFill>
          </w14:textFill>
        </w:rPr>
        <w:t>[Chức vụ]</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VNtimes new roman">
    <w:panose1 w:val="020B72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F4DFA"/>
    <w:multiLevelType w:val="singleLevel"/>
    <w:tmpl w:val="6E2F4DFA"/>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A124E9"/>
    <w:rsid w:val="5FA12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2023-07-07T15:50:00Z</dcterms:created>
  <dc:creator>Hảo Thanh</dc:creator>
  <cp:lastModifiedBy>Hảo Thanh</cp:lastModifiedBy>
  <dcterms:modified xsi:type="dcterms:W3CDTF">2023-07-07T15:54:14Z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