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0D37CE" w:rsidRPr="000D37CE" w14:paraId="0153EE1B" w14:textId="77777777" w:rsidTr="000D37CE">
        <w:trPr>
          <w:tblCellSpacing w:w="0" w:type="dxa"/>
        </w:trPr>
        <w:tc>
          <w:tcPr>
            <w:tcW w:w="2000" w:type="pct"/>
            <w:shd w:val="clear" w:color="auto" w:fill="FFFFFF"/>
            <w:hideMark/>
          </w:tcPr>
          <w:p w14:paraId="7B73949A" w14:textId="77777777" w:rsidR="000D37CE" w:rsidRPr="000D37CE" w:rsidRDefault="000D37CE" w:rsidP="000D37CE">
            <w:pPr>
              <w:spacing w:before="120" w:after="120" w:line="234" w:lineRule="atLeast"/>
              <w:rPr>
                <w:rFonts w:ascii="Arial" w:eastAsia="Times New Roman" w:hAnsi="Arial" w:cs="Arial"/>
                <w:color w:val="000000"/>
                <w:sz w:val="18"/>
                <w:szCs w:val="18"/>
              </w:rPr>
            </w:pPr>
            <w:r w:rsidRPr="000D37CE">
              <w:rPr>
                <w:rFonts w:ascii="Arial" w:eastAsia="Times New Roman" w:hAnsi="Arial" w:cs="Arial"/>
                <w:b/>
                <w:bCs/>
                <w:color w:val="000000"/>
                <w:sz w:val="18"/>
                <w:szCs w:val="18"/>
                <w:lang w:val="vi-VN"/>
              </w:rPr>
              <w:t>Đơn vị: ...</w:t>
            </w:r>
            <w:r w:rsidRPr="000D37CE">
              <w:rPr>
                <w:rFonts w:ascii="Arial" w:eastAsia="Times New Roman" w:hAnsi="Arial" w:cs="Arial"/>
                <w:b/>
                <w:bCs/>
                <w:color w:val="000000"/>
                <w:sz w:val="18"/>
                <w:szCs w:val="18"/>
              </w:rPr>
              <w:t>.............</w:t>
            </w:r>
            <w:r w:rsidRPr="000D37CE">
              <w:rPr>
                <w:rFonts w:ascii="Arial" w:eastAsia="Times New Roman" w:hAnsi="Arial" w:cs="Arial"/>
                <w:b/>
                <w:bCs/>
                <w:color w:val="000000"/>
                <w:sz w:val="18"/>
                <w:szCs w:val="18"/>
              </w:rPr>
              <w:br/>
            </w:r>
            <w:r w:rsidRPr="000D37CE">
              <w:rPr>
                <w:rFonts w:ascii="Arial" w:eastAsia="Times New Roman" w:hAnsi="Arial" w:cs="Arial"/>
                <w:b/>
                <w:bCs/>
                <w:color w:val="000000"/>
                <w:sz w:val="18"/>
                <w:szCs w:val="18"/>
                <w:lang w:val="vi-VN"/>
              </w:rPr>
              <w:t>Bộ phận:…</w:t>
            </w:r>
            <w:r w:rsidRPr="000D37CE">
              <w:rPr>
                <w:rFonts w:ascii="Arial" w:eastAsia="Times New Roman" w:hAnsi="Arial" w:cs="Arial"/>
                <w:b/>
                <w:bCs/>
                <w:color w:val="000000"/>
                <w:sz w:val="18"/>
                <w:szCs w:val="18"/>
              </w:rPr>
              <w:t>………</w:t>
            </w:r>
          </w:p>
        </w:tc>
        <w:tc>
          <w:tcPr>
            <w:tcW w:w="2950" w:type="pct"/>
            <w:shd w:val="clear" w:color="auto" w:fill="FFFFFF"/>
            <w:hideMark/>
          </w:tcPr>
          <w:p w14:paraId="1C18DFF1" w14:textId="77777777" w:rsidR="000D37CE" w:rsidRPr="000D37CE" w:rsidRDefault="000D37CE" w:rsidP="000D37CE">
            <w:pPr>
              <w:spacing w:after="0" w:line="234" w:lineRule="atLeast"/>
              <w:jc w:val="center"/>
              <w:rPr>
                <w:rFonts w:ascii="Arial" w:eastAsia="Times New Roman" w:hAnsi="Arial" w:cs="Arial"/>
                <w:color w:val="000000"/>
                <w:sz w:val="18"/>
                <w:szCs w:val="18"/>
              </w:rPr>
            </w:pPr>
            <w:bookmarkStart w:id="0" w:name="chuong_pl_8"/>
            <w:r w:rsidRPr="000D37CE">
              <w:rPr>
                <w:rFonts w:ascii="Arial" w:eastAsia="Times New Roman" w:hAnsi="Arial" w:cs="Arial"/>
                <w:b/>
                <w:bCs/>
                <w:color w:val="000000"/>
                <w:sz w:val="18"/>
                <w:szCs w:val="18"/>
                <w:lang w:val="vi-VN"/>
              </w:rPr>
              <w:t>Mẫu số: 07 - LĐTL</w:t>
            </w:r>
            <w:bookmarkEnd w:id="0"/>
            <w:r w:rsidRPr="000D37CE">
              <w:rPr>
                <w:rFonts w:ascii="Arial" w:eastAsia="Times New Roman" w:hAnsi="Arial" w:cs="Arial"/>
                <w:b/>
                <w:bCs/>
                <w:color w:val="000000"/>
                <w:sz w:val="18"/>
                <w:szCs w:val="18"/>
                <w:lang w:val="vi-VN"/>
              </w:rPr>
              <w:br/>
            </w:r>
            <w:r w:rsidRPr="000D37CE">
              <w:rPr>
                <w:rFonts w:ascii="Arial" w:eastAsia="Times New Roman" w:hAnsi="Arial" w:cs="Arial"/>
                <w:i/>
                <w:iCs/>
                <w:color w:val="000000"/>
                <w:sz w:val="18"/>
                <w:szCs w:val="18"/>
                <w:lang w:val="vi-VN"/>
              </w:rPr>
              <w:t>(Kèm theo Thông tư số 99/2025/TT-BTC</w:t>
            </w:r>
            <w:r w:rsidRPr="000D37CE">
              <w:rPr>
                <w:rFonts w:ascii="Arial" w:eastAsia="Times New Roman" w:hAnsi="Arial" w:cs="Arial"/>
                <w:i/>
                <w:iCs/>
                <w:color w:val="000000"/>
                <w:sz w:val="18"/>
                <w:szCs w:val="18"/>
              </w:rPr>
              <w:br/>
            </w:r>
            <w:r w:rsidRPr="000D37CE">
              <w:rPr>
                <w:rFonts w:ascii="Arial" w:eastAsia="Times New Roman" w:hAnsi="Arial" w:cs="Arial"/>
                <w:i/>
                <w:iCs/>
                <w:color w:val="000000"/>
                <w:sz w:val="18"/>
                <w:szCs w:val="18"/>
                <w:lang w:val="vi-VN"/>
              </w:rPr>
              <w:t>ngày 27 tháng 10 năm 2025 của Bộ trưởng Bộ Tài chính)</w:t>
            </w:r>
          </w:p>
        </w:tc>
      </w:tr>
    </w:tbl>
    <w:p w14:paraId="0BE23537" w14:textId="77777777" w:rsidR="000D37CE" w:rsidRPr="000D37CE" w:rsidRDefault="000D37CE" w:rsidP="000D37CE">
      <w:pPr>
        <w:shd w:val="clear" w:color="auto" w:fill="FFFFFF"/>
        <w:spacing w:before="120" w:after="120" w:line="234" w:lineRule="atLeast"/>
        <w:rPr>
          <w:rFonts w:ascii="Arial" w:eastAsia="Times New Roman" w:hAnsi="Arial" w:cs="Arial"/>
          <w:color w:val="000000"/>
          <w:sz w:val="18"/>
          <w:szCs w:val="18"/>
        </w:rPr>
      </w:pPr>
      <w:r w:rsidRPr="000D37CE">
        <w:rPr>
          <w:rFonts w:ascii="Arial" w:eastAsia="Times New Roman" w:hAnsi="Arial" w:cs="Arial"/>
          <w:color w:val="000000"/>
          <w:sz w:val="18"/>
          <w:szCs w:val="18"/>
        </w:rPr>
        <w:t> </w:t>
      </w:r>
    </w:p>
    <w:p w14:paraId="00202353" w14:textId="77777777" w:rsidR="000D37CE" w:rsidRPr="000D37CE" w:rsidRDefault="000D37CE" w:rsidP="000D37CE">
      <w:pPr>
        <w:shd w:val="clear" w:color="auto" w:fill="FFFFFF"/>
        <w:spacing w:after="0" w:line="234" w:lineRule="atLeast"/>
        <w:jc w:val="center"/>
        <w:rPr>
          <w:rFonts w:ascii="Arial" w:eastAsia="Times New Roman" w:hAnsi="Arial" w:cs="Arial"/>
          <w:color w:val="000000"/>
          <w:sz w:val="18"/>
          <w:szCs w:val="18"/>
        </w:rPr>
      </w:pPr>
      <w:bookmarkStart w:id="1" w:name="chuong_pl_8_name"/>
      <w:r w:rsidRPr="000D37CE">
        <w:rPr>
          <w:rFonts w:ascii="Arial" w:eastAsia="Times New Roman" w:hAnsi="Arial" w:cs="Arial"/>
          <w:b/>
          <w:bCs/>
          <w:color w:val="000000"/>
          <w:sz w:val="18"/>
          <w:szCs w:val="18"/>
          <w:lang w:val="vi-VN"/>
        </w:rPr>
        <w:t>BẢNG KÊ TRÍCH NỘP CÁC KHOẢN THEO LƯƠNG</w:t>
      </w:r>
      <w:bookmarkEnd w:id="1"/>
    </w:p>
    <w:p w14:paraId="6BF7E9CC" w14:textId="77777777" w:rsidR="000D37CE" w:rsidRPr="000D37CE" w:rsidRDefault="000D37CE" w:rsidP="000D37CE">
      <w:pPr>
        <w:shd w:val="clear" w:color="auto" w:fill="FFFFFF"/>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i/>
          <w:iCs/>
          <w:color w:val="000000"/>
          <w:sz w:val="18"/>
          <w:szCs w:val="18"/>
          <w:lang w:val="vi-VN"/>
        </w:rPr>
        <w:t>Tháng .... năm...</w:t>
      </w:r>
    </w:p>
    <w:p w14:paraId="20D139FA" w14:textId="77777777" w:rsidR="000D37CE" w:rsidRPr="000D37CE" w:rsidRDefault="000D37CE" w:rsidP="000D37CE">
      <w:pPr>
        <w:shd w:val="clear" w:color="auto" w:fill="FFFFFF"/>
        <w:spacing w:before="120" w:after="120" w:line="234" w:lineRule="atLeast"/>
        <w:jc w:val="right"/>
        <w:rPr>
          <w:rFonts w:ascii="Arial" w:eastAsia="Times New Roman" w:hAnsi="Arial" w:cs="Arial"/>
          <w:color w:val="000000"/>
          <w:sz w:val="18"/>
          <w:szCs w:val="18"/>
        </w:rPr>
      </w:pPr>
      <w:r w:rsidRPr="000D37CE">
        <w:rPr>
          <w:rFonts w:ascii="Arial" w:eastAsia="Times New Roman" w:hAnsi="Arial" w:cs="Arial"/>
          <w:i/>
          <w:iCs/>
          <w:color w:val="000000"/>
          <w:sz w:val="18"/>
          <w:szCs w:val="18"/>
          <w:lang w:val="vi-VN"/>
        </w:rPr>
        <w:t>Số: …………..</w:t>
      </w:r>
    </w:p>
    <w:p w14:paraId="15A9E3A5" w14:textId="77777777" w:rsidR="000D37CE" w:rsidRPr="000D37CE" w:rsidRDefault="000D37CE" w:rsidP="000D37CE">
      <w:pPr>
        <w:shd w:val="clear" w:color="auto" w:fill="FFFFFF"/>
        <w:spacing w:before="120" w:after="120" w:line="234" w:lineRule="atLeast"/>
        <w:jc w:val="right"/>
        <w:rPr>
          <w:rFonts w:ascii="Arial" w:eastAsia="Times New Roman" w:hAnsi="Arial" w:cs="Arial"/>
          <w:color w:val="000000"/>
          <w:sz w:val="18"/>
          <w:szCs w:val="18"/>
        </w:rPr>
      </w:pPr>
      <w:r w:rsidRPr="000D37CE">
        <w:rPr>
          <w:rFonts w:ascii="Arial" w:eastAsia="Times New Roman" w:hAnsi="Arial" w:cs="Arial"/>
          <w:i/>
          <w:iCs/>
          <w:color w:val="000000"/>
          <w:sz w:val="18"/>
          <w:szCs w:val="18"/>
          <w:lang w:val="vi-VN"/>
        </w:rPr>
        <w:t>Đơn vị tính: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3"/>
        <w:gridCol w:w="1430"/>
        <w:gridCol w:w="1525"/>
        <w:gridCol w:w="763"/>
        <w:gridCol w:w="1048"/>
        <w:gridCol w:w="1048"/>
        <w:gridCol w:w="762"/>
        <w:gridCol w:w="1143"/>
        <w:gridCol w:w="1048"/>
      </w:tblGrid>
      <w:tr w:rsidR="000D37CE" w:rsidRPr="000D37CE" w14:paraId="44071FA0" w14:textId="77777777" w:rsidTr="000D37CE">
        <w:trPr>
          <w:tblCellSpacing w:w="0" w:type="dxa"/>
        </w:trPr>
        <w:tc>
          <w:tcPr>
            <w:tcW w:w="300" w:type="pct"/>
            <w:vMerge w:val="restart"/>
            <w:tcBorders>
              <w:top w:val="single" w:sz="8" w:space="0" w:color="auto"/>
              <w:left w:val="single" w:sz="8" w:space="0" w:color="auto"/>
              <w:bottom w:val="nil"/>
              <w:right w:val="nil"/>
            </w:tcBorders>
            <w:shd w:val="clear" w:color="auto" w:fill="auto"/>
            <w:vAlign w:val="center"/>
            <w:hideMark/>
          </w:tcPr>
          <w:p w14:paraId="318EF0C8"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STT</w:t>
            </w:r>
          </w:p>
        </w:tc>
        <w:tc>
          <w:tcPr>
            <w:tcW w:w="750" w:type="pct"/>
            <w:vMerge w:val="restart"/>
            <w:tcBorders>
              <w:top w:val="single" w:sz="8" w:space="0" w:color="auto"/>
              <w:left w:val="single" w:sz="8" w:space="0" w:color="auto"/>
              <w:bottom w:val="nil"/>
              <w:right w:val="nil"/>
            </w:tcBorders>
            <w:shd w:val="clear" w:color="auto" w:fill="auto"/>
            <w:vAlign w:val="center"/>
            <w:hideMark/>
          </w:tcPr>
          <w:p w14:paraId="53B7F934"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Số tháng trích BHXH, BHYT, BHTN, KPCĐ</w:t>
            </w:r>
          </w:p>
        </w:tc>
        <w:tc>
          <w:tcPr>
            <w:tcW w:w="800" w:type="pct"/>
            <w:vMerge w:val="restart"/>
            <w:tcBorders>
              <w:top w:val="single" w:sz="8" w:space="0" w:color="auto"/>
              <w:left w:val="single" w:sz="8" w:space="0" w:color="auto"/>
              <w:bottom w:val="nil"/>
              <w:right w:val="nil"/>
            </w:tcBorders>
            <w:shd w:val="clear" w:color="auto" w:fill="auto"/>
            <w:vAlign w:val="center"/>
            <w:hideMark/>
          </w:tcPr>
          <w:p w14:paraId="53E023D8"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Tổng quỹ lương t</w:t>
            </w:r>
            <w:r w:rsidRPr="000D37CE">
              <w:rPr>
                <w:rFonts w:ascii="Arial" w:eastAsia="Times New Roman" w:hAnsi="Arial" w:cs="Arial"/>
                <w:b/>
                <w:bCs/>
                <w:color w:val="000000"/>
                <w:sz w:val="16"/>
                <w:szCs w:val="16"/>
              </w:rPr>
              <w:t>rí</w:t>
            </w:r>
            <w:r w:rsidRPr="000D37CE">
              <w:rPr>
                <w:rFonts w:ascii="Arial" w:eastAsia="Times New Roman" w:hAnsi="Arial" w:cs="Arial"/>
                <w:b/>
                <w:bCs/>
                <w:color w:val="000000"/>
                <w:sz w:val="16"/>
                <w:szCs w:val="16"/>
                <w:lang w:val="vi-VN"/>
              </w:rPr>
              <w:t>ch BHXH, BHYT, BHTN, KPCĐ</w:t>
            </w:r>
          </w:p>
        </w:tc>
        <w:tc>
          <w:tcPr>
            <w:tcW w:w="1500" w:type="pct"/>
            <w:gridSpan w:val="3"/>
            <w:tcBorders>
              <w:top w:val="single" w:sz="8" w:space="0" w:color="auto"/>
              <w:left w:val="single" w:sz="8" w:space="0" w:color="auto"/>
              <w:bottom w:val="nil"/>
              <w:right w:val="nil"/>
            </w:tcBorders>
            <w:shd w:val="clear" w:color="auto" w:fill="auto"/>
            <w:vAlign w:val="center"/>
            <w:hideMark/>
          </w:tcPr>
          <w:p w14:paraId="58CBFB25"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BHXH, BHYT, BHTN</w:t>
            </w:r>
          </w:p>
        </w:tc>
        <w:tc>
          <w:tcPr>
            <w:tcW w:w="1550" w:type="pct"/>
            <w:gridSpan w:val="3"/>
            <w:tcBorders>
              <w:top w:val="single" w:sz="8" w:space="0" w:color="auto"/>
              <w:left w:val="single" w:sz="8" w:space="0" w:color="auto"/>
              <w:bottom w:val="nil"/>
              <w:right w:val="single" w:sz="8" w:space="0" w:color="auto"/>
            </w:tcBorders>
            <w:shd w:val="clear" w:color="auto" w:fill="auto"/>
            <w:vAlign w:val="center"/>
            <w:hideMark/>
          </w:tcPr>
          <w:p w14:paraId="246EA6F1"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KPCĐ</w:t>
            </w:r>
          </w:p>
        </w:tc>
      </w:tr>
      <w:tr w:rsidR="000D37CE" w:rsidRPr="000D37CE" w14:paraId="687006E5" w14:textId="77777777" w:rsidTr="000D37CE">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6055202E"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14:paraId="3CC0637F"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14:paraId="3BB5D05C"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400" w:type="pct"/>
            <w:vMerge w:val="restart"/>
            <w:tcBorders>
              <w:top w:val="single" w:sz="8" w:space="0" w:color="auto"/>
              <w:left w:val="single" w:sz="8" w:space="0" w:color="auto"/>
              <w:bottom w:val="nil"/>
              <w:right w:val="nil"/>
            </w:tcBorders>
            <w:shd w:val="clear" w:color="auto" w:fill="auto"/>
            <w:vAlign w:val="center"/>
            <w:hideMark/>
          </w:tcPr>
          <w:p w14:paraId="49072F5D"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Tổng số</w:t>
            </w:r>
          </w:p>
        </w:tc>
        <w:tc>
          <w:tcPr>
            <w:tcW w:w="1100" w:type="pct"/>
            <w:gridSpan w:val="2"/>
            <w:tcBorders>
              <w:top w:val="single" w:sz="8" w:space="0" w:color="auto"/>
              <w:left w:val="single" w:sz="8" w:space="0" w:color="auto"/>
              <w:bottom w:val="nil"/>
              <w:right w:val="nil"/>
            </w:tcBorders>
            <w:shd w:val="clear" w:color="auto" w:fill="auto"/>
            <w:vAlign w:val="center"/>
            <w:hideMark/>
          </w:tcPr>
          <w:p w14:paraId="33B0E9BD"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Trong đó:</w:t>
            </w:r>
          </w:p>
        </w:tc>
        <w:tc>
          <w:tcPr>
            <w:tcW w:w="400" w:type="pct"/>
            <w:vMerge w:val="restart"/>
            <w:tcBorders>
              <w:top w:val="single" w:sz="8" w:space="0" w:color="auto"/>
              <w:left w:val="single" w:sz="8" w:space="0" w:color="auto"/>
              <w:bottom w:val="nil"/>
              <w:right w:val="nil"/>
            </w:tcBorders>
            <w:shd w:val="clear" w:color="auto" w:fill="auto"/>
            <w:vAlign w:val="center"/>
            <w:hideMark/>
          </w:tcPr>
          <w:p w14:paraId="2503C12B"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Tổng số</w:t>
            </w:r>
          </w:p>
        </w:tc>
        <w:tc>
          <w:tcPr>
            <w:tcW w:w="600" w:type="pct"/>
            <w:vMerge w:val="restart"/>
            <w:tcBorders>
              <w:top w:val="single" w:sz="8" w:space="0" w:color="auto"/>
              <w:left w:val="single" w:sz="8" w:space="0" w:color="auto"/>
              <w:bottom w:val="nil"/>
              <w:right w:val="nil"/>
            </w:tcBorders>
            <w:shd w:val="clear" w:color="auto" w:fill="auto"/>
            <w:vAlign w:val="center"/>
            <w:hideMark/>
          </w:tcPr>
          <w:p w14:paraId="1C16495E"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Số phải nộp công đoàn cấp trên</w:t>
            </w:r>
          </w:p>
        </w:tc>
        <w:tc>
          <w:tcPr>
            <w:tcW w:w="500" w:type="pct"/>
            <w:vMerge w:val="restart"/>
            <w:tcBorders>
              <w:top w:val="single" w:sz="8" w:space="0" w:color="auto"/>
              <w:left w:val="single" w:sz="8" w:space="0" w:color="auto"/>
              <w:bottom w:val="nil"/>
              <w:right w:val="single" w:sz="8" w:space="0" w:color="auto"/>
            </w:tcBorders>
            <w:shd w:val="clear" w:color="auto" w:fill="auto"/>
            <w:vAlign w:val="center"/>
            <w:hideMark/>
          </w:tcPr>
          <w:p w14:paraId="1E095E36"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Số được để lại chi tại đơn vị</w:t>
            </w:r>
          </w:p>
        </w:tc>
      </w:tr>
      <w:tr w:rsidR="000D37CE" w:rsidRPr="000D37CE" w14:paraId="62D1A848" w14:textId="77777777" w:rsidTr="000D37CE">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14:paraId="2CC571C2"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14:paraId="2DA9EEE7"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14:paraId="6B3EDC12"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14:paraId="658D9BAB"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550" w:type="pct"/>
            <w:tcBorders>
              <w:top w:val="single" w:sz="8" w:space="0" w:color="auto"/>
              <w:left w:val="single" w:sz="8" w:space="0" w:color="auto"/>
              <w:bottom w:val="nil"/>
              <w:right w:val="nil"/>
            </w:tcBorders>
            <w:shd w:val="clear" w:color="auto" w:fill="auto"/>
            <w:vAlign w:val="center"/>
            <w:hideMark/>
          </w:tcPr>
          <w:p w14:paraId="0499D627"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Trích vào chi phí</w:t>
            </w:r>
          </w:p>
        </w:tc>
        <w:tc>
          <w:tcPr>
            <w:tcW w:w="500" w:type="pct"/>
            <w:tcBorders>
              <w:top w:val="single" w:sz="8" w:space="0" w:color="auto"/>
              <w:left w:val="single" w:sz="8" w:space="0" w:color="auto"/>
              <w:bottom w:val="nil"/>
              <w:right w:val="nil"/>
            </w:tcBorders>
            <w:shd w:val="clear" w:color="auto" w:fill="auto"/>
            <w:vAlign w:val="center"/>
            <w:hideMark/>
          </w:tcPr>
          <w:p w14:paraId="1CB94048"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Trừ vào lươ</w:t>
            </w:r>
            <w:r w:rsidRPr="000D37CE">
              <w:rPr>
                <w:rFonts w:ascii="Arial" w:eastAsia="Times New Roman" w:hAnsi="Arial" w:cs="Arial"/>
                <w:b/>
                <w:bCs/>
                <w:color w:val="000000"/>
                <w:sz w:val="16"/>
                <w:szCs w:val="16"/>
              </w:rPr>
              <w:t>n</w:t>
            </w:r>
            <w:r w:rsidRPr="000D37CE">
              <w:rPr>
                <w:rFonts w:ascii="Arial" w:eastAsia="Times New Roman" w:hAnsi="Arial" w:cs="Arial"/>
                <w:b/>
                <w:bCs/>
                <w:color w:val="000000"/>
                <w:sz w:val="16"/>
                <w:szCs w:val="16"/>
                <w:lang w:val="vi-VN"/>
              </w:rPr>
              <w:t>g</w:t>
            </w:r>
          </w:p>
        </w:tc>
        <w:tc>
          <w:tcPr>
            <w:tcW w:w="0" w:type="auto"/>
            <w:vMerge/>
            <w:tcBorders>
              <w:top w:val="single" w:sz="8" w:space="0" w:color="auto"/>
              <w:left w:val="single" w:sz="8" w:space="0" w:color="auto"/>
              <w:bottom w:val="nil"/>
              <w:right w:val="nil"/>
            </w:tcBorders>
            <w:shd w:val="clear" w:color="auto" w:fill="FFFFFF"/>
            <w:vAlign w:val="center"/>
            <w:hideMark/>
          </w:tcPr>
          <w:p w14:paraId="09E3C0C8"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nil"/>
            </w:tcBorders>
            <w:shd w:val="clear" w:color="auto" w:fill="FFFFFF"/>
            <w:vAlign w:val="center"/>
            <w:hideMark/>
          </w:tcPr>
          <w:p w14:paraId="01677C19" w14:textId="77777777" w:rsidR="000D37CE" w:rsidRPr="000D37CE" w:rsidRDefault="000D37CE" w:rsidP="000D37CE">
            <w:pPr>
              <w:spacing w:after="0" w:line="240" w:lineRule="auto"/>
              <w:rPr>
                <w:rFonts w:ascii="Arial" w:eastAsia="Times New Roman" w:hAnsi="Arial" w:cs="Arial"/>
                <w:color w:val="000000"/>
                <w:sz w:val="18"/>
                <w:szCs w:val="18"/>
              </w:rPr>
            </w:pPr>
          </w:p>
        </w:tc>
        <w:tc>
          <w:tcPr>
            <w:tcW w:w="0" w:type="auto"/>
            <w:vMerge/>
            <w:tcBorders>
              <w:top w:val="single" w:sz="8" w:space="0" w:color="auto"/>
              <w:left w:val="single" w:sz="8" w:space="0" w:color="auto"/>
              <w:bottom w:val="nil"/>
              <w:right w:val="single" w:sz="8" w:space="0" w:color="auto"/>
            </w:tcBorders>
            <w:shd w:val="clear" w:color="auto" w:fill="FFFFFF"/>
            <w:vAlign w:val="center"/>
            <w:hideMark/>
          </w:tcPr>
          <w:p w14:paraId="7A106A79" w14:textId="77777777" w:rsidR="000D37CE" w:rsidRPr="000D37CE" w:rsidRDefault="000D37CE" w:rsidP="000D37CE">
            <w:pPr>
              <w:spacing w:after="0" w:line="240" w:lineRule="auto"/>
              <w:rPr>
                <w:rFonts w:ascii="Arial" w:eastAsia="Times New Roman" w:hAnsi="Arial" w:cs="Arial"/>
                <w:color w:val="000000"/>
                <w:sz w:val="18"/>
                <w:szCs w:val="18"/>
              </w:rPr>
            </w:pPr>
          </w:p>
        </w:tc>
      </w:tr>
      <w:tr w:rsidR="000D37CE" w:rsidRPr="000D37CE" w14:paraId="21AA7A1A" w14:textId="77777777" w:rsidTr="000D37CE">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2031AEFF"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A</w:t>
            </w:r>
          </w:p>
        </w:tc>
        <w:tc>
          <w:tcPr>
            <w:tcW w:w="750" w:type="pct"/>
            <w:tcBorders>
              <w:top w:val="single" w:sz="8" w:space="0" w:color="auto"/>
              <w:left w:val="single" w:sz="8" w:space="0" w:color="auto"/>
              <w:bottom w:val="nil"/>
              <w:right w:val="nil"/>
            </w:tcBorders>
            <w:shd w:val="clear" w:color="auto" w:fill="auto"/>
            <w:vAlign w:val="center"/>
            <w:hideMark/>
          </w:tcPr>
          <w:p w14:paraId="2D132223"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B</w:t>
            </w:r>
          </w:p>
        </w:tc>
        <w:tc>
          <w:tcPr>
            <w:tcW w:w="800" w:type="pct"/>
            <w:tcBorders>
              <w:top w:val="single" w:sz="8" w:space="0" w:color="auto"/>
              <w:left w:val="single" w:sz="8" w:space="0" w:color="auto"/>
              <w:bottom w:val="nil"/>
              <w:right w:val="nil"/>
            </w:tcBorders>
            <w:shd w:val="clear" w:color="auto" w:fill="auto"/>
            <w:vAlign w:val="center"/>
            <w:hideMark/>
          </w:tcPr>
          <w:p w14:paraId="521166B7"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rPr>
              <w:t>1</w:t>
            </w:r>
          </w:p>
        </w:tc>
        <w:tc>
          <w:tcPr>
            <w:tcW w:w="400" w:type="pct"/>
            <w:tcBorders>
              <w:top w:val="single" w:sz="8" w:space="0" w:color="auto"/>
              <w:left w:val="single" w:sz="8" w:space="0" w:color="auto"/>
              <w:bottom w:val="nil"/>
              <w:right w:val="nil"/>
            </w:tcBorders>
            <w:shd w:val="clear" w:color="auto" w:fill="auto"/>
            <w:vAlign w:val="center"/>
            <w:hideMark/>
          </w:tcPr>
          <w:p w14:paraId="009E57B2"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2</w:t>
            </w:r>
          </w:p>
        </w:tc>
        <w:tc>
          <w:tcPr>
            <w:tcW w:w="550" w:type="pct"/>
            <w:tcBorders>
              <w:top w:val="single" w:sz="8" w:space="0" w:color="auto"/>
              <w:left w:val="single" w:sz="8" w:space="0" w:color="auto"/>
              <w:bottom w:val="nil"/>
              <w:right w:val="nil"/>
            </w:tcBorders>
            <w:shd w:val="clear" w:color="auto" w:fill="auto"/>
            <w:vAlign w:val="center"/>
            <w:hideMark/>
          </w:tcPr>
          <w:p w14:paraId="5596F9A4"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3</w:t>
            </w:r>
          </w:p>
        </w:tc>
        <w:tc>
          <w:tcPr>
            <w:tcW w:w="500" w:type="pct"/>
            <w:tcBorders>
              <w:top w:val="single" w:sz="8" w:space="0" w:color="auto"/>
              <w:left w:val="single" w:sz="8" w:space="0" w:color="auto"/>
              <w:bottom w:val="nil"/>
              <w:right w:val="nil"/>
            </w:tcBorders>
            <w:shd w:val="clear" w:color="auto" w:fill="auto"/>
            <w:vAlign w:val="center"/>
            <w:hideMark/>
          </w:tcPr>
          <w:p w14:paraId="1BF3E857"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4</w:t>
            </w:r>
          </w:p>
        </w:tc>
        <w:tc>
          <w:tcPr>
            <w:tcW w:w="400" w:type="pct"/>
            <w:tcBorders>
              <w:top w:val="single" w:sz="8" w:space="0" w:color="auto"/>
              <w:left w:val="single" w:sz="8" w:space="0" w:color="auto"/>
              <w:bottom w:val="nil"/>
              <w:right w:val="nil"/>
            </w:tcBorders>
            <w:shd w:val="clear" w:color="auto" w:fill="auto"/>
            <w:vAlign w:val="center"/>
            <w:hideMark/>
          </w:tcPr>
          <w:p w14:paraId="772515CA"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5</w:t>
            </w:r>
          </w:p>
        </w:tc>
        <w:tc>
          <w:tcPr>
            <w:tcW w:w="600" w:type="pct"/>
            <w:tcBorders>
              <w:top w:val="single" w:sz="8" w:space="0" w:color="auto"/>
              <w:left w:val="single" w:sz="8" w:space="0" w:color="auto"/>
              <w:bottom w:val="nil"/>
              <w:right w:val="nil"/>
            </w:tcBorders>
            <w:shd w:val="clear" w:color="auto" w:fill="auto"/>
            <w:vAlign w:val="center"/>
            <w:hideMark/>
          </w:tcPr>
          <w:p w14:paraId="64C1CB76"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6</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79A7490D"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7</w:t>
            </w:r>
          </w:p>
        </w:tc>
      </w:tr>
      <w:tr w:rsidR="000D37CE" w:rsidRPr="000D37CE" w14:paraId="048F0E13" w14:textId="77777777" w:rsidTr="000D37CE">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241AED05"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750" w:type="pct"/>
            <w:tcBorders>
              <w:top w:val="single" w:sz="8" w:space="0" w:color="auto"/>
              <w:left w:val="single" w:sz="8" w:space="0" w:color="auto"/>
              <w:bottom w:val="nil"/>
              <w:right w:val="nil"/>
            </w:tcBorders>
            <w:shd w:val="clear" w:color="auto" w:fill="auto"/>
            <w:vAlign w:val="center"/>
            <w:hideMark/>
          </w:tcPr>
          <w:p w14:paraId="3803ADC9"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14:paraId="002ED11D"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14:paraId="1F18F7E4"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1BEA9BB5"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nil"/>
              <w:right w:val="nil"/>
            </w:tcBorders>
            <w:shd w:val="clear" w:color="auto" w:fill="auto"/>
            <w:vAlign w:val="center"/>
            <w:hideMark/>
          </w:tcPr>
          <w:p w14:paraId="12642142"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14:paraId="265CA4CA"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14:paraId="4B2A9B9E"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3CA0EC1E"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r>
      <w:tr w:rsidR="000D37CE" w:rsidRPr="000D37CE" w14:paraId="44A98B92" w14:textId="77777777" w:rsidTr="000D37CE">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7F1B93D7"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750" w:type="pct"/>
            <w:tcBorders>
              <w:top w:val="single" w:sz="8" w:space="0" w:color="auto"/>
              <w:left w:val="single" w:sz="8" w:space="0" w:color="auto"/>
              <w:bottom w:val="nil"/>
              <w:right w:val="nil"/>
            </w:tcBorders>
            <w:shd w:val="clear" w:color="auto" w:fill="auto"/>
            <w:vAlign w:val="center"/>
            <w:hideMark/>
          </w:tcPr>
          <w:p w14:paraId="60038DFF"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14:paraId="036B6940"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14:paraId="4AB16828"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12F5B14F"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nil"/>
              <w:right w:val="nil"/>
            </w:tcBorders>
            <w:shd w:val="clear" w:color="auto" w:fill="auto"/>
            <w:vAlign w:val="center"/>
            <w:hideMark/>
          </w:tcPr>
          <w:p w14:paraId="769FD0F4"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14:paraId="6C2015C0"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14:paraId="25EF635C"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6BC37698"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r>
      <w:tr w:rsidR="000D37CE" w:rsidRPr="000D37CE" w14:paraId="6DE24DF6" w14:textId="77777777" w:rsidTr="000D37CE">
        <w:trPr>
          <w:tblCellSpacing w:w="0" w:type="dxa"/>
        </w:trPr>
        <w:tc>
          <w:tcPr>
            <w:tcW w:w="300" w:type="pct"/>
            <w:tcBorders>
              <w:top w:val="single" w:sz="8" w:space="0" w:color="auto"/>
              <w:left w:val="single" w:sz="8" w:space="0" w:color="auto"/>
              <w:bottom w:val="nil"/>
              <w:right w:val="nil"/>
            </w:tcBorders>
            <w:shd w:val="clear" w:color="auto" w:fill="auto"/>
            <w:vAlign w:val="center"/>
            <w:hideMark/>
          </w:tcPr>
          <w:p w14:paraId="375C3EAD"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750" w:type="pct"/>
            <w:tcBorders>
              <w:top w:val="single" w:sz="8" w:space="0" w:color="auto"/>
              <w:left w:val="single" w:sz="8" w:space="0" w:color="auto"/>
              <w:bottom w:val="nil"/>
              <w:right w:val="nil"/>
            </w:tcBorders>
            <w:shd w:val="clear" w:color="auto" w:fill="auto"/>
            <w:vAlign w:val="center"/>
            <w:hideMark/>
          </w:tcPr>
          <w:p w14:paraId="68DD3622"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800" w:type="pct"/>
            <w:tcBorders>
              <w:top w:val="single" w:sz="8" w:space="0" w:color="auto"/>
              <w:left w:val="single" w:sz="8" w:space="0" w:color="auto"/>
              <w:bottom w:val="nil"/>
              <w:right w:val="nil"/>
            </w:tcBorders>
            <w:shd w:val="clear" w:color="auto" w:fill="auto"/>
            <w:vAlign w:val="center"/>
            <w:hideMark/>
          </w:tcPr>
          <w:p w14:paraId="0972948A"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14:paraId="0BB931FA"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50" w:type="pct"/>
            <w:tcBorders>
              <w:top w:val="single" w:sz="8" w:space="0" w:color="auto"/>
              <w:left w:val="single" w:sz="8" w:space="0" w:color="auto"/>
              <w:bottom w:val="nil"/>
              <w:right w:val="nil"/>
            </w:tcBorders>
            <w:shd w:val="clear" w:color="auto" w:fill="auto"/>
            <w:vAlign w:val="center"/>
            <w:hideMark/>
          </w:tcPr>
          <w:p w14:paraId="5ABEEE01"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nil"/>
              <w:right w:val="nil"/>
            </w:tcBorders>
            <w:shd w:val="clear" w:color="auto" w:fill="auto"/>
            <w:vAlign w:val="center"/>
            <w:hideMark/>
          </w:tcPr>
          <w:p w14:paraId="69BD8051"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nil"/>
              <w:right w:val="nil"/>
            </w:tcBorders>
            <w:shd w:val="clear" w:color="auto" w:fill="auto"/>
            <w:vAlign w:val="center"/>
            <w:hideMark/>
          </w:tcPr>
          <w:p w14:paraId="25F0891B"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nil"/>
              <w:right w:val="nil"/>
            </w:tcBorders>
            <w:shd w:val="clear" w:color="auto" w:fill="auto"/>
            <w:vAlign w:val="center"/>
            <w:hideMark/>
          </w:tcPr>
          <w:p w14:paraId="17C896F2"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nil"/>
              <w:right w:val="single" w:sz="8" w:space="0" w:color="auto"/>
            </w:tcBorders>
            <w:shd w:val="clear" w:color="auto" w:fill="auto"/>
            <w:vAlign w:val="center"/>
            <w:hideMark/>
          </w:tcPr>
          <w:p w14:paraId="055375FE"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r>
      <w:tr w:rsidR="000D37CE" w:rsidRPr="000D37CE" w14:paraId="327DF5F7" w14:textId="77777777" w:rsidTr="000D37CE">
        <w:trPr>
          <w:tblCellSpacing w:w="0" w:type="dxa"/>
        </w:trPr>
        <w:tc>
          <w:tcPr>
            <w:tcW w:w="300" w:type="pct"/>
            <w:tcBorders>
              <w:top w:val="single" w:sz="8" w:space="0" w:color="auto"/>
              <w:left w:val="single" w:sz="8" w:space="0" w:color="auto"/>
              <w:bottom w:val="single" w:sz="8" w:space="0" w:color="auto"/>
              <w:right w:val="nil"/>
            </w:tcBorders>
            <w:shd w:val="clear" w:color="auto" w:fill="auto"/>
            <w:vAlign w:val="center"/>
            <w:hideMark/>
          </w:tcPr>
          <w:p w14:paraId="1DD5DB84"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750" w:type="pct"/>
            <w:tcBorders>
              <w:top w:val="single" w:sz="8" w:space="0" w:color="auto"/>
              <w:left w:val="single" w:sz="8" w:space="0" w:color="auto"/>
              <w:bottom w:val="single" w:sz="8" w:space="0" w:color="auto"/>
              <w:right w:val="nil"/>
            </w:tcBorders>
            <w:shd w:val="clear" w:color="auto" w:fill="auto"/>
            <w:vAlign w:val="center"/>
            <w:hideMark/>
          </w:tcPr>
          <w:p w14:paraId="30532840"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6"/>
                <w:szCs w:val="16"/>
                <w:lang w:val="vi-VN"/>
              </w:rPr>
              <w:t>Cộng</w:t>
            </w:r>
          </w:p>
        </w:tc>
        <w:tc>
          <w:tcPr>
            <w:tcW w:w="800" w:type="pct"/>
            <w:tcBorders>
              <w:top w:val="single" w:sz="8" w:space="0" w:color="auto"/>
              <w:left w:val="single" w:sz="8" w:space="0" w:color="auto"/>
              <w:bottom w:val="single" w:sz="8" w:space="0" w:color="auto"/>
              <w:right w:val="nil"/>
            </w:tcBorders>
            <w:shd w:val="clear" w:color="auto" w:fill="auto"/>
            <w:vAlign w:val="center"/>
            <w:hideMark/>
          </w:tcPr>
          <w:p w14:paraId="013BFC2A"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754593B9"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50" w:type="pct"/>
            <w:tcBorders>
              <w:top w:val="single" w:sz="8" w:space="0" w:color="auto"/>
              <w:left w:val="single" w:sz="8" w:space="0" w:color="auto"/>
              <w:bottom w:val="single" w:sz="8" w:space="0" w:color="auto"/>
              <w:right w:val="nil"/>
            </w:tcBorders>
            <w:shd w:val="clear" w:color="auto" w:fill="auto"/>
            <w:vAlign w:val="center"/>
            <w:hideMark/>
          </w:tcPr>
          <w:p w14:paraId="09411074"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single" w:sz="8" w:space="0" w:color="auto"/>
              <w:right w:val="nil"/>
            </w:tcBorders>
            <w:shd w:val="clear" w:color="auto" w:fill="auto"/>
            <w:vAlign w:val="center"/>
            <w:hideMark/>
          </w:tcPr>
          <w:p w14:paraId="2020F4E7"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400" w:type="pct"/>
            <w:tcBorders>
              <w:top w:val="single" w:sz="8" w:space="0" w:color="auto"/>
              <w:left w:val="single" w:sz="8" w:space="0" w:color="auto"/>
              <w:bottom w:val="single" w:sz="8" w:space="0" w:color="auto"/>
              <w:right w:val="nil"/>
            </w:tcBorders>
            <w:shd w:val="clear" w:color="auto" w:fill="auto"/>
            <w:vAlign w:val="center"/>
            <w:hideMark/>
          </w:tcPr>
          <w:p w14:paraId="2B6015B0"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600" w:type="pct"/>
            <w:tcBorders>
              <w:top w:val="single" w:sz="8" w:space="0" w:color="auto"/>
              <w:left w:val="single" w:sz="8" w:space="0" w:color="auto"/>
              <w:bottom w:val="single" w:sz="8" w:space="0" w:color="auto"/>
              <w:right w:val="nil"/>
            </w:tcBorders>
            <w:shd w:val="clear" w:color="auto" w:fill="auto"/>
            <w:vAlign w:val="center"/>
            <w:hideMark/>
          </w:tcPr>
          <w:p w14:paraId="202CDDA0"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c>
          <w:tcPr>
            <w:tcW w:w="500"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743F110C"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color w:val="000000"/>
                <w:sz w:val="16"/>
                <w:szCs w:val="16"/>
                <w:lang w:val="vi-VN"/>
              </w:rPr>
              <w:t> </w:t>
            </w:r>
          </w:p>
        </w:tc>
      </w:tr>
    </w:tbl>
    <w:p w14:paraId="2551E145" w14:textId="77777777" w:rsidR="000D37CE" w:rsidRPr="000D37CE" w:rsidRDefault="000D37CE" w:rsidP="000D37CE">
      <w:pPr>
        <w:shd w:val="clear" w:color="auto" w:fill="FFFFFF"/>
        <w:spacing w:before="120" w:after="120" w:line="234" w:lineRule="atLeast"/>
        <w:rPr>
          <w:rFonts w:ascii="Arial" w:eastAsia="Times New Roman" w:hAnsi="Arial" w:cs="Arial"/>
          <w:color w:val="000000"/>
          <w:sz w:val="18"/>
          <w:szCs w:val="18"/>
        </w:rPr>
      </w:pPr>
      <w:r w:rsidRPr="000D37CE">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120"/>
        <w:gridCol w:w="3120"/>
        <w:gridCol w:w="3120"/>
      </w:tblGrid>
      <w:tr w:rsidR="000D37CE" w:rsidRPr="000D37CE" w14:paraId="42960B2D" w14:textId="77777777" w:rsidTr="000D37CE">
        <w:trPr>
          <w:tblCellSpacing w:w="0" w:type="dxa"/>
        </w:trPr>
        <w:tc>
          <w:tcPr>
            <w:tcW w:w="1650" w:type="pct"/>
            <w:shd w:val="clear" w:color="auto" w:fill="FFFFFF"/>
            <w:tcMar>
              <w:top w:w="0" w:type="dxa"/>
              <w:left w:w="108" w:type="dxa"/>
              <w:bottom w:w="0" w:type="dxa"/>
              <w:right w:w="108" w:type="dxa"/>
            </w:tcMar>
            <w:hideMark/>
          </w:tcPr>
          <w:p w14:paraId="513BD40E"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8"/>
                <w:szCs w:val="18"/>
                <w:lang w:val="vi-VN"/>
              </w:rPr>
              <w:br/>
              <w:t>Người lập bảng</w:t>
            </w:r>
            <w:r w:rsidRPr="000D37CE">
              <w:rPr>
                <w:rFonts w:ascii="Arial" w:eastAsia="Times New Roman" w:hAnsi="Arial" w:cs="Arial"/>
                <w:b/>
                <w:bCs/>
                <w:color w:val="000000"/>
                <w:sz w:val="18"/>
                <w:szCs w:val="18"/>
                <w:lang w:val="vi-VN"/>
              </w:rPr>
              <w:br/>
            </w:r>
            <w:r w:rsidRPr="000D37CE">
              <w:rPr>
                <w:rFonts w:ascii="Arial" w:eastAsia="Times New Roman" w:hAnsi="Arial" w:cs="Arial"/>
                <w:i/>
                <w:iCs/>
                <w:color w:val="000000"/>
                <w:sz w:val="18"/>
                <w:szCs w:val="18"/>
                <w:lang w:val="vi-VN"/>
              </w:rPr>
              <w:t>(Ký, họ tên)</w:t>
            </w:r>
          </w:p>
        </w:tc>
        <w:tc>
          <w:tcPr>
            <w:tcW w:w="1650" w:type="pct"/>
            <w:shd w:val="clear" w:color="auto" w:fill="FFFFFF"/>
            <w:tcMar>
              <w:top w:w="0" w:type="dxa"/>
              <w:left w:w="108" w:type="dxa"/>
              <w:bottom w:w="0" w:type="dxa"/>
              <w:right w:w="108" w:type="dxa"/>
            </w:tcMar>
            <w:hideMark/>
          </w:tcPr>
          <w:p w14:paraId="7F42FB91"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b/>
                <w:bCs/>
                <w:color w:val="000000"/>
                <w:sz w:val="18"/>
                <w:szCs w:val="18"/>
                <w:lang w:val="vi-VN"/>
              </w:rPr>
              <w:br/>
              <w:t>Kế toán trưởng</w:t>
            </w:r>
            <w:r w:rsidRPr="000D37CE">
              <w:rPr>
                <w:rFonts w:ascii="Arial" w:eastAsia="Times New Roman" w:hAnsi="Arial" w:cs="Arial"/>
                <w:b/>
                <w:bCs/>
                <w:color w:val="000000"/>
                <w:sz w:val="18"/>
                <w:szCs w:val="18"/>
                <w:lang w:val="vi-VN"/>
              </w:rPr>
              <w:br/>
            </w:r>
            <w:r w:rsidRPr="000D37CE">
              <w:rPr>
                <w:rFonts w:ascii="Arial" w:eastAsia="Times New Roman" w:hAnsi="Arial" w:cs="Arial"/>
                <w:i/>
                <w:iCs/>
                <w:color w:val="000000"/>
                <w:sz w:val="18"/>
                <w:szCs w:val="18"/>
                <w:lang w:val="vi-VN"/>
              </w:rPr>
              <w:t>(Ký, họ tên)</w:t>
            </w:r>
          </w:p>
        </w:tc>
        <w:tc>
          <w:tcPr>
            <w:tcW w:w="1650" w:type="pct"/>
            <w:shd w:val="clear" w:color="auto" w:fill="FFFFFF"/>
            <w:tcMar>
              <w:top w:w="0" w:type="dxa"/>
              <w:left w:w="108" w:type="dxa"/>
              <w:bottom w:w="0" w:type="dxa"/>
              <w:right w:w="108" w:type="dxa"/>
            </w:tcMar>
            <w:hideMark/>
          </w:tcPr>
          <w:p w14:paraId="47B9EBC0" w14:textId="77777777" w:rsidR="000D37CE" w:rsidRPr="000D37CE" w:rsidRDefault="000D37CE" w:rsidP="000D37CE">
            <w:pPr>
              <w:spacing w:before="120" w:after="120" w:line="234" w:lineRule="atLeast"/>
              <w:jc w:val="center"/>
              <w:rPr>
                <w:rFonts w:ascii="Arial" w:eastAsia="Times New Roman" w:hAnsi="Arial" w:cs="Arial"/>
                <w:color w:val="000000"/>
                <w:sz w:val="18"/>
                <w:szCs w:val="18"/>
              </w:rPr>
            </w:pPr>
            <w:r w:rsidRPr="000D37CE">
              <w:rPr>
                <w:rFonts w:ascii="Arial" w:eastAsia="Times New Roman" w:hAnsi="Arial" w:cs="Arial"/>
                <w:i/>
                <w:iCs/>
                <w:color w:val="000000"/>
                <w:sz w:val="18"/>
                <w:szCs w:val="18"/>
                <w:lang w:val="vi-VN"/>
              </w:rPr>
              <w:t>Ngày....tháng....năm....</w:t>
            </w:r>
            <w:r w:rsidRPr="000D37CE">
              <w:rPr>
                <w:rFonts w:ascii="Arial" w:eastAsia="Times New Roman" w:hAnsi="Arial" w:cs="Arial"/>
                <w:i/>
                <w:iCs/>
                <w:color w:val="000000"/>
                <w:sz w:val="18"/>
                <w:szCs w:val="18"/>
                <w:lang w:val="vi-VN"/>
              </w:rPr>
              <w:br/>
            </w:r>
            <w:r w:rsidRPr="000D37CE">
              <w:rPr>
                <w:rFonts w:ascii="Arial" w:eastAsia="Times New Roman" w:hAnsi="Arial" w:cs="Arial"/>
                <w:b/>
                <w:bCs/>
                <w:color w:val="000000"/>
                <w:sz w:val="18"/>
                <w:szCs w:val="18"/>
                <w:lang w:val="vi-VN"/>
              </w:rPr>
              <w:t>Giám đốc</w:t>
            </w:r>
            <w:r w:rsidRPr="000D37CE">
              <w:rPr>
                <w:rFonts w:ascii="Arial" w:eastAsia="Times New Roman" w:hAnsi="Arial" w:cs="Arial"/>
                <w:color w:val="000000"/>
                <w:sz w:val="18"/>
                <w:szCs w:val="18"/>
                <w:lang w:val="vi-VN"/>
              </w:rPr>
              <w:br/>
            </w:r>
            <w:r w:rsidRPr="000D37CE">
              <w:rPr>
                <w:rFonts w:ascii="Arial" w:eastAsia="Times New Roman" w:hAnsi="Arial" w:cs="Arial"/>
                <w:i/>
                <w:iCs/>
                <w:color w:val="000000"/>
                <w:sz w:val="18"/>
                <w:szCs w:val="18"/>
                <w:lang w:val="vi-VN"/>
              </w:rPr>
              <w:t>(Ký, họ tên)</w:t>
            </w:r>
          </w:p>
        </w:tc>
      </w:tr>
    </w:tbl>
    <w:p w14:paraId="1137A2CE" w14:textId="77777777" w:rsidR="000D37CE" w:rsidRPr="000D37CE" w:rsidRDefault="000D37CE" w:rsidP="000D37CE">
      <w:pPr>
        <w:shd w:val="clear" w:color="auto" w:fill="FFFFFF"/>
        <w:spacing w:before="120" w:after="120" w:line="234" w:lineRule="atLeast"/>
        <w:rPr>
          <w:rFonts w:ascii="Arial" w:eastAsia="Times New Roman" w:hAnsi="Arial" w:cs="Arial"/>
          <w:color w:val="000000"/>
          <w:sz w:val="18"/>
          <w:szCs w:val="18"/>
        </w:rPr>
      </w:pPr>
      <w:r w:rsidRPr="000D37CE">
        <w:rPr>
          <w:rFonts w:ascii="Arial" w:eastAsia="Times New Roman" w:hAnsi="Arial" w:cs="Arial"/>
          <w:b/>
          <w:bCs/>
          <w:color w:val="000000"/>
          <w:sz w:val="18"/>
          <w:szCs w:val="18"/>
          <w:lang w:val="vi-VN"/>
        </w:rPr>
        <w:t>Ghi chú:</w:t>
      </w:r>
      <w:r w:rsidRPr="000D37CE">
        <w:rPr>
          <w:rFonts w:ascii="Arial" w:eastAsia="Times New Roman" w:hAnsi="Arial" w:cs="Arial"/>
          <w:color w:val="000000"/>
          <w:sz w:val="18"/>
          <w:szCs w:val="18"/>
          <w:lang w:val="vi-VN"/>
        </w:rPr>
        <w:t> </w:t>
      </w:r>
      <w:r w:rsidRPr="000D37CE">
        <w:rPr>
          <w:rFonts w:ascii="Arial" w:eastAsia="Times New Roman" w:hAnsi="Arial" w:cs="Arial"/>
          <w:i/>
          <w:iCs/>
          <w:color w:val="000000"/>
          <w:sz w:val="18"/>
          <w:szCs w:val="18"/>
          <w:lang w:val="vi-VN"/>
        </w:rPr>
        <w:t>Tùy theo đặc điểm hoạt động sản xuất kinh doanh và yêu cầu quản lý của đơn vị mình, doanh nghiệp được xây dựng, thiết kế biểu mẫu chứng từ kế toán.</w:t>
      </w:r>
    </w:p>
    <w:p w14:paraId="58B6F839" w14:textId="77777777" w:rsidR="00D84E87" w:rsidRDefault="00D84E87"/>
    <w:sectPr w:rsidR="00D84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7CE"/>
    <w:rsid w:val="000D37CE"/>
    <w:rsid w:val="00D84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6ABFC"/>
  <w15:chartTrackingRefBased/>
  <w15:docId w15:val="{9D302C82-7185-4611-B5B2-D39888956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D37C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134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125</Words>
  <Characters>714</Characters>
  <Application>Microsoft Office Word</Application>
  <DocSecurity>0</DocSecurity>
  <Lines>5</Lines>
  <Paragraphs>1</Paragraphs>
  <ScaleCrop>false</ScaleCrop>
  <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Hiền Thanh LĐTL</dc:creator>
  <cp:keywords/>
  <dc:description/>
  <cp:lastModifiedBy>Hiền Thanh LĐTL</cp:lastModifiedBy>
  <cp:revision>1</cp:revision>
  <dcterms:created xsi:type="dcterms:W3CDTF">2025-12-24T02:27:00Z</dcterms:created>
  <dcterms:modified xsi:type="dcterms:W3CDTF">2025-12-24T02:27:00Z</dcterms:modified>
</cp:coreProperties>
</file>