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1" w:type="dxa"/>
        <w:tblInd w:w="-496" w:type="dxa"/>
        <w:shd w:val="clear" w:color="auto" w:fill="FFFFFF"/>
        <w:tblCellMar>
          <w:left w:w="0" w:type="dxa"/>
          <w:right w:w="0" w:type="dxa"/>
        </w:tblCellMar>
        <w:tblLook w:val="04A0" w:firstRow="1" w:lastRow="0" w:firstColumn="1" w:lastColumn="0" w:noHBand="0" w:noVBand="1"/>
      </w:tblPr>
      <w:tblGrid>
        <w:gridCol w:w="4131"/>
        <w:gridCol w:w="6210"/>
      </w:tblGrid>
      <w:tr w:rsidR="00227DC1" w:rsidRPr="00227DC1" w14:paraId="3EA695F9" w14:textId="77777777" w:rsidTr="00227DC1">
        <w:tc>
          <w:tcPr>
            <w:tcW w:w="4131" w:type="dxa"/>
            <w:shd w:val="clear" w:color="auto" w:fill="FFFFFF"/>
            <w:tcMar>
              <w:top w:w="60" w:type="dxa"/>
              <w:left w:w="60" w:type="dxa"/>
              <w:bottom w:w="60" w:type="dxa"/>
              <w:right w:w="60" w:type="dxa"/>
            </w:tcMar>
            <w:vAlign w:val="center"/>
            <w:hideMark/>
          </w:tcPr>
          <w:p w14:paraId="7633DD06"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ĐƠN VỊ...........</w:t>
            </w:r>
          </w:p>
          <w:p w14:paraId="3EB31B3A" w14:textId="32BB8DDC"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TỔ (PHÒNG, KHOA)</w:t>
            </w:r>
            <w:r>
              <w:rPr>
                <w:rFonts w:ascii="Times New Roman" w:eastAsia="Times New Roman" w:hAnsi="Times New Roman" w:cs="Times New Roman"/>
                <w:b/>
                <w:bCs/>
                <w:sz w:val="26"/>
                <w:szCs w:val="26"/>
                <w:bdr w:val="none" w:sz="0" w:space="0" w:color="auto" w:frame="1"/>
              </w:rPr>
              <w:t xml:space="preserve"> </w:t>
            </w:r>
            <w:r w:rsidRPr="00227DC1">
              <w:rPr>
                <w:rFonts w:ascii="Times New Roman" w:eastAsia="Times New Roman" w:hAnsi="Times New Roman" w:cs="Times New Roman"/>
                <w:b/>
                <w:bCs/>
                <w:sz w:val="26"/>
                <w:szCs w:val="26"/>
                <w:bdr w:val="none" w:sz="0" w:space="0" w:color="auto" w:frame="1"/>
              </w:rPr>
              <w:t>.........</w:t>
            </w:r>
          </w:p>
        </w:tc>
        <w:tc>
          <w:tcPr>
            <w:tcW w:w="6210" w:type="dxa"/>
            <w:shd w:val="clear" w:color="auto" w:fill="FFFFFF"/>
            <w:tcMar>
              <w:top w:w="60" w:type="dxa"/>
              <w:left w:w="60" w:type="dxa"/>
              <w:bottom w:w="60" w:type="dxa"/>
              <w:right w:w="60" w:type="dxa"/>
            </w:tcMar>
            <w:vAlign w:val="center"/>
            <w:hideMark/>
          </w:tcPr>
          <w:p w14:paraId="78285735"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CỘNG HÒA XÃ HỘI CHỦ NGHĨA VIỆT NAM</w:t>
            </w:r>
            <w:r w:rsidRPr="00227DC1">
              <w:rPr>
                <w:rFonts w:ascii="Times New Roman" w:eastAsia="Times New Roman" w:hAnsi="Times New Roman" w:cs="Times New Roman"/>
                <w:sz w:val="26"/>
                <w:szCs w:val="26"/>
              </w:rPr>
              <w:br/>
            </w:r>
            <w:r w:rsidRPr="00227DC1">
              <w:rPr>
                <w:rFonts w:ascii="Times New Roman" w:eastAsia="Times New Roman" w:hAnsi="Times New Roman" w:cs="Times New Roman"/>
                <w:b/>
                <w:bCs/>
                <w:sz w:val="26"/>
                <w:szCs w:val="26"/>
                <w:bdr w:val="none" w:sz="0" w:space="0" w:color="auto" w:frame="1"/>
              </w:rPr>
              <w:t>Độc lập - Tự do - Hạnh phúc</w:t>
            </w:r>
          </w:p>
        </w:tc>
      </w:tr>
    </w:tbl>
    <w:p w14:paraId="7535507D" w14:textId="77777777" w:rsidR="00227DC1" w:rsidRDefault="00227DC1" w:rsidP="00227DC1">
      <w:pPr>
        <w:shd w:val="clear" w:color="auto" w:fill="FFFFFF"/>
        <w:spacing w:after="120" w:line="271" w:lineRule="auto"/>
        <w:jc w:val="center"/>
        <w:rPr>
          <w:rFonts w:ascii="Times New Roman" w:eastAsia="Times New Roman" w:hAnsi="Times New Roman" w:cs="Times New Roman"/>
          <w:b/>
          <w:bCs/>
          <w:sz w:val="26"/>
          <w:szCs w:val="26"/>
          <w:bdr w:val="none" w:sz="0" w:space="0" w:color="auto" w:frame="1"/>
        </w:rPr>
      </w:pPr>
    </w:p>
    <w:p w14:paraId="17D445E7" w14:textId="3C9D2F88" w:rsidR="00227DC1" w:rsidRPr="00227DC1" w:rsidRDefault="00227DC1" w:rsidP="00227DC1">
      <w:pPr>
        <w:shd w:val="clear" w:color="auto" w:fill="FFFFFF"/>
        <w:spacing w:after="120" w:line="271" w:lineRule="auto"/>
        <w:jc w:val="center"/>
        <w:rPr>
          <w:rFonts w:ascii="Times New Roman" w:eastAsia="Times New Roman" w:hAnsi="Times New Roman" w:cs="Times New Roman"/>
          <w:sz w:val="32"/>
          <w:szCs w:val="32"/>
        </w:rPr>
      </w:pPr>
      <w:r w:rsidRPr="00227DC1">
        <w:rPr>
          <w:rFonts w:ascii="Times New Roman" w:eastAsia="Times New Roman" w:hAnsi="Times New Roman" w:cs="Times New Roman"/>
          <w:b/>
          <w:bCs/>
          <w:sz w:val="32"/>
          <w:szCs w:val="32"/>
          <w:bdr w:val="none" w:sz="0" w:space="0" w:color="auto" w:frame="1"/>
        </w:rPr>
        <w:t>BIÊN BẢN HỘI NGHỊ CÁN BỘ, CÔNG CHỨC, VIÊN CHỨC</w:t>
      </w:r>
      <w:r w:rsidRPr="00227DC1">
        <w:rPr>
          <w:rFonts w:ascii="Times New Roman" w:eastAsia="Times New Roman" w:hAnsi="Times New Roman" w:cs="Times New Roman"/>
          <w:sz w:val="32"/>
          <w:szCs w:val="32"/>
        </w:rPr>
        <w:br/>
      </w:r>
      <w:r w:rsidRPr="00227DC1">
        <w:rPr>
          <w:rFonts w:ascii="Times New Roman" w:eastAsia="Times New Roman" w:hAnsi="Times New Roman" w:cs="Times New Roman"/>
          <w:b/>
          <w:bCs/>
          <w:sz w:val="32"/>
          <w:szCs w:val="32"/>
          <w:bdr w:val="none" w:sz="0" w:space="0" w:color="auto" w:frame="1"/>
        </w:rPr>
        <w:t>TỔ (PHÒNG, KHOA): ………………………………</w:t>
      </w:r>
    </w:p>
    <w:p w14:paraId="458A7D98" w14:textId="195DD4AE" w:rsidR="00227DC1" w:rsidRDefault="00227DC1" w:rsidP="00227DC1">
      <w:pPr>
        <w:shd w:val="clear" w:color="auto" w:fill="FFFFFF"/>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NĂM/ NĂM HỌC 20…… – 20……</w:t>
      </w:r>
      <w:r w:rsidRPr="00227DC1">
        <w:rPr>
          <w:rFonts w:ascii="Times New Roman" w:eastAsia="Times New Roman" w:hAnsi="Times New Roman" w:cs="Times New Roman"/>
          <w:sz w:val="26"/>
          <w:szCs w:val="26"/>
        </w:rPr>
        <w:br/>
        <w:t>-----------------------</w:t>
      </w:r>
    </w:p>
    <w:p w14:paraId="3FB4E80F" w14:textId="77777777" w:rsidR="00227DC1" w:rsidRPr="00227DC1" w:rsidRDefault="00227DC1" w:rsidP="00227DC1">
      <w:pPr>
        <w:shd w:val="clear" w:color="auto" w:fill="FFFFFF"/>
        <w:spacing w:after="120" w:line="271" w:lineRule="auto"/>
        <w:jc w:val="center"/>
        <w:rPr>
          <w:rFonts w:ascii="Times New Roman" w:eastAsia="Times New Roman" w:hAnsi="Times New Roman" w:cs="Times New Roman"/>
          <w:sz w:val="26"/>
          <w:szCs w:val="26"/>
        </w:rPr>
      </w:pPr>
    </w:p>
    <w:p w14:paraId="6D00FF6A"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Hôm nay, ngày … tháng … năm ……, vào lúc …. giờ …….</w:t>
      </w:r>
    </w:p>
    <w:p w14:paraId="5A53857C" w14:textId="480A22AF"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Tại phòng:</w:t>
      </w:r>
      <w:r>
        <w:rPr>
          <w:rFonts w:ascii="Times New Roman" w:eastAsia="Times New Roman" w:hAnsi="Times New Roman" w:cs="Times New Roman"/>
          <w:sz w:val="26"/>
          <w:szCs w:val="26"/>
        </w:rPr>
        <w:t xml:space="preserve"> </w:t>
      </w:r>
      <w:r w:rsidRPr="00227DC1">
        <w:rPr>
          <w:rFonts w:ascii="Times New Roman" w:eastAsia="Times New Roman" w:hAnsi="Times New Roman" w:cs="Times New Roman"/>
          <w:sz w:val="26"/>
          <w:szCs w:val="26"/>
        </w:rPr>
        <w:t>…………… tập thể cán bộ, công chức, viên chức, người lao động Tổ (Phòng/Khoa): ………………………………………………………………</w:t>
      </w:r>
    </w:p>
    <w:p w14:paraId="5134C92D"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Với sự hiện diện của: ………… / …………… người;</w:t>
      </w:r>
    </w:p>
    <w:p w14:paraId="7116A919"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Vắng mặt: ……… người, gồm:</w:t>
      </w:r>
    </w:p>
    <w:p w14:paraId="0D62178D"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1) Ông (Bà): ……………………………, lý do: ……………………………</w:t>
      </w:r>
    </w:p>
    <w:p w14:paraId="072E2C41"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2) ……………………………..................................................................</w:t>
      </w:r>
    </w:p>
    <w:p w14:paraId="11647DA7" w14:textId="22EF7CF1"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Tiến hành Hội nghị cán bộ, công chức, viên chức cấp tổ năm/ năm học 20….</w:t>
      </w:r>
      <w:r>
        <w:rPr>
          <w:rFonts w:ascii="Times New Roman" w:eastAsia="Times New Roman" w:hAnsi="Times New Roman" w:cs="Times New Roman"/>
          <w:sz w:val="26"/>
          <w:szCs w:val="26"/>
        </w:rPr>
        <w:t xml:space="preserve"> </w:t>
      </w:r>
      <w:r w:rsidRPr="00227DC1">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227DC1">
        <w:rPr>
          <w:rFonts w:ascii="Times New Roman" w:eastAsia="Times New Roman" w:hAnsi="Times New Roman" w:cs="Times New Roman"/>
          <w:sz w:val="26"/>
          <w:szCs w:val="26"/>
        </w:rPr>
        <w:t xml:space="preserve"> 20…., dưới sự chủ trì của Ông (Bà): …………………………, Chức vụ:</w:t>
      </w:r>
      <w:r>
        <w:rPr>
          <w:rFonts w:ascii="Times New Roman" w:eastAsia="Times New Roman" w:hAnsi="Times New Roman" w:cs="Times New Roman"/>
          <w:sz w:val="26"/>
          <w:szCs w:val="26"/>
        </w:rPr>
        <w:t xml:space="preserve"> </w:t>
      </w:r>
      <w:r w:rsidRPr="00227DC1">
        <w:rPr>
          <w:rFonts w:ascii="Times New Roman" w:eastAsia="Times New Roman" w:hAnsi="Times New Roman" w:cs="Times New Roman"/>
          <w:sz w:val="26"/>
          <w:szCs w:val="26"/>
        </w:rPr>
        <w:t>……………………………</w:t>
      </w:r>
    </w:p>
    <w:p w14:paraId="57352072" w14:textId="5898FC6C"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Tới dự Hội nghị còn có đại diện của đơn vị gồm:</w:t>
      </w:r>
    </w:p>
    <w:p w14:paraId="2C2A98C5" w14:textId="00189108"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1) Ông (Bà): ……………………………, Chức vụ: …………………………</w:t>
      </w:r>
    </w:p>
    <w:p w14:paraId="793391DC"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2) ……………………………....................................................................</w:t>
      </w:r>
    </w:p>
    <w:p w14:paraId="4A6F8C06"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Hội nghị đã chỉ định của Ông (Bà): …………………… làm Thư ký hội nghị.</w:t>
      </w:r>
    </w:p>
    <w:p w14:paraId="345B999F" w14:textId="77777777" w:rsidR="00227DC1" w:rsidRPr="00227DC1" w:rsidRDefault="00227DC1" w:rsidP="00227DC1">
      <w:pPr>
        <w:shd w:val="clear" w:color="auto" w:fill="FFFFFF"/>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NỘI DUNG HỘI NGHỊ</w:t>
      </w:r>
    </w:p>
    <w:p w14:paraId="392141A1"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1- Ông (Bà) chủ trì báo cáo lần lượt từng nội dung của các văn bản dự thảo do Chính quyền và Công đoàn đơn vị chuẩn bị để cán bộ, công chức, viên chức, lao động thảo luận, đóng góp ý kiến và tham gia hiến kế các biện pháp thực hiện. Các bản dự thảo gồm:</w:t>
      </w:r>
    </w:p>
    <w:p w14:paraId="4BDF814C"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Dự thảo Báo cáo kiểm điểm việc thực hiện các nghị quyết, chủ trương của Đảng, chính sách, pháp luật của Nhà nước có liên quan đến chức năng, nhiệm vụ của cơ quan, đơn vị trong năm học/năm qua</w:t>
      </w:r>
    </w:p>
    <w:p w14:paraId="58702935"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lastRenderedPageBreak/>
        <w:t>- Dự thảo Báo cáo kiểm điểm việc thực hiện nghị quyết hội nghị cán bộ, công chức, viên chức năm học/năm qua và những quy định về thực hiện dân chủ trong hoạt động của cơ quan, đơn vị</w:t>
      </w:r>
    </w:p>
    <w:p w14:paraId="61E9C5F8"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Dự thảo Báo cáo đánh giá, tổng kết và kiểm điểm trách nhiệm của người đứng đầu cơ quan, đơn vị trong việc thực hiện kế hoạch công tác năm học/năm;</w:t>
      </w:r>
    </w:p>
    <w:p w14:paraId="605CB4A0"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Dự thảo phương hướng, nhiệm vụ năm/ năm học mới;</w:t>
      </w:r>
    </w:p>
    <w:p w14:paraId="5F8A4FCA"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xml:space="preserve">- Dự thảo báo cáo tổng kết phong trào thi đua năm học/năm qua và nội dung phong trào thi </w:t>
      </w:r>
      <w:proofErr w:type="gramStart"/>
      <w:r w:rsidRPr="00227DC1">
        <w:rPr>
          <w:rFonts w:ascii="Times New Roman" w:eastAsia="Times New Roman" w:hAnsi="Times New Roman" w:cs="Times New Roman"/>
          <w:sz w:val="26"/>
          <w:szCs w:val="26"/>
        </w:rPr>
        <w:t>đua,tiêu</w:t>
      </w:r>
      <w:proofErr w:type="gramEnd"/>
      <w:r w:rsidRPr="00227DC1">
        <w:rPr>
          <w:rFonts w:ascii="Times New Roman" w:eastAsia="Times New Roman" w:hAnsi="Times New Roman" w:cs="Times New Roman"/>
          <w:sz w:val="26"/>
          <w:szCs w:val="26"/>
        </w:rPr>
        <w:t xml:space="preserve"> chuẩn thi đua năm/ năm học mới;</w:t>
      </w:r>
    </w:p>
    <w:p w14:paraId="5823E747"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Báo cáo công khai cam kết chất lượng giáo dục và chất lượng giáo dục thực tế;</w:t>
      </w:r>
    </w:p>
    <w:p w14:paraId="746C6209"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Báo cáo công khai điều kiện đảm bảo chất lượng giáo dục;</w:t>
      </w:r>
    </w:p>
    <w:p w14:paraId="7CF9EBE7"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Báo cáo công khai tài chính và quyết toán thu, chi ngân sách Nhà nước năm 20…;</w:t>
      </w:r>
    </w:p>
    <w:p w14:paraId="1ADBE7D8"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Dự thảo nội dung Quy chế chi tiêu nội bộ hoặc nội dung sửa đổi, bổ sung;</w:t>
      </w:r>
    </w:p>
    <w:p w14:paraId="015A04BE"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Dự thảo nội dung Quy chế dân chủ cơ sở hoặc nội dung sửa đổi, bổ sung;</w:t>
      </w:r>
    </w:p>
    <w:p w14:paraId="75749422"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Dự thảo báo cáo tổng kết hoạt động năm/ năm học/ nhiệm kỳ và chương trình công tác của Ban Thanh tra nhân dân năm/ năm học/ nhiệm kỳ tiếp theo.</w:t>
      </w:r>
    </w:p>
    <w:p w14:paraId="1463D584"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Dự kiến nhân sự bầu hoặc bầu bổ sung thành viên Ban Thanh tra nhân dân (nếu có);</w:t>
      </w:r>
    </w:p>
    <w:p w14:paraId="5502DD07"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 Nội dung khác ………………………………………………</w:t>
      </w:r>
    </w:p>
    <w:p w14:paraId="69E63899"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2- Hội nghị thảo luận: (ghi cụ thể ý kiến từng người về nội dung tham gia, biện pháp, kiến nghị)</w:t>
      </w:r>
    </w:p>
    <w:p w14:paraId="4016245E"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w:t>
      </w:r>
    </w:p>
    <w:p w14:paraId="2C7DFB5F"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3- Ông (Bà) chủ trì tổng hợp các ý kiến đóng góp của hội nghị:</w:t>
      </w:r>
    </w:p>
    <w:p w14:paraId="78214174"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w:t>
      </w:r>
    </w:p>
    <w:p w14:paraId="2ED8E618"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4- Ông (Bà) chủ trì báo cáo về các tiêu chuẩn, cơ cấu, dự kiến số lượng Ban Thanh tra nhân dân của đơn vị nếu đã hết nhiệm kỳ hoặc bị khuyết (theo hướng dẫn của BCH CĐCS) và đề nghị Hội nghị cho ý kiến để giới thiệu đề cử nhân sự ứng cử Ban TTND nhiệm kỳ mới.</w:t>
      </w:r>
    </w:p>
    <w:p w14:paraId="51FFF05F"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5- Hội nghị đã thảo luận và nhất trí đề cử các Ông (Bà) có tên sau vào danh sách ứng cử viên Ban Thanh tra nhân dân nhiệm kỳ 20… – 20…. gồm (danh sách đính kèm):</w:t>
      </w:r>
    </w:p>
    <w:p w14:paraId="62B55B8E" w14:textId="4980928F"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1) Ông (Bà): ……………………………, Tổ: …………………………</w:t>
      </w:r>
    </w:p>
    <w:p w14:paraId="628637C4" w14:textId="648349B2"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2) Ông (Bà): ……………………………, Tổ: …………………………</w:t>
      </w:r>
    </w:p>
    <w:p w14:paraId="52164A98"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3) ……</w:t>
      </w:r>
    </w:p>
    <w:p w14:paraId="3C3894BE"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lastRenderedPageBreak/>
        <w:t>6- Hội nghị cũng đã thảo luận và đề cử nhân sự vào Ban bầu cử để bầu Ban Thanh tra nhân dân nhiệm kỳ 20… – 20…. trong Hội nghị CB, CC, VC đơn vị gồm (danh sách đính kèm):</w:t>
      </w:r>
    </w:p>
    <w:p w14:paraId="61AF0999" w14:textId="1BAF1FA9"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1) Ông (Bà): ……………………………, Tổ: …………………………</w:t>
      </w:r>
    </w:p>
    <w:p w14:paraId="131024DA" w14:textId="285E62C0"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2) Ông (Bà): ……………………………, Tổ: …………………………</w:t>
      </w:r>
    </w:p>
    <w:p w14:paraId="6D6272BE"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3) ……</w:t>
      </w:r>
    </w:p>
    <w:p w14:paraId="74D8E206"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7- Trên cơ sở đã thảo luận về phương hướng nhiệm vụ và các tiêu chuẩn thi đua trong năm/ năm học mới, Ông (Bà) chủ trì đã hướng dẫn đơn vị cùng thảo luận và xây dựng các biện pháp thực hiện nhiệm vụ của Tổ (Phòng, Khoa) trong năm/ năm học mới. Sau đó, tập thể đã nhất trí đăng ký các chỉ tiêu phấn đấu cụ thể gởi Hội đồng Thi đua đơn vị (Bản đăng ký thi đua kèm theo):</w:t>
      </w:r>
    </w:p>
    <w:p w14:paraId="3F63FBE3" w14:textId="77777777" w:rsidR="00227DC1" w:rsidRPr="00227DC1" w:rsidRDefault="00227DC1" w:rsidP="00227DC1">
      <w:pPr>
        <w:shd w:val="clear" w:color="auto" w:fill="FFFFFF"/>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BẢNG ĐĂNG KÝ THI ĐUA NĂM/ NĂM HỌC 20… - 20…</w:t>
      </w:r>
    </w:p>
    <w:p w14:paraId="79C3091B" w14:textId="77777777" w:rsidR="00227DC1" w:rsidRPr="00227DC1" w:rsidRDefault="00227DC1" w:rsidP="00227DC1">
      <w:pPr>
        <w:shd w:val="clear" w:color="auto" w:fill="FFFFFF"/>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TỔ ……………….</w:t>
      </w:r>
    </w:p>
    <w:p w14:paraId="4A414240" w14:textId="77777777"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8</w:t>
      </w:r>
      <w:r w:rsidRPr="00227DC1">
        <w:rPr>
          <w:rFonts w:ascii="Times New Roman" w:eastAsia="Times New Roman" w:hAnsi="Times New Roman" w:cs="Times New Roman"/>
          <w:sz w:val="26"/>
          <w:szCs w:val="26"/>
        </w:rPr>
        <w:t>- Trước khi kết thúc, Hội nghị đã nghe Thư ký đọc lại toàn văn biên bản hội nghị và các văn bản kèm theo. Hội nghị đã biểu quyết …/… người (tỉ lệ … %) thông qua biên bản.</w:t>
      </w:r>
    </w:p>
    <w:p w14:paraId="44976B64" w14:textId="47FF16BF" w:rsidR="00227DC1" w:rsidRPr="00227DC1" w:rsidRDefault="00227DC1" w:rsidP="00227DC1">
      <w:pPr>
        <w:shd w:val="clear" w:color="auto" w:fill="FFFFFF"/>
        <w:spacing w:after="120" w:line="271" w:lineRule="auto"/>
        <w:jc w:val="both"/>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Hội nghị bế mạc lúc: …………giờ ………… cùng ngày.</w:t>
      </w:r>
    </w:p>
    <w:tbl>
      <w:tblPr>
        <w:tblW w:w="10760" w:type="dxa"/>
        <w:jc w:val="center"/>
        <w:shd w:val="clear" w:color="auto" w:fill="FFFFFF"/>
        <w:tblCellMar>
          <w:left w:w="0" w:type="dxa"/>
          <w:right w:w="0" w:type="dxa"/>
        </w:tblCellMar>
        <w:tblLook w:val="04A0" w:firstRow="1" w:lastRow="0" w:firstColumn="1" w:lastColumn="0" w:noHBand="0" w:noVBand="1"/>
      </w:tblPr>
      <w:tblGrid>
        <w:gridCol w:w="597"/>
        <w:gridCol w:w="2791"/>
        <w:gridCol w:w="1634"/>
        <w:gridCol w:w="1115"/>
        <w:gridCol w:w="1134"/>
        <w:gridCol w:w="1134"/>
        <w:gridCol w:w="1531"/>
        <w:gridCol w:w="824"/>
      </w:tblGrid>
      <w:tr w:rsidR="00227DC1" w:rsidRPr="00227DC1" w14:paraId="4C317E50" w14:textId="77777777" w:rsidTr="00227DC1">
        <w:trPr>
          <w:jc w:val="center"/>
        </w:trPr>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FFA282"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Stt</w:t>
            </w:r>
          </w:p>
        </w:tc>
        <w:tc>
          <w:tcPr>
            <w:tcW w:w="2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0A4480"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Họ và Tên</w:t>
            </w: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F28BEF"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Chức vụ</w:t>
            </w:r>
          </w:p>
        </w:tc>
        <w:tc>
          <w:tcPr>
            <w:tcW w:w="4599"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EF3AD3"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Danh hiệu thi đua đăng ký</w:t>
            </w:r>
          </w:p>
        </w:tc>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B072D0"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Ghi chú</w:t>
            </w:r>
          </w:p>
        </w:tc>
      </w:tr>
      <w:tr w:rsidR="00227DC1" w:rsidRPr="00227DC1" w14:paraId="106EA425" w14:textId="77777777" w:rsidTr="00227DC1">
        <w:trPr>
          <w:jc w:val="center"/>
        </w:trPr>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C79A5B"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2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795FFE"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6438F7"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EA1D39" w14:textId="77777777" w:rsidR="00227DC1" w:rsidRPr="00227DC1" w:rsidRDefault="00227DC1" w:rsidP="00227DC1">
            <w:pPr>
              <w:spacing w:after="120" w:line="271" w:lineRule="auto"/>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LĐTT</w:t>
            </w: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6FC93E" w14:textId="77777777" w:rsidR="00227DC1" w:rsidRPr="00227DC1" w:rsidRDefault="00227DC1" w:rsidP="00227DC1">
            <w:pPr>
              <w:spacing w:after="120" w:line="271" w:lineRule="auto"/>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CSTĐ</w:t>
            </w:r>
          </w:p>
          <w:p w14:paraId="6A883430" w14:textId="77777777" w:rsidR="00227DC1" w:rsidRPr="00227DC1" w:rsidRDefault="00227DC1" w:rsidP="00227DC1">
            <w:pPr>
              <w:spacing w:after="120" w:line="271" w:lineRule="auto"/>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cơ sở</w:t>
            </w: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4703BC" w14:textId="77777777" w:rsidR="00227DC1" w:rsidRPr="00227DC1" w:rsidRDefault="00227DC1" w:rsidP="00227DC1">
            <w:pPr>
              <w:spacing w:after="120" w:line="271" w:lineRule="auto"/>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CSTĐ</w:t>
            </w:r>
          </w:p>
          <w:p w14:paraId="6D670528" w14:textId="77777777" w:rsidR="00227DC1" w:rsidRPr="00227DC1" w:rsidRDefault="00227DC1" w:rsidP="00227DC1">
            <w:pPr>
              <w:spacing w:after="120" w:line="271" w:lineRule="auto"/>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TP</w:t>
            </w:r>
          </w:p>
        </w:tc>
        <w:tc>
          <w:tcPr>
            <w:tcW w:w="1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3DC2C6" w14:textId="77777777" w:rsidR="00227DC1" w:rsidRPr="00227DC1" w:rsidRDefault="00227DC1" w:rsidP="00227DC1">
            <w:pPr>
              <w:spacing w:after="120" w:line="271" w:lineRule="auto"/>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Danh hiệu khác</w:t>
            </w:r>
          </w:p>
        </w:tc>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65E77D" w14:textId="77777777" w:rsidR="00227DC1" w:rsidRPr="00227DC1" w:rsidRDefault="00227DC1" w:rsidP="00227DC1">
            <w:pPr>
              <w:spacing w:after="120" w:line="271" w:lineRule="auto"/>
              <w:rPr>
                <w:rFonts w:ascii="Times New Roman" w:eastAsia="Times New Roman" w:hAnsi="Times New Roman" w:cs="Times New Roman"/>
                <w:sz w:val="26"/>
                <w:szCs w:val="26"/>
              </w:rPr>
            </w:pPr>
          </w:p>
        </w:tc>
      </w:tr>
      <w:tr w:rsidR="00227DC1" w:rsidRPr="00227DC1" w14:paraId="021FD78E" w14:textId="77777777" w:rsidTr="00227DC1">
        <w:trPr>
          <w:jc w:val="center"/>
        </w:trPr>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9BCB1F" w14:textId="77777777" w:rsidR="00227DC1" w:rsidRPr="00227DC1" w:rsidRDefault="00227DC1" w:rsidP="00227DC1">
            <w:pPr>
              <w:spacing w:after="120" w:line="271" w:lineRule="auto"/>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1</w:t>
            </w:r>
          </w:p>
        </w:tc>
        <w:tc>
          <w:tcPr>
            <w:tcW w:w="2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C607F"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9EA1E8"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B61CD9"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7D62F7"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4A3EB4"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542FDF"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BD457F" w14:textId="77777777" w:rsidR="00227DC1" w:rsidRPr="00227DC1" w:rsidRDefault="00227DC1" w:rsidP="00227DC1">
            <w:pPr>
              <w:spacing w:after="120" w:line="271" w:lineRule="auto"/>
              <w:rPr>
                <w:rFonts w:ascii="Times New Roman" w:eastAsia="Times New Roman" w:hAnsi="Times New Roman" w:cs="Times New Roman"/>
                <w:sz w:val="26"/>
                <w:szCs w:val="26"/>
              </w:rPr>
            </w:pPr>
          </w:p>
        </w:tc>
      </w:tr>
      <w:tr w:rsidR="00227DC1" w:rsidRPr="00227DC1" w14:paraId="5BDE822A" w14:textId="77777777" w:rsidTr="00227DC1">
        <w:trPr>
          <w:jc w:val="center"/>
        </w:trPr>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9D21D4" w14:textId="77777777" w:rsidR="00227DC1" w:rsidRPr="00227DC1" w:rsidRDefault="00227DC1" w:rsidP="00227DC1">
            <w:pPr>
              <w:spacing w:after="120" w:line="271" w:lineRule="auto"/>
              <w:rPr>
                <w:rFonts w:ascii="Times New Roman" w:eastAsia="Times New Roman" w:hAnsi="Times New Roman" w:cs="Times New Roman"/>
                <w:sz w:val="26"/>
                <w:szCs w:val="26"/>
              </w:rPr>
            </w:pPr>
            <w:r w:rsidRPr="00227DC1">
              <w:rPr>
                <w:rFonts w:ascii="Times New Roman" w:eastAsia="Times New Roman" w:hAnsi="Times New Roman" w:cs="Times New Roman"/>
                <w:sz w:val="26"/>
                <w:szCs w:val="26"/>
              </w:rPr>
              <w:t>2</w:t>
            </w:r>
          </w:p>
        </w:tc>
        <w:tc>
          <w:tcPr>
            <w:tcW w:w="2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27812F"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93B747"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EAD20C"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88D321"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185861"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034E58"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E135EB" w14:textId="77777777" w:rsidR="00227DC1" w:rsidRPr="00227DC1" w:rsidRDefault="00227DC1" w:rsidP="00227DC1">
            <w:pPr>
              <w:spacing w:after="120" w:line="271" w:lineRule="auto"/>
              <w:rPr>
                <w:rFonts w:ascii="Times New Roman" w:eastAsia="Times New Roman" w:hAnsi="Times New Roman" w:cs="Times New Roman"/>
                <w:sz w:val="26"/>
                <w:szCs w:val="26"/>
              </w:rPr>
            </w:pPr>
          </w:p>
        </w:tc>
      </w:tr>
      <w:tr w:rsidR="00227DC1" w:rsidRPr="00227DC1" w14:paraId="51CCDB61" w14:textId="77777777" w:rsidTr="00227DC1">
        <w:trPr>
          <w:trHeight w:val="438"/>
          <w:jc w:val="center"/>
        </w:trPr>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346099"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261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6A912B"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5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4FF251"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0FFA26"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FC4CC9"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1A91B6"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10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54D306" w14:textId="77777777" w:rsidR="00227DC1" w:rsidRPr="00227DC1" w:rsidRDefault="00227DC1" w:rsidP="00227DC1">
            <w:pPr>
              <w:spacing w:after="120" w:line="271" w:lineRule="auto"/>
              <w:rPr>
                <w:rFonts w:ascii="Times New Roman" w:eastAsia="Times New Roman" w:hAnsi="Times New Roman" w:cs="Times New Roman"/>
                <w:sz w:val="26"/>
                <w:szCs w:val="26"/>
              </w:rPr>
            </w:pPr>
          </w:p>
        </w:tc>
        <w:tc>
          <w:tcPr>
            <w:tcW w:w="7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307A34" w14:textId="77777777" w:rsidR="00227DC1" w:rsidRPr="00227DC1" w:rsidRDefault="00227DC1" w:rsidP="00227DC1">
            <w:pPr>
              <w:spacing w:after="120" w:line="271" w:lineRule="auto"/>
              <w:rPr>
                <w:rFonts w:ascii="Times New Roman" w:eastAsia="Times New Roman" w:hAnsi="Times New Roman" w:cs="Times New Roman"/>
                <w:sz w:val="26"/>
                <w:szCs w:val="26"/>
              </w:rPr>
            </w:pPr>
          </w:p>
        </w:tc>
      </w:tr>
    </w:tbl>
    <w:p w14:paraId="3B0904CF" w14:textId="77777777" w:rsidR="00227DC1" w:rsidRPr="00227DC1" w:rsidRDefault="00227DC1" w:rsidP="00227DC1">
      <w:pPr>
        <w:shd w:val="clear" w:color="auto" w:fill="FFFFFF"/>
        <w:spacing w:after="120" w:line="271" w:lineRule="auto"/>
        <w:rPr>
          <w:rFonts w:ascii="Times New Roman" w:eastAsia="Times New Roman" w:hAnsi="Times New Roman" w:cs="Times New Roman"/>
          <w:sz w:val="26"/>
          <w:szCs w:val="26"/>
        </w:rPr>
      </w:pPr>
    </w:p>
    <w:tbl>
      <w:tblPr>
        <w:tblW w:w="10341" w:type="dxa"/>
        <w:tblInd w:w="-496" w:type="dxa"/>
        <w:shd w:val="clear" w:color="auto" w:fill="FFFFFF"/>
        <w:tblCellMar>
          <w:left w:w="0" w:type="dxa"/>
          <w:right w:w="0" w:type="dxa"/>
        </w:tblCellMar>
        <w:tblLook w:val="04A0" w:firstRow="1" w:lastRow="0" w:firstColumn="1" w:lastColumn="0" w:noHBand="0" w:noVBand="1"/>
      </w:tblPr>
      <w:tblGrid>
        <w:gridCol w:w="5170"/>
        <w:gridCol w:w="5171"/>
      </w:tblGrid>
      <w:tr w:rsidR="00227DC1" w:rsidRPr="00227DC1" w14:paraId="67E5D7DF" w14:textId="77777777" w:rsidTr="00227DC1">
        <w:tc>
          <w:tcPr>
            <w:tcW w:w="5170" w:type="dxa"/>
            <w:shd w:val="clear" w:color="auto" w:fill="FFFFFF"/>
            <w:tcMar>
              <w:top w:w="60" w:type="dxa"/>
              <w:left w:w="60" w:type="dxa"/>
              <w:bottom w:w="60" w:type="dxa"/>
              <w:right w:w="60" w:type="dxa"/>
            </w:tcMar>
            <w:vAlign w:val="center"/>
            <w:hideMark/>
          </w:tcPr>
          <w:p w14:paraId="640A5A9B"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CHỦ TRÌ</w:t>
            </w:r>
          </w:p>
          <w:p w14:paraId="7C42CB3D"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i/>
                <w:iCs/>
                <w:sz w:val="26"/>
                <w:szCs w:val="26"/>
                <w:bdr w:val="none" w:sz="0" w:space="0" w:color="auto" w:frame="1"/>
              </w:rPr>
              <w:t>(Ký và ghi rõ họ tên)</w:t>
            </w:r>
          </w:p>
        </w:tc>
        <w:tc>
          <w:tcPr>
            <w:tcW w:w="5171" w:type="dxa"/>
            <w:shd w:val="clear" w:color="auto" w:fill="FFFFFF"/>
            <w:tcMar>
              <w:top w:w="60" w:type="dxa"/>
              <w:left w:w="60" w:type="dxa"/>
              <w:bottom w:w="60" w:type="dxa"/>
              <w:right w:w="60" w:type="dxa"/>
            </w:tcMar>
            <w:vAlign w:val="center"/>
            <w:hideMark/>
          </w:tcPr>
          <w:p w14:paraId="297BE8AF"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b/>
                <w:bCs/>
                <w:sz w:val="26"/>
                <w:szCs w:val="26"/>
                <w:bdr w:val="none" w:sz="0" w:space="0" w:color="auto" w:frame="1"/>
              </w:rPr>
              <w:t>THƯ KÝ</w:t>
            </w:r>
          </w:p>
          <w:p w14:paraId="119A4F6E" w14:textId="77777777" w:rsidR="00227DC1" w:rsidRPr="00227DC1" w:rsidRDefault="00227DC1" w:rsidP="00227DC1">
            <w:pPr>
              <w:spacing w:after="120" w:line="271" w:lineRule="auto"/>
              <w:jc w:val="center"/>
              <w:rPr>
                <w:rFonts w:ascii="Times New Roman" w:eastAsia="Times New Roman" w:hAnsi="Times New Roman" w:cs="Times New Roman"/>
                <w:sz w:val="26"/>
                <w:szCs w:val="26"/>
              </w:rPr>
            </w:pPr>
            <w:r w:rsidRPr="00227DC1">
              <w:rPr>
                <w:rFonts w:ascii="Times New Roman" w:eastAsia="Times New Roman" w:hAnsi="Times New Roman" w:cs="Times New Roman"/>
                <w:i/>
                <w:iCs/>
                <w:sz w:val="26"/>
                <w:szCs w:val="26"/>
                <w:bdr w:val="none" w:sz="0" w:space="0" w:color="auto" w:frame="1"/>
              </w:rPr>
              <w:t>(Ký và ghi rõ họ tên)</w:t>
            </w:r>
          </w:p>
        </w:tc>
      </w:tr>
    </w:tbl>
    <w:p w14:paraId="3FCC5995" w14:textId="77777777" w:rsidR="009B5C5F" w:rsidRPr="00227DC1" w:rsidRDefault="009B5C5F" w:rsidP="00227DC1">
      <w:pPr>
        <w:spacing w:after="120" w:line="271" w:lineRule="auto"/>
        <w:rPr>
          <w:rFonts w:ascii="Times New Roman" w:hAnsi="Times New Roman" w:cs="Times New Roman"/>
          <w:sz w:val="26"/>
          <w:szCs w:val="26"/>
        </w:rPr>
      </w:pPr>
    </w:p>
    <w:sectPr w:rsidR="009B5C5F" w:rsidRPr="00227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C1"/>
    <w:rsid w:val="00227DC1"/>
    <w:rsid w:val="00501566"/>
    <w:rsid w:val="009B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C4C5"/>
  <w15:chartTrackingRefBased/>
  <w15:docId w15:val="{98E3A117-DDBD-4461-9DDB-067BC4D3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D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7DC1"/>
    <w:rPr>
      <w:b/>
      <w:bCs/>
    </w:rPr>
  </w:style>
  <w:style w:type="character" w:styleId="Emphasis">
    <w:name w:val="Emphasis"/>
    <w:basedOn w:val="DefaultParagraphFont"/>
    <w:uiPriority w:val="20"/>
    <w:qFormat/>
    <w:rsid w:val="00227D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0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2024-10-15T08:32:00Z</dcterms:created>
  <dcterms:modified xsi:type="dcterms:W3CDTF">2024-10-15T08:32:00Z</dcterms:modified>
</cp:coreProperties>
</file>