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06B" w14:textId="77777777" w:rsidR="00F86ECC" w:rsidRPr="00F86ECC" w:rsidRDefault="00F86ECC" w:rsidP="00F86ECC">
      <w:pPr>
        <w:shd w:val="clear" w:color="auto" w:fill="FFFFFF"/>
        <w:spacing w:after="0" w:line="234" w:lineRule="atLeast"/>
        <w:jc w:val="center"/>
        <w:rPr>
          <w:rFonts w:ascii="Arial" w:eastAsia="Times New Roman" w:hAnsi="Arial" w:cs="Arial"/>
          <w:color w:val="000000"/>
          <w:sz w:val="18"/>
          <w:szCs w:val="18"/>
        </w:rPr>
      </w:pPr>
      <w:bookmarkStart w:id="0" w:name="chuong_pl_2"/>
      <w:r w:rsidRPr="00F86ECC">
        <w:rPr>
          <w:rFonts w:ascii="Arial" w:eastAsia="Times New Roman" w:hAnsi="Arial" w:cs="Arial"/>
          <w:b/>
          <w:bCs/>
          <w:color w:val="000000"/>
          <w:sz w:val="18"/>
          <w:szCs w:val="18"/>
          <w:lang w:val="vi-VN"/>
        </w:rPr>
        <w:t>PHỤ LỤC SỐ 02</w:t>
      </w:r>
      <w:bookmarkEnd w:id="0"/>
    </w:p>
    <w:p w14:paraId="12716747" w14:textId="77777777" w:rsidR="00F86ECC" w:rsidRPr="00F86ECC" w:rsidRDefault="00F86ECC" w:rsidP="00F86ECC">
      <w:pPr>
        <w:shd w:val="clear" w:color="auto" w:fill="FFFFFF"/>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(Đơn vị thực hiện: Các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F86ECC" w:rsidRPr="00F86ECC" w14:paraId="7BFC9C1A" w14:textId="77777777" w:rsidTr="00F86ECC">
        <w:trPr>
          <w:tblCellSpacing w:w="0" w:type="dxa"/>
        </w:trPr>
        <w:tc>
          <w:tcPr>
            <w:tcW w:w="3348" w:type="dxa"/>
            <w:shd w:val="clear" w:color="auto" w:fill="FFFFFF"/>
            <w:tcMar>
              <w:top w:w="0" w:type="dxa"/>
              <w:left w:w="108" w:type="dxa"/>
              <w:bottom w:w="0" w:type="dxa"/>
              <w:right w:w="108" w:type="dxa"/>
            </w:tcMar>
            <w:hideMark/>
          </w:tcPr>
          <w:p w14:paraId="2393D2AE"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color w:val="000000"/>
                <w:sz w:val="20"/>
                <w:szCs w:val="20"/>
              </w:rPr>
              <w:t>........</w:t>
            </w:r>
            <w:r w:rsidRPr="00F86ECC">
              <w:rPr>
                <w:rFonts w:ascii="Arial" w:eastAsia="Times New Roman" w:hAnsi="Arial" w:cs="Arial"/>
                <w:b/>
                <w:bCs/>
                <w:color w:val="000000"/>
                <w:sz w:val="20"/>
                <w:szCs w:val="20"/>
              </w:rPr>
              <w:br/>
            </w:r>
            <w:r w:rsidRPr="00F86ECC">
              <w:rPr>
                <w:rFonts w:ascii="Arial" w:eastAsia="Times New Roman" w:hAnsi="Arial" w:cs="Arial"/>
                <w:b/>
                <w:bCs/>
                <w:color w:val="000000"/>
                <w:sz w:val="20"/>
                <w:szCs w:val="20"/>
                <w:lang w:val="vi-VN"/>
              </w:rPr>
              <w:t>TÊN ĐƠN VỊ</w:t>
            </w:r>
            <w:r w:rsidRPr="00F86ECC">
              <w:rPr>
                <w:rFonts w:ascii="Arial" w:eastAsia="Times New Roman" w:hAnsi="Arial" w:cs="Arial"/>
                <w:b/>
                <w:bCs/>
                <w:color w:val="000000"/>
                <w:sz w:val="20"/>
                <w:szCs w:val="20"/>
              </w:rPr>
              <w:t> …….</w:t>
            </w:r>
            <w:r w:rsidRPr="00F86ECC">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14:paraId="7906266A"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CỘNG HÒA XÃ HỘI CHỦ NGHĨA VIỆT NAM</w:t>
            </w:r>
            <w:r w:rsidRPr="00F86ECC">
              <w:rPr>
                <w:rFonts w:ascii="Arial" w:eastAsia="Times New Roman" w:hAnsi="Arial" w:cs="Arial"/>
                <w:b/>
                <w:bCs/>
                <w:color w:val="000000"/>
                <w:sz w:val="20"/>
                <w:szCs w:val="20"/>
                <w:lang w:val="vi-VN"/>
              </w:rPr>
              <w:br/>
              <w:t>Độc lập - Tự do - Hạnh phúc</w:t>
            </w:r>
            <w:r w:rsidRPr="00F86ECC">
              <w:rPr>
                <w:rFonts w:ascii="Arial" w:eastAsia="Times New Roman" w:hAnsi="Arial" w:cs="Arial"/>
                <w:b/>
                <w:bCs/>
                <w:color w:val="000000"/>
                <w:sz w:val="20"/>
                <w:szCs w:val="20"/>
                <w:lang w:val="vi-VN"/>
              </w:rPr>
              <w:br/>
              <w:t>---------------</w:t>
            </w:r>
          </w:p>
        </w:tc>
      </w:tr>
      <w:tr w:rsidR="00F86ECC" w:rsidRPr="00F86ECC" w14:paraId="4F359744" w14:textId="77777777" w:rsidTr="00F86ECC">
        <w:trPr>
          <w:tblCellSpacing w:w="0" w:type="dxa"/>
        </w:trPr>
        <w:tc>
          <w:tcPr>
            <w:tcW w:w="3348" w:type="dxa"/>
            <w:shd w:val="clear" w:color="auto" w:fill="FFFFFF"/>
            <w:tcMar>
              <w:top w:w="0" w:type="dxa"/>
              <w:left w:w="108" w:type="dxa"/>
              <w:bottom w:w="0" w:type="dxa"/>
              <w:right w:w="108" w:type="dxa"/>
            </w:tcMar>
            <w:hideMark/>
          </w:tcPr>
          <w:p w14:paraId="24FD8B5B"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color w:val="000000"/>
                <w:sz w:val="20"/>
                <w:szCs w:val="20"/>
                <w:lang w:val="vi-VN"/>
              </w:rPr>
              <w:t>Số:</w:t>
            </w:r>
            <w:r w:rsidRPr="00F86ECC">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14:paraId="2DD7E9EB" w14:textId="77777777" w:rsidR="00F86ECC" w:rsidRPr="00F86ECC" w:rsidRDefault="00F86ECC" w:rsidP="00F86ECC">
            <w:pPr>
              <w:spacing w:before="120" w:after="120" w:line="234" w:lineRule="atLeast"/>
              <w:jc w:val="right"/>
              <w:rPr>
                <w:rFonts w:ascii="Arial" w:eastAsia="Times New Roman" w:hAnsi="Arial" w:cs="Arial"/>
                <w:color w:val="000000"/>
                <w:sz w:val="18"/>
                <w:szCs w:val="18"/>
              </w:rPr>
            </w:pPr>
            <w:r w:rsidRPr="00F86ECC">
              <w:rPr>
                <w:rFonts w:ascii="Arial" w:eastAsia="Times New Roman" w:hAnsi="Arial" w:cs="Arial"/>
                <w:i/>
                <w:iCs/>
                <w:color w:val="000000"/>
                <w:sz w:val="20"/>
                <w:szCs w:val="20"/>
                <w:lang w:val="vi-VN"/>
              </w:rPr>
              <w:t>Hà Nội, ngày ... tháng ... năm 20..</w:t>
            </w:r>
          </w:p>
        </w:tc>
      </w:tr>
    </w:tbl>
    <w:p w14:paraId="55F8DCB3" w14:textId="77777777" w:rsidR="00F86ECC" w:rsidRPr="00F86ECC" w:rsidRDefault="00F86ECC" w:rsidP="00F86ECC">
      <w:pPr>
        <w:shd w:val="clear" w:color="auto" w:fill="FFFFFF"/>
        <w:spacing w:after="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TRÌNH ... (qua đơn vị/phòng/ban tham mưu về công tác TCCB và đơn vị/phòng/ban tham mưu về công tác tài chính)</w:t>
      </w:r>
      <w:r w:rsidRPr="00F86ECC">
        <w:rPr>
          <w:rFonts w:ascii="Arial" w:eastAsia="Times New Roman" w:hAnsi="Arial" w:cs="Arial"/>
          <w:b/>
          <w:bCs/>
          <w:color w:val="000000"/>
          <w:sz w:val="20"/>
          <w:szCs w:val="20"/>
          <w:lang w:val="vi-VN"/>
        </w:rPr>
        <w:br/>
      </w:r>
      <w:bookmarkStart w:id="1" w:name="chuong_pl_2_name"/>
      <w:r w:rsidRPr="00F86ECC">
        <w:rPr>
          <w:rFonts w:ascii="Arial" w:eastAsia="Times New Roman" w:hAnsi="Arial" w:cs="Arial"/>
          <w:b/>
          <w:bCs/>
          <w:color w:val="000000"/>
          <w:sz w:val="20"/>
          <w:szCs w:val="20"/>
          <w:lang w:val="vi-VN"/>
        </w:rPr>
        <w:t>Về việc thực hiện chính sách nghỉ hưu trước tuổi, nghỉ thôi việc theo Nghị định số 178/2024/NĐ-CP</w:t>
      </w:r>
      <w:bookmarkEnd w:id="1"/>
    </w:p>
    <w:p w14:paraId="4737A66E" w14:textId="77777777" w:rsidR="00F86ECC" w:rsidRPr="00F86ECC" w:rsidRDefault="00F86ECC" w:rsidP="00F86ECC">
      <w:pPr>
        <w:shd w:val="clear" w:color="auto" w:fill="FFFFFF"/>
        <w:spacing w:after="0" w:line="234" w:lineRule="atLeast"/>
        <w:rPr>
          <w:rFonts w:ascii="Arial" w:eastAsia="Times New Roman" w:hAnsi="Arial" w:cs="Arial"/>
          <w:color w:val="000000"/>
          <w:sz w:val="18"/>
          <w:szCs w:val="18"/>
        </w:rPr>
      </w:pPr>
      <w:r w:rsidRPr="00F86ECC">
        <w:rPr>
          <w:rFonts w:ascii="Arial" w:eastAsia="Times New Roman" w:hAnsi="Arial" w:cs="Arial"/>
          <w:color w:val="000000"/>
          <w:sz w:val="20"/>
          <w:szCs w:val="20"/>
          <w:lang w:val="vi-VN"/>
        </w:rPr>
        <w:t>Thực hiện Quyết định số ... </w:t>
      </w:r>
      <w:r w:rsidRPr="00F86ECC">
        <w:rPr>
          <w:rFonts w:ascii="Arial" w:eastAsia="Times New Roman" w:hAnsi="Arial" w:cs="Arial"/>
          <w:color w:val="000000"/>
          <w:sz w:val="20"/>
          <w:szCs w:val="20"/>
        </w:rPr>
        <w:t>v</w:t>
      </w:r>
      <w:r w:rsidRPr="00F86ECC">
        <w:rPr>
          <w:rFonts w:ascii="Arial" w:eastAsia="Times New Roman" w:hAnsi="Arial" w:cs="Arial"/>
          <w:color w:val="000000"/>
          <w:sz w:val="20"/>
          <w:szCs w:val="20"/>
          <w:lang w:val="vi-VN"/>
        </w:rPr>
        <w:t>ề thực hiện sắp xếp tổ chức bộ máy của ...(cơ quan có thẩm quyền)..., căn cứ quy định tại Nghị định số </w:t>
      </w:r>
      <w:hyperlink r:id="rId4" w:tgtFrame="_blank" w:tooltip="Nghị định 178/2024/NĐ-CP" w:history="1">
        <w:r w:rsidRPr="00F86ECC">
          <w:rPr>
            <w:rFonts w:ascii="Arial" w:eastAsia="Times New Roman" w:hAnsi="Arial" w:cs="Arial"/>
            <w:color w:val="0E70C3"/>
            <w:sz w:val="20"/>
            <w:szCs w:val="20"/>
            <w:u w:val="single"/>
            <w:lang w:val="vi-VN"/>
          </w:rPr>
          <w:t>178/2024/NĐ-CP</w:t>
        </w:r>
      </w:hyperlink>
      <w:r w:rsidRPr="00F86ECC">
        <w:rPr>
          <w:rFonts w:ascii="Arial" w:eastAsia="Times New Roman" w:hAnsi="Arial" w:cs="Arial"/>
          <w:color w:val="000000"/>
          <w:sz w:val="20"/>
          <w:szCs w:val="20"/>
          <w:lang w:val="vi-VN"/>
        </w:rPr>
        <w:t> ngày 31/12/2024 của Chính phủ về chính sách, chế độ đối với cán bộ, công chức, viên chức, người lao động và lực lượng vũ trang trong thực hiện sắp xếp tổ chức bộ máy của hệ thống chính trị; kết quả rà soát, đánh giá tổng thể công chức, viên chức và người lao động; ý kiến của tập thể Lãnh đạo cấp ủy, lãnh đạo đơn vị và nguyện vọng của cá nhân, ...(đơn vị)... trình .... (cấp có thẩm quyền phê duyệt)... thực hiện chính sách nghỉ hưu trước tuổi và (hoặc) nghỉ thôi việc đối với ...(số lượng)... công chức, viên chức, người lao động,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5"/>
        <w:gridCol w:w="380"/>
        <w:gridCol w:w="669"/>
        <w:gridCol w:w="669"/>
        <w:gridCol w:w="765"/>
        <w:gridCol w:w="1632"/>
        <w:gridCol w:w="863"/>
        <w:gridCol w:w="2307"/>
        <w:gridCol w:w="1730"/>
      </w:tblGrid>
      <w:tr w:rsidR="00F86ECC" w:rsidRPr="00F86ECC" w14:paraId="05A9A602" w14:textId="77777777" w:rsidTr="00F86ECC">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CF896EA"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TT</w:t>
            </w:r>
          </w:p>
        </w:tc>
        <w:tc>
          <w:tcPr>
            <w:tcW w:w="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7C25764"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Họ tên</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59F5CA3"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Nam/ Nữ</w:t>
            </w:r>
          </w:p>
        </w:tc>
        <w:tc>
          <w:tcPr>
            <w:tcW w:w="3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DB1B3BB"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Ngày sinh</w:t>
            </w:r>
          </w:p>
        </w:tc>
        <w:tc>
          <w:tcPr>
            <w:tcW w:w="4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1548D099"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Đơn vị công tác</w:t>
            </w:r>
          </w:p>
        </w:tc>
        <w:tc>
          <w:tcPr>
            <w:tcW w:w="8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257731E2"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Chức danh chuyên môn đang đảm nhận</w:t>
            </w:r>
          </w:p>
        </w:tc>
        <w:tc>
          <w:tcPr>
            <w:tcW w:w="45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8C17CB2"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Thời điểm chế độ</w:t>
            </w:r>
          </w:p>
        </w:tc>
        <w:tc>
          <w:tcPr>
            <w:tcW w:w="12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1D9B172"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Số năm đóng BHXH cộng dồn theo sổ BHXH đến thời điểm nghỉ chế độ</w:t>
            </w:r>
          </w:p>
        </w:tc>
        <w:tc>
          <w:tcPr>
            <w:tcW w:w="900" w:type="pc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7795B1F"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Lý do nghỉ hưu trước tuổi/nghỉ thôi việc</w:t>
            </w:r>
            <w:r w:rsidRPr="00F86ECC">
              <w:rPr>
                <w:rFonts w:ascii="Arial" w:eastAsia="Times New Roman" w:hAnsi="Arial" w:cs="Arial"/>
                <w:b/>
                <w:bCs/>
                <w:color w:val="000000"/>
                <w:sz w:val="20"/>
                <w:szCs w:val="20"/>
                <w:vertAlign w:val="superscript"/>
                <w:lang w:val="vi-VN"/>
              </w:rPr>
              <w:t>2</w:t>
            </w:r>
          </w:p>
        </w:tc>
      </w:tr>
      <w:tr w:rsidR="00F86ECC" w:rsidRPr="00F86ECC" w14:paraId="16E07960" w14:textId="77777777" w:rsidTr="00F86ECC">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58524403"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color w:val="000000"/>
                <w:sz w:val="20"/>
                <w:szCs w:val="20"/>
                <w:lang w:val="vi-VN"/>
              </w:rPr>
              <w:t>1</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7080426" w14:textId="77777777" w:rsidR="00F86ECC" w:rsidRPr="00F86ECC" w:rsidRDefault="00F86ECC" w:rsidP="00F86EC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9941693"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132C70B"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140AA8F8"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800FFDE"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5964E1D1"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E380265"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15C08CA6" w14:textId="77777777" w:rsidR="00F86ECC" w:rsidRPr="00F86ECC" w:rsidRDefault="00F86ECC" w:rsidP="00F86ECC">
            <w:pPr>
              <w:spacing w:after="0" w:line="240" w:lineRule="auto"/>
              <w:rPr>
                <w:rFonts w:ascii="Times New Roman" w:eastAsia="Times New Roman" w:hAnsi="Times New Roman" w:cs="Times New Roman"/>
                <w:sz w:val="20"/>
                <w:szCs w:val="20"/>
              </w:rPr>
            </w:pPr>
          </w:p>
        </w:tc>
      </w:tr>
      <w:tr w:rsidR="00F86ECC" w:rsidRPr="00F86ECC" w14:paraId="393B5C9A" w14:textId="77777777" w:rsidTr="00F86ECC">
        <w:trPr>
          <w:tblCellSpacing w:w="0" w:type="dxa"/>
        </w:trPr>
        <w:tc>
          <w:tcPr>
            <w:tcW w:w="15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C9D0CC6"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color w:val="000000"/>
                <w:sz w:val="20"/>
                <w:szCs w:val="20"/>
                <w:lang w:val="vi-VN"/>
              </w:rPr>
              <w:t>...</w:t>
            </w:r>
          </w:p>
        </w:tc>
        <w:tc>
          <w:tcPr>
            <w:tcW w:w="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6FFFEAE8" w14:textId="77777777" w:rsidR="00F86ECC" w:rsidRPr="00F86ECC" w:rsidRDefault="00F86ECC" w:rsidP="00F86ECC">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47E3C476"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07F4B837"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524BC52F"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FD8868C"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0AE86F7"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727CB753" w14:textId="77777777" w:rsidR="00F86ECC" w:rsidRPr="00F86ECC" w:rsidRDefault="00F86ECC" w:rsidP="00F86EC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14:paraId="3591E643" w14:textId="77777777" w:rsidR="00F86ECC" w:rsidRPr="00F86ECC" w:rsidRDefault="00F86ECC" w:rsidP="00F86ECC">
            <w:pPr>
              <w:spacing w:after="0" w:line="240" w:lineRule="auto"/>
              <w:rPr>
                <w:rFonts w:ascii="Times New Roman" w:eastAsia="Times New Roman" w:hAnsi="Times New Roman" w:cs="Times New Roman"/>
                <w:sz w:val="20"/>
                <w:szCs w:val="20"/>
              </w:rPr>
            </w:pPr>
          </w:p>
        </w:tc>
      </w:tr>
    </w:tbl>
    <w:p w14:paraId="355C45A1" w14:textId="77777777" w:rsidR="00F86ECC" w:rsidRPr="00F86ECC" w:rsidRDefault="00F86ECC" w:rsidP="00F86ECC">
      <w:pPr>
        <w:shd w:val="clear" w:color="auto" w:fill="FFFFFF"/>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color w:val="000000"/>
          <w:sz w:val="20"/>
          <w:szCs w:val="20"/>
          <w:lang w:val="vi-VN"/>
        </w:rPr>
        <w:t>(Hồ sơ của từng trường hợp kèm theo)</w:t>
      </w:r>
    </w:p>
    <w:p w14:paraId="2FE8087B" w14:textId="77777777" w:rsidR="00F86ECC" w:rsidRPr="00F86ECC" w:rsidRDefault="00F86ECC" w:rsidP="00F86ECC">
      <w:pPr>
        <w:shd w:val="clear" w:color="auto" w:fill="FFFFFF"/>
        <w:spacing w:before="120" w:after="120" w:line="234" w:lineRule="atLeast"/>
        <w:rPr>
          <w:rFonts w:ascii="Arial" w:eastAsia="Times New Roman" w:hAnsi="Arial" w:cs="Arial"/>
          <w:color w:val="000000"/>
          <w:sz w:val="18"/>
          <w:szCs w:val="18"/>
        </w:rPr>
      </w:pPr>
      <w:r w:rsidRPr="00F86ECC">
        <w:rPr>
          <w:rFonts w:ascii="Arial" w:eastAsia="Times New Roman" w:hAnsi="Arial" w:cs="Arial"/>
          <w:color w:val="000000"/>
          <w:sz w:val="20"/>
          <w:szCs w:val="20"/>
          <w:lang w:val="vi-VN"/>
        </w:rPr>
        <w:t>Đơn vị ... trình ...(cấp có thẩm quyền)... xem xét, phê duyệt./.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86ECC" w:rsidRPr="00F86ECC" w14:paraId="57772C9C" w14:textId="77777777" w:rsidTr="00F86ECC">
        <w:trPr>
          <w:tblCellSpacing w:w="0" w:type="dxa"/>
        </w:trPr>
        <w:tc>
          <w:tcPr>
            <w:tcW w:w="4428" w:type="dxa"/>
            <w:shd w:val="clear" w:color="auto" w:fill="FFFFFF"/>
            <w:tcMar>
              <w:top w:w="0" w:type="dxa"/>
              <w:left w:w="108" w:type="dxa"/>
              <w:bottom w:w="0" w:type="dxa"/>
              <w:right w:w="108" w:type="dxa"/>
            </w:tcMar>
            <w:hideMark/>
          </w:tcPr>
          <w:p w14:paraId="739A2C19" w14:textId="77777777" w:rsidR="00F86ECC" w:rsidRPr="00F86ECC" w:rsidRDefault="00F86ECC" w:rsidP="00F86ECC">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7C9ABDFA" w14:textId="77777777" w:rsidR="00F86ECC" w:rsidRPr="00F86ECC" w:rsidRDefault="00F86ECC" w:rsidP="00F86ECC">
            <w:pPr>
              <w:spacing w:before="120" w:after="120" w:line="234" w:lineRule="atLeast"/>
              <w:jc w:val="center"/>
              <w:rPr>
                <w:rFonts w:ascii="Arial" w:eastAsia="Times New Roman" w:hAnsi="Arial" w:cs="Arial"/>
                <w:color w:val="000000"/>
                <w:sz w:val="18"/>
                <w:szCs w:val="18"/>
              </w:rPr>
            </w:pPr>
            <w:r w:rsidRPr="00F86ECC">
              <w:rPr>
                <w:rFonts w:ascii="Arial" w:eastAsia="Times New Roman" w:hAnsi="Arial" w:cs="Arial"/>
                <w:b/>
                <w:bCs/>
                <w:color w:val="000000"/>
                <w:sz w:val="20"/>
                <w:szCs w:val="20"/>
                <w:lang w:val="vi-VN"/>
              </w:rPr>
              <w:t>LÃNH ĐẠO ĐƠN VỊ</w:t>
            </w:r>
            <w:r w:rsidRPr="00F86ECC">
              <w:rPr>
                <w:rFonts w:ascii="Arial" w:eastAsia="Times New Roman" w:hAnsi="Arial" w:cs="Arial"/>
                <w:i/>
                <w:iCs/>
                <w:color w:val="000000"/>
                <w:sz w:val="20"/>
                <w:szCs w:val="20"/>
              </w:rPr>
              <w:br/>
              <w:t>(Ký/đóng dấu, ghi rõ họ tên)</w:t>
            </w:r>
            <w:r w:rsidRPr="00F86ECC">
              <w:rPr>
                <w:rFonts w:ascii="Arial" w:eastAsia="Times New Roman" w:hAnsi="Arial" w:cs="Arial"/>
                <w:i/>
                <w:iCs/>
                <w:color w:val="000000"/>
                <w:sz w:val="20"/>
                <w:szCs w:val="20"/>
              </w:rPr>
              <w:br/>
            </w:r>
            <w:r w:rsidRPr="00F86ECC">
              <w:rPr>
                <w:rFonts w:ascii="Arial" w:eastAsia="Times New Roman" w:hAnsi="Arial" w:cs="Arial"/>
                <w:i/>
                <w:iCs/>
                <w:color w:val="000000"/>
                <w:sz w:val="20"/>
                <w:szCs w:val="20"/>
              </w:rPr>
              <w:br/>
            </w:r>
            <w:r w:rsidRPr="00F86ECC">
              <w:rPr>
                <w:rFonts w:ascii="Arial" w:eastAsia="Times New Roman" w:hAnsi="Arial" w:cs="Arial"/>
                <w:i/>
                <w:iCs/>
                <w:color w:val="000000"/>
                <w:sz w:val="20"/>
                <w:szCs w:val="20"/>
              </w:rPr>
              <w:br/>
            </w:r>
            <w:r w:rsidRPr="00F86ECC">
              <w:rPr>
                <w:rFonts w:ascii="Arial" w:eastAsia="Times New Roman" w:hAnsi="Arial" w:cs="Arial"/>
                <w:i/>
                <w:iCs/>
                <w:color w:val="000000"/>
                <w:sz w:val="20"/>
                <w:szCs w:val="20"/>
              </w:rPr>
              <w:br/>
            </w:r>
            <w:r w:rsidRPr="00F86ECC">
              <w:rPr>
                <w:rFonts w:ascii="Arial" w:eastAsia="Times New Roman" w:hAnsi="Arial" w:cs="Arial"/>
                <w:i/>
                <w:iCs/>
                <w:color w:val="000000"/>
                <w:sz w:val="20"/>
                <w:szCs w:val="20"/>
              </w:rPr>
              <w:br/>
            </w:r>
            <w:r w:rsidRPr="00F86ECC">
              <w:rPr>
                <w:rFonts w:ascii="Arial" w:eastAsia="Times New Roman" w:hAnsi="Arial" w:cs="Arial"/>
                <w:i/>
                <w:iCs/>
                <w:color w:val="000000"/>
                <w:sz w:val="20"/>
                <w:szCs w:val="20"/>
              </w:rPr>
              <w:br/>
            </w:r>
          </w:p>
        </w:tc>
      </w:tr>
    </w:tbl>
    <w:p w14:paraId="11F74234" w14:textId="77777777" w:rsidR="00F86ECC" w:rsidRPr="00F86ECC" w:rsidRDefault="00F86ECC" w:rsidP="00F86ECC">
      <w:pPr>
        <w:shd w:val="clear" w:color="auto" w:fill="FFFFFF"/>
        <w:spacing w:before="120" w:after="120" w:line="234" w:lineRule="atLeast"/>
        <w:rPr>
          <w:rFonts w:ascii="Arial" w:eastAsia="Times New Roman" w:hAnsi="Arial" w:cs="Arial"/>
          <w:color w:val="000000"/>
          <w:sz w:val="18"/>
          <w:szCs w:val="18"/>
        </w:rPr>
      </w:pPr>
      <w:r w:rsidRPr="00F86ECC">
        <w:rPr>
          <w:rFonts w:ascii="Arial" w:eastAsia="Times New Roman" w:hAnsi="Arial" w:cs="Arial"/>
          <w:color w:val="000000"/>
          <w:sz w:val="20"/>
          <w:szCs w:val="20"/>
          <w:lang w:val="vi-VN"/>
        </w:rPr>
        <w:t>_______________________</w:t>
      </w:r>
    </w:p>
    <w:p w14:paraId="55B37D16" w14:textId="77777777" w:rsidR="00F86ECC" w:rsidRPr="00F86ECC" w:rsidRDefault="00F86ECC" w:rsidP="00F86ECC">
      <w:pPr>
        <w:shd w:val="clear" w:color="auto" w:fill="FFFFFF"/>
        <w:spacing w:before="120" w:after="120" w:line="234" w:lineRule="atLeast"/>
        <w:rPr>
          <w:rFonts w:ascii="Arial" w:eastAsia="Times New Roman" w:hAnsi="Arial" w:cs="Arial"/>
          <w:color w:val="000000"/>
          <w:sz w:val="18"/>
          <w:szCs w:val="18"/>
        </w:rPr>
      </w:pPr>
      <w:r w:rsidRPr="00F86ECC">
        <w:rPr>
          <w:rFonts w:ascii="Arial" w:eastAsia="Times New Roman" w:hAnsi="Arial" w:cs="Arial"/>
          <w:color w:val="000000"/>
          <w:sz w:val="20"/>
          <w:szCs w:val="20"/>
          <w:vertAlign w:val="superscript"/>
          <w:lang w:val="vi-VN"/>
        </w:rPr>
        <w:t>2</w:t>
      </w:r>
      <w:r w:rsidRPr="00F86ECC">
        <w:rPr>
          <w:rFonts w:ascii="Arial" w:eastAsia="Times New Roman" w:hAnsi="Arial" w:cs="Arial"/>
          <w:color w:val="000000"/>
          <w:sz w:val="20"/>
          <w:szCs w:val="20"/>
          <w:lang w:val="vi-VN"/>
        </w:rPr>
        <w:t> Nếu thuộc đối tượng phải nghỉ việc: Ghi </w:t>
      </w:r>
      <w:r w:rsidRPr="00F86ECC">
        <w:rPr>
          <w:rFonts w:ascii="Arial" w:eastAsia="Times New Roman" w:hAnsi="Arial" w:cs="Arial"/>
          <w:i/>
          <w:iCs/>
          <w:color w:val="000000"/>
          <w:sz w:val="20"/>
          <w:szCs w:val="20"/>
          <w:lang w:val="vi-VN"/>
        </w:rPr>
        <w:t>"đối tượng phải nghỉ việc do…. (ghi lý (1) hoặc (2))” theo</w:t>
      </w:r>
      <w:r w:rsidRPr="00F86ECC">
        <w:rPr>
          <w:rFonts w:ascii="Arial" w:eastAsia="Times New Roman" w:hAnsi="Arial" w:cs="Arial"/>
          <w:color w:val="000000"/>
          <w:sz w:val="20"/>
          <w:szCs w:val="20"/>
          <w:lang w:val="vi-VN"/>
        </w:rPr>
        <w:t> Khoản 1 Mục II Công văn hướng dẫn;</w:t>
      </w:r>
    </w:p>
    <w:p w14:paraId="61D297AC" w14:textId="77777777" w:rsidR="00F86ECC" w:rsidRPr="00F86ECC" w:rsidRDefault="00F86ECC" w:rsidP="00F86ECC">
      <w:pPr>
        <w:shd w:val="clear" w:color="auto" w:fill="FFFFFF"/>
        <w:spacing w:before="120" w:after="120" w:line="234" w:lineRule="atLeast"/>
        <w:rPr>
          <w:rFonts w:ascii="Arial" w:eastAsia="Times New Roman" w:hAnsi="Arial" w:cs="Arial"/>
          <w:color w:val="000000"/>
          <w:sz w:val="18"/>
          <w:szCs w:val="18"/>
        </w:rPr>
      </w:pPr>
      <w:r w:rsidRPr="00F86ECC">
        <w:rPr>
          <w:rFonts w:ascii="Arial" w:eastAsia="Times New Roman" w:hAnsi="Arial" w:cs="Arial"/>
          <w:color w:val="000000"/>
          <w:sz w:val="20"/>
          <w:szCs w:val="20"/>
          <w:lang w:val="vi-VN"/>
        </w:rPr>
        <w:t>Nếu thuộc đối tượng tự nguyện nghỉ việc: Ghi </w:t>
      </w:r>
      <w:r w:rsidRPr="00F86ECC">
        <w:rPr>
          <w:rFonts w:ascii="Arial" w:eastAsia="Times New Roman" w:hAnsi="Arial" w:cs="Arial"/>
          <w:i/>
          <w:iCs/>
          <w:color w:val="000000"/>
          <w:sz w:val="20"/>
          <w:szCs w:val="20"/>
          <w:lang w:val="vi-VN"/>
        </w:rPr>
        <w:t>“đối tượng tự nguyện nghỉ hưu trước tuổi/nghỉ thôi việc và thuộc trường hợp (ghi lý do (1) hoặc (2))”</w:t>
      </w:r>
      <w:r w:rsidRPr="00F86ECC">
        <w:rPr>
          <w:rFonts w:ascii="Arial" w:eastAsia="Times New Roman" w:hAnsi="Arial" w:cs="Arial"/>
          <w:color w:val="000000"/>
          <w:sz w:val="20"/>
          <w:szCs w:val="20"/>
          <w:lang w:val="vi-VN"/>
        </w:rPr>
        <w:t> theo Khoản 2 Mục II Công văn hướng dẫn</w:t>
      </w:r>
      <w:r w:rsidRPr="00F86ECC">
        <w:rPr>
          <w:rFonts w:ascii="Arial" w:eastAsia="Times New Roman" w:hAnsi="Arial" w:cs="Arial"/>
          <w:color w:val="000000"/>
          <w:sz w:val="20"/>
          <w:szCs w:val="20"/>
        </w:rPr>
        <w:t>.</w:t>
      </w:r>
    </w:p>
    <w:p w14:paraId="5193BD9C" w14:textId="77777777" w:rsidR="00A85662" w:rsidRDefault="00A85662"/>
    <w:sectPr w:rsidR="00A85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CC"/>
    <w:rsid w:val="00A85662"/>
    <w:rsid w:val="00F8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BDA8"/>
  <w15:chartTrackingRefBased/>
  <w15:docId w15:val="{5C2343B7-B40E-484B-B06F-7AC9EA26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E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78-2024-nd-cp-chinh-sach-che-do-can-bo-cong-vien-chuc-thuc-hien-sap-xep-bo-may-chinh-tri-6380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2025-03-17T07:34:00Z</dcterms:created>
  <dcterms:modified xsi:type="dcterms:W3CDTF">2025-03-17T07:35:00Z</dcterms:modified>
</cp:coreProperties>
</file>