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327F" w:rsidRDefault="00EF327F" w:rsidP="002D759B">
      <w:pPr>
        <w:adjustRightInd w:val="0"/>
        <w:snapToGrid w:val="0"/>
        <w:spacing w:after="0"/>
        <w:jc w:val="right"/>
        <w:rPr>
          <w:rFonts w:cs="Arial"/>
          <w:b/>
          <w:bCs/>
          <w:szCs w:val="20"/>
          <w:lang w:val="vi-VN"/>
        </w:rPr>
      </w:pPr>
      <w:r w:rsidRPr="002D759B">
        <w:rPr>
          <w:rFonts w:cs="Arial"/>
          <w:b/>
          <w:bCs/>
          <w:szCs w:val="20"/>
        </w:rPr>
        <w:t xml:space="preserve">Mẫu số 08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EF327F" w:rsidRPr="002D759B" w:rsidTr="00671422">
        <w:trPr>
          <w:trHeight w:val="920"/>
        </w:trPr>
        <w:tc>
          <w:tcPr>
            <w:tcW w:w="1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  <w:lang w:val="vi-VN"/>
              </w:rPr>
            </w:pPr>
            <w:r w:rsidRPr="002D759B">
              <w:rPr>
                <w:rFonts w:cs="Arial"/>
                <w:szCs w:val="20"/>
              </w:rPr>
              <w:t>ỦY BAN NHÂN DÂN TỈNH/</w:t>
            </w:r>
            <w:r w:rsidRPr="002D759B">
              <w:rPr>
                <w:rFonts w:cs="Arial"/>
                <w:szCs w:val="20"/>
                <w:lang w:val="vi-VN"/>
              </w:rPr>
              <w:t>TP</w:t>
            </w:r>
            <w:r w:rsidRPr="002D759B">
              <w:rPr>
                <w:rFonts w:cs="Arial"/>
                <w:szCs w:val="20"/>
              </w:rPr>
              <w:t>...</w:t>
            </w:r>
          </w:p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  <w:lang w:val="vi-VN"/>
              </w:rPr>
              <w:t>SỞ NỘI VỤ …..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color w:val="000000"/>
                <w:szCs w:val="20"/>
              </w:rPr>
              <w:t xml:space="preserve">Số: </w:t>
            </w:r>
            <w:r w:rsidRPr="002D759B">
              <w:rPr>
                <w:rFonts w:cs="Arial"/>
                <w:szCs w:val="20"/>
              </w:rPr>
              <w:t>….</w:t>
            </w:r>
          </w:p>
        </w:tc>
        <w:tc>
          <w:tcPr>
            <w:tcW w:w="3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EF327F" w:rsidRPr="002D759B" w:rsidRDefault="00EF327F" w:rsidP="002D759B">
      <w:pPr>
        <w:adjustRightInd w:val="0"/>
        <w:snapToGrid w:val="0"/>
        <w:spacing w:after="0"/>
        <w:jc w:val="center"/>
        <w:rPr>
          <w:rFonts w:cs="Arial"/>
          <w:b/>
          <w:bCs/>
          <w:szCs w:val="20"/>
          <w:lang w:val="vi-VN"/>
        </w:rPr>
      </w:pPr>
    </w:p>
    <w:p w:rsidR="00EF327F" w:rsidRPr="002D759B" w:rsidRDefault="00EF327F" w:rsidP="002D759B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QUYẾT ĐỊNH</w:t>
      </w:r>
    </w:p>
    <w:p w:rsidR="00EF327F" w:rsidRPr="002D759B" w:rsidRDefault="00EF327F" w:rsidP="002D759B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Về việc hủy Quyết định hỗ trợ đào tạo, nâng cao trình độ kỹ năng nghề/</w:t>
      </w:r>
      <w:r>
        <w:rPr>
          <w:rFonts w:cs="Arial"/>
          <w:szCs w:val="20"/>
          <w:lang w:val="vi-VN"/>
        </w:rPr>
        <w:br/>
      </w:r>
      <w:r w:rsidRPr="002D759B">
        <w:rPr>
          <w:rFonts w:cs="Arial"/>
          <w:b/>
          <w:szCs w:val="20"/>
        </w:rPr>
        <w:t>trợ cấp thất nghiệp</w:t>
      </w:r>
    </w:p>
    <w:p w:rsidR="00EF327F" w:rsidRPr="002D759B" w:rsidRDefault="00EF327F" w:rsidP="002D759B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________________</w:t>
      </w:r>
    </w:p>
    <w:p w:rsidR="00EF327F" w:rsidRPr="002D759B" w:rsidRDefault="00EF327F" w:rsidP="002D759B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GIÁM ĐỐC SỞ NỘI VỤ TỈNH/THÀNH PHỐ ...</w:t>
      </w:r>
    </w:p>
    <w:p w:rsidR="00EF327F" w:rsidRDefault="00EF327F" w:rsidP="002D759B">
      <w:pPr>
        <w:adjustRightInd w:val="0"/>
        <w:snapToGrid w:val="0"/>
        <w:spacing w:after="0"/>
        <w:jc w:val="center"/>
        <w:rPr>
          <w:rFonts w:cs="Arial"/>
          <w:i/>
          <w:szCs w:val="20"/>
          <w:lang w:val="vi-VN"/>
        </w:rPr>
      </w:pPr>
    </w:p>
    <w:p w:rsidR="00EF327F" w:rsidRPr="002D759B" w:rsidRDefault="00EF327F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Luật Việc làm ngày 16 tháng 6 năm 2025;</w:t>
      </w:r>
    </w:p>
    <w:p w:rsidR="00EF327F" w:rsidRPr="002D759B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Nghị định số ... / ... /NĐ-CP ngày</w:t>
      </w:r>
      <w:r>
        <w:rPr>
          <w:rFonts w:cs="Arial"/>
          <w:i/>
          <w:szCs w:val="20"/>
          <w:lang w:val="vi-VN"/>
        </w:rPr>
        <w:t xml:space="preserve"> …./…./…. </w:t>
      </w:r>
      <w:r w:rsidRPr="002D759B">
        <w:rPr>
          <w:rFonts w:cs="Arial"/>
          <w:i/>
          <w:szCs w:val="20"/>
        </w:rPr>
        <w:t>của Chính phủ quy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định chi tiết một số điều của Luật Việc làm về bảo hiểm thất nghiệp;</w:t>
      </w:r>
    </w:p>
    <w:p w:rsidR="00EF327F" w:rsidRPr="002D759B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</w:t>
      </w:r>
      <w:r>
        <w:rPr>
          <w:rFonts w:cs="Arial"/>
          <w:i/>
          <w:szCs w:val="20"/>
          <w:lang w:val="vi-VN"/>
        </w:rPr>
        <w:t xml:space="preserve"> ……………………………………………………… </w:t>
      </w:r>
      <w:r w:rsidRPr="002D759B">
        <w:rPr>
          <w:rFonts w:cs="Arial"/>
          <w:i/>
          <w:szCs w:val="20"/>
        </w:rPr>
        <w:t>(văn bản quy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định chức năng, nhiệm vụ, quyền hạn và cơ cấu tổ chức của Sở Nội vụ);</w:t>
      </w:r>
    </w:p>
    <w:p w:rsidR="00EF327F" w:rsidRPr="002D759B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Quyết định số</w:t>
      </w:r>
      <w:r>
        <w:rPr>
          <w:rFonts w:cs="Arial"/>
          <w:i/>
          <w:szCs w:val="20"/>
          <w:lang w:val="vi-VN"/>
        </w:rPr>
        <w:t xml:space="preserve"> ………………… </w:t>
      </w:r>
      <w:r w:rsidRPr="002D759B">
        <w:rPr>
          <w:rFonts w:cs="Arial"/>
          <w:i/>
          <w:szCs w:val="20"/>
        </w:rPr>
        <w:t xml:space="preserve">ngày </w:t>
      </w:r>
      <w:r>
        <w:rPr>
          <w:rFonts w:cs="Arial"/>
          <w:i/>
          <w:szCs w:val="20"/>
          <w:lang w:val="vi-VN"/>
        </w:rPr>
        <w:t xml:space="preserve">…./…./….. </w:t>
      </w:r>
      <w:r w:rsidRPr="002D759B">
        <w:rPr>
          <w:rFonts w:cs="Arial"/>
          <w:i/>
          <w:szCs w:val="20"/>
        </w:rPr>
        <w:t>của Giám đốc Sở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Nội vụ về việc hỗ trợ đào tạo, nâng cao trình độ kỹ năng nghề/trợ cấp thất nghiệp;</w:t>
      </w:r>
    </w:p>
    <w:p w:rsidR="00EF327F" w:rsidRDefault="00EF327F" w:rsidP="002D759B">
      <w:pPr>
        <w:adjustRightInd w:val="0"/>
        <w:snapToGrid w:val="0"/>
        <w:spacing w:after="0"/>
        <w:ind w:firstLine="720"/>
        <w:jc w:val="both"/>
        <w:rPr>
          <w:rFonts w:cs="Arial"/>
          <w:i/>
          <w:szCs w:val="20"/>
          <w:lang w:val="vi-VN"/>
        </w:rPr>
      </w:pPr>
      <w:r w:rsidRPr="002D759B">
        <w:rPr>
          <w:rFonts w:cs="Arial"/>
          <w:i/>
          <w:szCs w:val="20"/>
        </w:rPr>
        <w:t>Theo đề nghị của Giám đốc Tổ chức Dịch vụ việc làm công</w:t>
      </w:r>
      <w:r>
        <w:rPr>
          <w:rFonts w:cs="Arial"/>
          <w:i/>
          <w:szCs w:val="20"/>
          <w:lang w:val="vi-VN"/>
        </w:rPr>
        <w:t xml:space="preserve"> ………………</w:t>
      </w:r>
    </w:p>
    <w:p w:rsidR="00EF327F" w:rsidRPr="002D759B" w:rsidRDefault="00EF327F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p w:rsidR="00EF327F" w:rsidRDefault="00EF327F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QUYẾT ĐỊNH:</w:t>
      </w:r>
    </w:p>
    <w:p w:rsidR="00EF327F" w:rsidRPr="002D759B" w:rsidRDefault="00EF327F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p w:rsidR="00EF327F" w:rsidRPr="002D759B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bCs/>
          <w:szCs w:val="20"/>
        </w:rPr>
        <w:t>Điều 1.</w:t>
      </w:r>
      <w:r w:rsidRPr="002D759B">
        <w:rPr>
          <w:rFonts w:cs="Arial"/>
          <w:szCs w:val="20"/>
        </w:rPr>
        <w:t xml:space="preserve"> Hủy Quyết định về việc hỗ trợ đào tạo, nâng cao trình độ kỹ năng nghề/trợ cấp thất nghiệp số</w:t>
      </w:r>
      <w:r>
        <w:rPr>
          <w:rFonts w:cs="Arial"/>
          <w:szCs w:val="20"/>
          <w:lang w:val="vi-VN"/>
        </w:rPr>
        <w:t xml:space="preserve"> ………………..….. </w:t>
      </w:r>
      <w:r w:rsidRPr="002D759B">
        <w:rPr>
          <w:rFonts w:cs="Arial"/>
          <w:szCs w:val="20"/>
        </w:rPr>
        <w:t xml:space="preserve">ngày </w:t>
      </w:r>
      <w:r w:rsidRPr="002D759B">
        <w:rPr>
          <w:rFonts w:cs="Arial"/>
          <w:i/>
          <w:szCs w:val="20"/>
        </w:rPr>
        <w:t xml:space="preserve">... </w:t>
      </w:r>
      <w:r>
        <w:rPr>
          <w:rFonts w:cs="Arial"/>
          <w:i/>
          <w:szCs w:val="20"/>
          <w:lang w:val="vi-VN"/>
        </w:rPr>
        <w:t>/…/….</w:t>
      </w:r>
      <w:r w:rsidRPr="002D759B">
        <w:rPr>
          <w:rFonts w:cs="Arial"/>
          <w:szCs w:val="20"/>
        </w:rPr>
        <w:t xml:space="preserve"> của Giám đốc Sở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Nội vụ đối với ông/bà</w:t>
      </w:r>
      <w:r>
        <w:rPr>
          <w:rFonts w:cs="Arial"/>
          <w:szCs w:val="20"/>
          <w:lang w:val="vi-VN"/>
        </w:rPr>
        <w:t xml:space="preserve"> …………… </w:t>
      </w:r>
      <w:r w:rsidRPr="002D759B">
        <w:rPr>
          <w:rFonts w:cs="Arial"/>
          <w:szCs w:val="20"/>
        </w:rPr>
        <w:t>vì trong 03 ngày làm việc ghi trên phiếu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hẹn trả kết quả, ông/bà không đến nhận Quyết định nêu trên và cũng không thông báo cho Tổ chức Dịch vụ việc làm công về lý do không thể đến nhận Quyết định.</w:t>
      </w:r>
    </w:p>
    <w:p w:rsidR="00EF327F" w:rsidRPr="002D759B" w:rsidRDefault="00EF327F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szCs w:val="20"/>
        </w:rPr>
        <w:t xml:space="preserve">Điều 2. </w:t>
      </w:r>
      <w:r w:rsidRPr="002D759B">
        <w:rPr>
          <w:rFonts w:cs="Arial"/>
          <w:szCs w:val="20"/>
        </w:rPr>
        <w:t>Quyết định này có hiệu lực kể từ ngày ký.</w:t>
      </w:r>
    </w:p>
    <w:p w:rsidR="00EF327F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b/>
          <w:bCs/>
          <w:szCs w:val="20"/>
        </w:rPr>
        <w:t>Điều 3.</w:t>
      </w:r>
      <w:r w:rsidRPr="002D759B">
        <w:rPr>
          <w:rFonts w:cs="Arial"/>
          <w:szCs w:val="20"/>
        </w:rPr>
        <w:t xml:space="preserve"> Giám đốc Bảo hiểm xã hội tỉnh/thành phố</w:t>
      </w:r>
      <w:r>
        <w:rPr>
          <w:rFonts w:cs="Arial"/>
          <w:szCs w:val="20"/>
          <w:lang w:val="vi-VN"/>
        </w:rPr>
        <w:t xml:space="preserve"> …………….…………..</w:t>
      </w:r>
      <w:r w:rsidRPr="002D759B">
        <w:rPr>
          <w:rFonts w:cs="Arial"/>
          <w:szCs w:val="20"/>
        </w:rPr>
        <w:t>; Giám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 xml:space="preserve">đốc Tổ chức Dịch vụ việc làm công </w:t>
      </w:r>
      <w:r>
        <w:rPr>
          <w:rFonts w:cs="Arial"/>
          <w:szCs w:val="20"/>
          <w:lang w:val="vi-VN"/>
        </w:rPr>
        <w:t xml:space="preserve">…………………….…. </w:t>
      </w:r>
      <w:r w:rsidRPr="002D759B">
        <w:rPr>
          <w:rFonts w:cs="Arial"/>
          <w:szCs w:val="20"/>
        </w:rPr>
        <w:t>và ông/bà có tên trên chịu</w:t>
      </w:r>
      <w:r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trách nhiệm thi hành Quyết định này.</w:t>
      </w:r>
    </w:p>
    <w:p w:rsidR="00EF327F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EF327F" w:rsidRPr="002D759B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27F" w:rsidRPr="002D759B" w:rsidRDefault="00EF327F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 w:rsidRPr="002D759B">
              <w:rPr>
                <w:rFonts w:cs="Arial"/>
                <w:color w:val="000000"/>
                <w:szCs w:val="20"/>
                <w:lang w:val="vi-VN"/>
              </w:rPr>
              <w:t xml:space="preserve">- Như Điều </w:t>
            </w:r>
            <w:r>
              <w:rPr>
                <w:rFonts w:cs="Arial"/>
                <w:color w:val="000000"/>
                <w:szCs w:val="20"/>
                <w:lang w:val="vi-VN"/>
              </w:rPr>
              <w:t>3</w:t>
            </w:r>
            <w:r w:rsidRPr="002D759B">
              <w:rPr>
                <w:rFonts w:cs="Arial"/>
                <w:color w:val="000000"/>
                <w:szCs w:val="20"/>
                <w:lang w:val="vi-VN"/>
              </w:rPr>
              <w:t>;</w:t>
            </w:r>
          </w:p>
          <w:p w:rsidR="00EF327F" w:rsidRPr="002D759B" w:rsidRDefault="00EF327F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color w:val="000000"/>
                <w:szCs w:val="20"/>
                <w:lang w:val="vi-VN"/>
              </w:rPr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color w:val="000000"/>
                <w:szCs w:val="20"/>
                <w:lang w:val="vi-VN"/>
              </w:rPr>
              <w:t>GIÁM ĐỐC</w:t>
            </w:r>
          </w:p>
          <w:p w:rsidR="00EF327F" w:rsidRPr="002D759B" w:rsidRDefault="00EF327F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  <w:t>(Ký, đóng dấu và ghi rõ họ tên)</w:t>
            </w:r>
          </w:p>
        </w:tc>
      </w:tr>
    </w:tbl>
    <w:p w:rsidR="00EF327F" w:rsidRPr="002D759B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EF327F" w:rsidRDefault="00EF327F" w:rsidP="002D759B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bCs/>
          <w:i/>
          <w:szCs w:val="20"/>
        </w:rPr>
        <w:t>Ghi chú:</w:t>
      </w:r>
      <w:r w:rsidRPr="002D759B">
        <w:rPr>
          <w:rFonts w:cs="Arial"/>
          <w:b/>
          <w:bCs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Ghi cụ thể tên của Tổ chức Dịch vụ việc làm công.</w:t>
      </w:r>
    </w:p>
    <w:p w:rsidR="00EF327F" w:rsidRPr="002D759B" w:rsidRDefault="00EF327F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7F"/>
    <w:rsid w:val="00225B67"/>
    <w:rsid w:val="003E1C24"/>
    <w:rsid w:val="00556DE7"/>
    <w:rsid w:val="007E48FA"/>
    <w:rsid w:val="00987B06"/>
    <w:rsid w:val="00E56B74"/>
    <w:rsid w:val="00EF327F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2223B-2B56-4E36-B046-CF694E66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2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2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2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2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2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2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2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27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27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27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2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2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2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2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2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2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2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2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2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2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2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