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0C5" w:rsidRPr="00AB10C5" w:rsidRDefault="00AB10C5" w:rsidP="00AB10C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</w:p>
    <w:p w:rsidR="00AB10C5" w:rsidRPr="00AB10C5" w:rsidRDefault="00AB10C5" w:rsidP="00AB10C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Độc lập - Tự do - Hạnh phúc</w:t>
      </w:r>
    </w:p>
    <w:p w:rsidR="00AB10C5" w:rsidRPr="00AB10C5" w:rsidRDefault="00AB10C5" w:rsidP="00AB10C5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….…,ngày….tháng….năm….</w:t>
      </w:r>
    </w:p>
    <w:p w:rsidR="00AB10C5" w:rsidRPr="00AB10C5" w:rsidRDefault="00AB10C5" w:rsidP="00AB10C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GIẤY ỦY QUYỀN NHẬN THAY LƯƠNG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Căn cứ Bộ luật Dân sự 2015;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Căn cứ Bộ luật Lao động 2019;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Căn cứ ..............................................................................................................;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Hôm nay, ngày … tháng … năm 20...., tại ………………., chúng tôi gồm: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I. Người ủy quyền: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Họ và tên: ..........................................., sinh ngày ....... /...... /..........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Số điện thoại liên hệ:.............................................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Số căn cước công dân/số hộ chiếu/: ................. do.................. cấp ngày.../...../......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Nơi cư trú: ....................................................................................……………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Email: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II. Người được ủy quyền: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Họ và tên: ...............................….........., sinh ngày ....... /...... /..........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Số điện thoại liên hệ:.............................................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Số căn cước công dân/số hộ chiếu/: ................. do.......................... cấp ngày .../......./......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Nơi cư trú: ......................................................................................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Email: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III. Nội dung ủy quyền: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(Họ và tên Người được ủy quyền) nhận thay tiền lương của (Họ và tên Người ủy quyền) tại [Tên Công ty chi trả lương] – [Địa chỉ trụ sở].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Hình thức nhận thay: Thông qua Tài khoản ngân hàng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352"/>
        <w:gridCol w:w="6284"/>
      </w:tblGrid>
      <w:tr w:rsidR="00AB10C5" w:rsidRPr="00AB10C5" w:rsidTr="00AB10C5"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Tên tài khoản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B10C5" w:rsidRPr="00AB10C5" w:rsidTr="00AB10C5"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Số tài khoản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B10C5" w:rsidRPr="00AB10C5" w:rsidTr="00AB10C5"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Ngân hàng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V. Thời hạn ủy quyền: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Giấy ủy quyền này có hiệu lực từ ngày … tháng … năm 20... đến hết ngày … tháng … năm 20... hoặc cho đến khi có văn bản thay thế hoặc hủy bỏ.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VI. Cam kết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Người ủy quyền có trách nhiệm thông báo bằng văn bản tới ... trong trường hợp có thay đổi về các nội dung ủy quyền.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Người ủy quyền và người được ủy quyền cam kết chấp hành đúng nội dung ủy quyền theo quy định của pháp luật.</w:t>
      </w:r>
    </w:p>
    <w:p w:rsidR="00AB10C5" w:rsidRPr="00AB10C5" w:rsidRDefault="00AB10C5" w:rsidP="00AB10C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0C5">
        <w:rPr>
          <w:rFonts w:ascii="Times New Roman" w:eastAsia="Times New Roman" w:hAnsi="Times New Roman" w:cs="Times New Roman"/>
          <w:sz w:val="24"/>
          <w:szCs w:val="24"/>
        </w:rPr>
        <w:t>Giấy ủy quyền được lập thành 02 bản, mỗi bên giữ 01 bản có giá trị pháp lý như nhau.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5499"/>
      </w:tblGrid>
      <w:tr w:rsidR="00AB10C5" w:rsidRPr="00AB10C5" w:rsidTr="00AB10C5"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........., ngày ... tháng ... năm ....</w:t>
            </w:r>
          </w:p>
          <w:p w:rsidR="00AB10C5" w:rsidRPr="00AB10C5" w:rsidRDefault="00AB10C5" w:rsidP="00AB10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ỦY QUYỀN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B10C5" w:rsidRPr="00AB10C5" w:rsidRDefault="00AB10C5" w:rsidP="00AB10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..........., ngày .... tháng .... năm .....</w:t>
            </w:r>
          </w:p>
          <w:p w:rsidR="00AB10C5" w:rsidRPr="00AB10C5" w:rsidRDefault="00AB10C5" w:rsidP="00AB10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0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ĐƯỢC ỦY QUYỀN</w:t>
            </w:r>
          </w:p>
        </w:tc>
      </w:tr>
      <w:bookmarkEnd w:id="0"/>
    </w:tbl>
    <w:p w:rsidR="0024415C" w:rsidRPr="00AB10C5" w:rsidRDefault="0024415C" w:rsidP="00AB10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24415C" w:rsidRPr="00AB10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C5"/>
    <w:rsid w:val="0024415C"/>
    <w:rsid w:val="00497D28"/>
    <w:rsid w:val="00AB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13ED61-EC55-4C7E-939F-F033DE38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1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10C5"/>
    <w:rPr>
      <w:b/>
      <w:bCs/>
    </w:rPr>
  </w:style>
  <w:style w:type="character" w:styleId="Emphasis">
    <w:name w:val="Emphasis"/>
    <w:basedOn w:val="DefaultParagraphFont"/>
    <w:uiPriority w:val="20"/>
    <w:qFormat/>
    <w:rsid w:val="00AB10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2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2026-02-28T08:05:00Z</dcterms:created>
  <dcterms:modified xsi:type="dcterms:W3CDTF">2026-02-28T08:06:00Z</dcterms:modified>
</cp:coreProperties>
</file>