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3BBA" w:rsidRDefault="00F43BB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ind w:hanging="2"/>
        <w:jc w:val="left"/>
        <w:rPr>
          <w:rFonts w:ascii="Arial" w:eastAsia="Arial" w:hAnsi="Arial" w:cs="Arial"/>
          <w:color w:val="000000"/>
          <w:sz w:val="22"/>
        </w:rPr>
      </w:pPr>
    </w:p>
    <w:tbl>
      <w:tblPr>
        <w:tblStyle w:val="a"/>
        <w:tblW w:w="10440" w:type="dxa"/>
        <w:tblInd w:w="-60" w:type="dxa"/>
        <w:tblLayout w:type="fixed"/>
        <w:tblLook w:val="0000" w:firstRow="0" w:lastRow="0" w:firstColumn="0" w:lastColumn="0" w:noHBand="0" w:noVBand="0"/>
      </w:tblPr>
      <w:tblGrid>
        <w:gridCol w:w="4363"/>
        <w:gridCol w:w="6077"/>
      </w:tblGrid>
      <w:tr w:rsidR="00F43BBA">
        <w:tc>
          <w:tcPr>
            <w:tcW w:w="4363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F43BBA" w:rsidRPr="003A4DC2" w:rsidRDefault="00BD140E" w:rsidP="00BD140E">
            <w:pPr>
              <w:spacing w:after="0" w:line="240" w:lineRule="auto"/>
              <w:ind w:hanging="2"/>
              <w:jc w:val="center"/>
              <w:rPr>
                <w:rFonts w:eastAsia="Arial"/>
                <w:sz w:val="24"/>
                <w:szCs w:val="24"/>
              </w:rPr>
            </w:pPr>
            <w:r w:rsidRPr="003A4DC2">
              <w:rPr>
                <w:rFonts w:eastAsia="inherit"/>
                <w:b/>
                <w:sz w:val="24"/>
                <w:szCs w:val="24"/>
              </w:rPr>
              <w:t>ỦY BAN NHÂN DÂN………</w:t>
            </w:r>
          </w:p>
        </w:tc>
        <w:tc>
          <w:tcPr>
            <w:tcW w:w="607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F43BBA" w:rsidRPr="003A4DC2" w:rsidRDefault="00BD140E">
            <w:pPr>
              <w:spacing w:after="0" w:line="240" w:lineRule="auto"/>
              <w:ind w:hanging="2"/>
              <w:jc w:val="center"/>
              <w:rPr>
                <w:rFonts w:eastAsia="Arial"/>
                <w:sz w:val="24"/>
                <w:szCs w:val="24"/>
              </w:rPr>
            </w:pPr>
            <w:r w:rsidRPr="003A4DC2">
              <w:rPr>
                <w:rFonts w:eastAsia="inherit"/>
                <w:b/>
                <w:sz w:val="24"/>
                <w:szCs w:val="24"/>
              </w:rPr>
              <w:t>CỘNG HÒA XÃ HỘI CHỦ NGHĨA VIỆT NAM</w:t>
            </w:r>
            <w:r w:rsidRPr="003A4DC2">
              <w:rPr>
                <w:rFonts w:eastAsia="Arial"/>
                <w:sz w:val="24"/>
                <w:szCs w:val="24"/>
              </w:rPr>
              <w:br/>
            </w:r>
            <w:r w:rsidRPr="003A4DC2">
              <w:rPr>
                <w:rFonts w:eastAsia="inherit"/>
                <w:b/>
                <w:sz w:val="24"/>
                <w:szCs w:val="24"/>
              </w:rPr>
              <w:t>Độc lập - Tự do - Hạnh phúc</w:t>
            </w:r>
            <w:r w:rsidRPr="003A4DC2">
              <w:rPr>
                <w:rFonts w:eastAsia="Arial"/>
                <w:sz w:val="24"/>
                <w:szCs w:val="24"/>
              </w:rPr>
              <w:br/>
            </w:r>
            <w:r w:rsidRPr="003A4DC2">
              <w:rPr>
                <w:rFonts w:eastAsia="inherit"/>
                <w:b/>
                <w:sz w:val="24"/>
                <w:szCs w:val="24"/>
              </w:rPr>
              <w:t>-------------------</w:t>
            </w:r>
          </w:p>
        </w:tc>
      </w:tr>
      <w:tr w:rsidR="00F43BBA">
        <w:tc>
          <w:tcPr>
            <w:tcW w:w="4363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F43BBA" w:rsidRPr="003A4DC2" w:rsidRDefault="00BD140E">
            <w:pPr>
              <w:spacing w:after="0" w:line="240" w:lineRule="auto"/>
              <w:ind w:hanging="2"/>
              <w:jc w:val="center"/>
              <w:rPr>
                <w:rFonts w:eastAsia="Arial"/>
                <w:sz w:val="24"/>
                <w:szCs w:val="24"/>
              </w:rPr>
            </w:pPr>
            <w:r w:rsidRPr="003A4DC2">
              <w:rPr>
                <w:rFonts w:eastAsia="Arial"/>
                <w:sz w:val="24"/>
                <w:szCs w:val="24"/>
              </w:rPr>
              <w:t>Số: ……/QĐ- BN</w:t>
            </w:r>
          </w:p>
        </w:tc>
        <w:tc>
          <w:tcPr>
            <w:tcW w:w="607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F43BBA" w:rsidRPr="003A4DC2" w:rsidRDefault="0069061F">
            <w:pPr>
              <w:spacing w:after="0" w:line="240" w:lineRule="auto"/>
              <w:ind w:hanging="2"/>
              <w:jc w:val="center"/>
              <w:rPr>
                <w:rFonts w:eastAsia="Arial"/>
                <w:sz w:val="24"/>
                <w:szCs w:val="24"/>
              </w:rPr>
            </w:pPr>
            <w:r w:rsidRPr="003A4DC2">
              <w:rPr>
                <w:rFonts w:eastAsia="inherit"/>
                <w:i/>
                <w:sz w:val="24"/>
                <w:szCs w:val="24"/>
              </w:rPr>
              <w:t>…., ngày … tháng … năm 202….</w:t>
            </w:r>
          </w:p>
        </w:tc>
      </w:tr>
    </w:tbl>
    <w:p w:rsidR="00F43BBA" w:rsidRDefault="00F43BBA">
      <w:pPr>
        <w:ind w:left="0" w:hanging="3"/>
        <w:jc w:val="center"/>
      </w:pPr>
    </w:p>
    <w:p w:rsidR="00F43BBA" w:rsidRDefault="00BD140E">
      <w:pPr>
        <w:ind w:left="0" w:hanging="3"/>
        <w:jc w:val="center"/>
      </w:pPr>
      <w:r>
        <w:rPr>
          <w:b/>
        </w:rPr>
        <w:t>Quyết định</w:t>
      </w:r>
      <w:r>
        <w:rPr>
          <w:b/>
        </w:rPr>
        <w:br/>
        <w:t>Về bổ nhiệm cán bộ, công chức</w:t>
      </w:r>
    </w:p>
    <w:p w:rsidR="00F43BBA" w:rsidRDefault="00BD140E">
      <w:pPr>
        <w:ind w:left="0" w:hanging="3"/>
      </w:pPr>
      <w:r>
        <w:t xml:space="preserve">- Căn cứ Luật tổ chức chính quyền địa phương được Quốc hội thông </w:t>
      </w:r>
      <w:r w:rsidR="00A82867">
        <w:t>qua ngày 16 tháng 06 năm 2025</w:t>
      </w:r>
      <w:r>
        <w:t>.</w:t>
      </w:r>
      <w:bookmarkStart w:id="0" w:name="_GoBack"/>
      <w:bookmarkEnd w:id="0"/>
    </w:p>
    <w:p w:rsidR="00F43BBA" w:rsidRDefault="000514BF">
      <w:pPr>
        <w:ind w:left="0" w:hanging="3"/>
      </w:pPr>
      <w:r>
        <w:t>- Căn cứ Nghị định số 170/2025</w:t>
      </w:r>
      <w:r w:rsidR="00BD140E">
        <w:t xml:space="preserve"> Nghị định của Chính phủ quy định về tuyển dụng, sử dụng và quản lý công chức.</w:t>
      </w:r>
    </w:p>
    <w:p w:rsidR="00BD140E" w:rsidRDefault="00BD140E">
      <w:pPr>
        <w:ind w:left="0" w:hanging="3"/>
      </w:pPr>
      <w:r>
        <w:t>- Căn cứ Luật Cán bộ, công chức được Quốc hội thông qua ngày 24 tháng 06 năm 2025.</w:t>
      </w:r>
    </w:p>
    <w:p w:rsidR="00F43BBA" w:rsidRDefault="00BD140E">
      <w:pPr>
        <w:ind w:left="0" w:hanging="3"/>
        <w:jc w:val="center"/>
      </w:pPr>
      <w:r>
        <w:rPr>
          <w:b/>
        </w:rPr>
        <w:t>QUYẾT ĐỊNH</w:t>
      </w:r>
    </w:p>
    <w:p w:rsidR="00F43BBA" w:rsidRDefault="00BD140E">
      <w:pPr>
        <w:ind w:left="0" w:hanging="3"/>
        <w:jc w:val="left"/>
      </w:pPr>
      <w:r>
        <w:t>Điều 1: Bổ nhiệm Ông/ bà ……………….giữ chức vụ…………………., thời hạn giữ chức vụ là … năm kể từ ngày … tháng … năm ….</w:t>
      </w:r>
      <w:r>
        <w:br/>
        <w:t>Ông/ bà được hưởng phụ cấp chức vụ với hệ số….</w:t>
      </w:r>
    </w:p>
    <w:p w:rsidR="00F43BBA" w:rsidRDefault="00BD140E">
      <w:pPr>
        <w:ind w:left="0" w:hanging="3"/>
      </w:pPr>
      <w:r>
        <w:t>Điều 2: Quyết định này có hiệu lực kể từ ngày ký.</w:t>
      </w:r>
    </w:p>
    <w:p w:rsidR="00F43BBA" w:rsidRDefault="00BD140E">
      <w:pPr>
        <w:ind w:left="0" w:hanging="3"/>
      </w:pPr>
      <w:r>
        <w:t>Điều 3: Chánh văn phòng ủy ban nhân dân, Trưởng phòng Nội vụ, Trưởng phòng Tài chính - Kế toán và ông/ bà…………chịu trách nhiệm thi hành quyết định này.</w:t>
      </w:r>
    </w:p>
    <w:tbl>
      <w:tblPr>
        <w:tblStyle w:val="a0"/>
        <w:tblW w:w="10440" w:type="dxa"/>
        <w:tblInd w:w="-60" w:type="dxa"/>
        <w:tblLayout w:type="fixed"/>
        <w:tblLook w:val="0000" w:firstRow="0" w:lastRow="0" w:firstColumn="0" w:lastColumn="0" w:noHBand="0" w:noVBand="0"/>
      </w:tblPr>
      <w:tblGrid>
        <w:gridCol w:w="6697"/>
        <w:gridCol w:w="3743"/>
      </w:tblGrid>
      <w:tr w:rsidR="00F43BBA">
        <w:trPr>
          <w:trHeight w:val="3616"/>
        </w:trPr>
        <w:tc>
          <w:tcPr>
            <w:tcW w:w="669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F43BBA" w:rsidRDefault="00BD140E">
            <w:pPr>
              <w:ind w:left="0" w:hanging="3"/>
            </w:pPr>
            <w:r>
              <w:t>Nơi nhận:</w:t>
            </w:r>
          </w:p>
          <w:p w:rsidR="00F43BBA" w:rsidRDefault="00BD140E">
            <w:pPr>
              <w:ind w:left="0" w:hanging="3"/>
            </w:pPr>
            <w:r>
              <w:t>- Như điều 3;</w:t>
            </w:r>
          </w:p>
          <w:p w:rsidR="00F43BBA" w:rsidRDefault="00BD140E">
            <w:pPr>
              <w:ind w:left="0" w:hanging="3"/>
            </w:pPr>
            <w:r>
              <w:t>- Thường trực quận ủy;</w:t>
            </w:r>
          </w:p>
          <w:p w:rsidR="00F43BBA" w:rsidRDefault="00BD140E">
            <w:pPr>
              <w:ind w:left="0" w:hanging="3"/>
            </w:pPr>
            <w:r>
              <w:t>- UBND quận;</w:t>
            </w:r>
          </w:p>
          <w:p w:rsidR="00F43BBA" w:rsidRDefault="00BD140E">
            <w:pPr>
              <w:ind w:left="0" w:hanging="3"/>
            </w:pPr>
            <w:r>
              <w:t>- Lưu VP;</w:t>
            </w:r>
          </w:p>
          <w:p w:rsidR="00F43BBA" w:rsidRDefault="00F43BBA">
            <w:pPr>
              <w:ind w:left="0" w:hanging="3"/>
            </w:pPr>
          </w:p>
        </w:tc>
        <w:tc>
          <w:tcPr>
            <w:tcW w:w="3743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F43BBA" w:rsidRDefault="00BD140E">
            <w:pPr>
              <w:ind w:left="0" w:hanging="3"/>
            </w:pPr>
            <w:r>
              <w:rPr>
                <w:b/>
              </w:rPr>
              <w:t>CHỦ TỊCH</w:t>
            </w:r>
          </w:p>
          <w:p w:rsidR="00F43BBA" w:rsidRDefault="00F43BBA">
            <w:pPr>
              <w:ind w:left="0" w:hanging="3"/>
              <w:jc w:val="center"/>
            </w:pPr>
          </w:p>
        </w:tc>
      </w:tr>
    </w:tbl>
    <w:p w:rsidR="00F43BBA" w:rsidRDefault="00F43BBA">
      <w:pPr>
        <w:ind w:left="0" w:hanging="3"/>
      </w:pPr>
    </w:p>
    <w:p w:rsidR="00F43BBA" w:rsidRDefault="00F43BBA">
      <w:pPr>
        <w:ind w:left="0" w:hanging="3"/>
      </w:pPr>
    </w:p>
    <w:sectPr w:rsidR="00F43BBA">
      <w:pgSz w:w="12240" w:h="15840"/>
      <w:pgMar w:top="1134" w:right="1134" w:bottom="1134" w:left="1701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3"/>
    <w:family w:val="roman"/>
    <w:pitch w:val="variable"/>
    <w:sig w:usb0="E0002E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A3"/>
    <w:family w:val="swiss"/>
    <w:pitch w:val="variable"/>
    <w:sig w:usb0="E0002AFF" w:usb1="C0007843" w:usb2="00000009" w:usb3="00000000" w:csb0="000001FF" w:csb1="00000000"/>
  </w:font>
  <w:font w:name="inherit">
    <w:altName w:val="Times New Roman"/>
    <w:charset w:val="00"/>
    <w:family w:val="auto"/>
    <w:pitch w:val="default"/>
  </w:font>
  <w:font w:name="Malgun Gothic">
    <w:altName w:val="맑은 고딕"/>
    <w:panose1 w:val="00000000000000000000"/>
    <w:charset w:val="81"/>
    <w:family w:val="roman"/>
    <w:notTrueType/>
    <w:pitch w:val="default"/>
  </w:font>
  <w:font w:name="Calibri">
    <w:panose1 w:val="020F0502020204030204"/>
    <w:charset w:val="A3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A3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3BBA"/>
    <w:rsid w:val="000514BF"/>
    <w:rsid w:val="003A4DC2"/>
    <w:rsid w:val="0069061F"/>
    <w:rsid w:val="00A82867"/>
    <w:rsid w:val="00BD140E"/>
    <w:rsid w:val="00F43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docId w15:val="{398A67BF-88E3-4618-B18C-B2FB902DAD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8"/>
        <w:szCs w:val="28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pPr>
      <w:suppressAutoHyphens/>
      <w:ind w:leftChars="-1" w:left="-1" w:hangingChars="1" w:hanging="1"/>
      <w:textDirection w:val="btLr"/>
      <w:textAlignment w:val="top"/>
      <w:outlineLvl w:val="0"/>
    </w:pPr>
    <w:rPr>
      <w:position w:val="-1"/>
      <w:szCs w:val="22"/>
      <w:lang w:eastAsia="en-US"/>
    </w:rPr>
  </w:style>
  <w:style w:type="paragraph" w:styleId="Heading1">
    <w:name w:val="heading 1"/>
    <w:basedOn w:val="Normal"/>
    <w:next w:val="Normal"/>
    <w:pPr>
      <w:keepNext/>
      <w:keepLines/>
      <w:spacing w:before="480" w:after="12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pPr>
      <w:spacing w:before="100" w:beforeAutospacing="1" w:after="100" w:afterAutospacing="1" w:line="240" w:lineRule="auto"/>
      <w:jc w:val="left"/>
      <w:outlineLvl w:val="2"/>
    </w:pPr>
    <w:rPr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character" w:styleId="Strong">
    <w:name w:val="Strong"/>
    <w:rPr>
      <w:b/>
      <w:bCs/>
      <w:w w:val="100"/>
      <w:position w:val="-1"/>
      <w:effect w:val="none"/>
      <w:vertAlign w:val="baseline"/>
      <w:cs w:val="0"/>
      <w:em w:val="none"/>
    </w:rPr>
  </w:style>
  <w:style w:type="character" w:styleId="Emphasis">
    <w:name w:val="Emphasis"/>
    <w:rPr>
      <w:i/>
      <w:iCs/>
      <w:w w:val="100"/>
      <w:position w:val="-1"/>
      <w:effect w:val="none"/>
      <w:vertAlign w:val="baseline"/>
      <w:cs w:val="0"/>
      <w:em w:val="none"/>
    </w:rPr>
  </w:style>
  <w:style w:type="character" w:customStyle="1" w:styleId="Heading3Char">
    <w:name w:val="Heading 3 Char"/>
    <w:rPr>
      <w:b/>
      <w:bCs/>
      <w:w w:val="100"/>
      <w:position w:val="-1"/>
      <w:sz w:val="27"/>
      <w:szCs w:val="27"/>
      <w:effect w:val="none"/>
      <w:vertAlign w:val="baseline"/>
      <w:cs w:val="0"/>
      <w:em w:val="none"/>
    </w:rPr>
  </w:style>
  <w:style w:type="paragraph" w:styleId="NormalWeb">
    <w:name w:val="Normal (Web)"/>
    <w:basedOn w:val="Normal"/>
    <w:qFormat/>
    <w:pPr>
      <w:spacing w:before="100" w:beforeAutospacing="1" w:after="100" w:afterAutospacing="1" w:line="240" w:lineRule="auto"/>
      <w:jc w:val="left"/>
    </w:pPr>
    <w:rPr>
      <w:sz w:val="24"/>
      <w:szCs w:val="24"/>
    </w:rPr>
  </w:style>
  <w:style w:type="character" w:styleId="Hyperlink">
    <w:name w:val="Hyperlink"/>
    <w:qFormat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0">
    <w:basedOn w:val="TableNormal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f8PVI09PpYRVxmqW0xuCieZXKiQ==">CgMxLjA4AHIhMUpSTU5mYUlhRDl4NkRPZ05nZFJndFByWnNFYWpGYUFt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139</Words>
  <Characters>793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PC</cp:lastModifiedBy>
  <cp:revision>6</cp:revision>
  <dcterms:created xsi:type="dcterms:W3CDTF">2025-09-23T01:30:00Z</dcterms:created>
  <dcterms:modified xsi:type="dcterms:W3CDTF">2025-09-23T04:50:00Z</dcterms:modified>
</cp:coreProperties>
</file>