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F60" w:rsidRPr="001B1F60" w:rsidRDefault="001B1F60" w:rsidP="001B1F6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"/>
      <w:r w:rsidRPr="001B1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</w:t>
      </w:r>
      <w:bookmarkEnd w:id="0"/>
    </w:p>
    <w:p w:rsidR="001B1F60" w:rsidRPr="001B1F60" w:rsidRDefault="001B1F60" w:rsidP="001B1F6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name"/>
      <w:r w:rsidRPr="001B1F60">
        <w:rPr>
          <w:rFonts w:ascii="Times New Roman" w:eastAsia="Times New Roman" w:hAnsi="Times New Roman" w:cs="Times New Roman"/>
          <w:color w:val="000000"/>
          <w:sz w:val="24"/>
          <w:szCs w:val="24"/>
        </w:rPr>
        <w:t>DANH MỤC NGÀNH, NGHỀ TRÌNH ĐỘ TRUNG CẤP, TRÌNH ĐỘ CAO ĐẲNG</w:t>
      </w:r>
      <w:bookmarkEnd w:id="1"/>
      <w:r w:rsidRPr="001B1F6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B1F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Nghị quyết số 36/2025/NQ-HĐND ngày 28 tháng 10 năm 2025 của Hội đồng nhân dân tỉnh Phú Thọ)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2827"/>
        <w:gridCol w:w="2674"/>
        <w:gridCol w:w="2674"/>
        <w:gridCol w:w="671"/>
      </w:tblGrid>
      <w:tr w:rsidR="001B1F60" w:rsidRPr="001B1F60" w:rsidTr="001B1F60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nhóm ngành, nghề/ ngành, nghề</w:t>
            </w:r>
          </w:p>
        </w:tc>
        <w:tc>
          <w:tcPr>
            <w:tcW w:w="2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đào tạo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1F60" w:rsidRPr="001B1F60" w:rsidRDefault="001B1F60" w:rsidP="001B1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1F60" w:rsidRPr="001B1F60" w:rsidRDefault="001B1F60" w:rsidP="001B1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Cao đẳng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Trung cấp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B1F60" w:rsidRPr="001B1F60" w:rsidRDefault="001B1F60" w:rsidP="001B1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muc_1_pl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bookmarkEnd w:id="2"/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muc_1_pl_name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Khoa học xã hội nhân văn, nghệ thuật, giáo dục và đào tạo, báo chí, thông tin và kinh doanh, quản lý</w:t>
            </w:r>
            <w:bookmarkEnd w:id="3"/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Logistics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6340113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5340113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Quản lý vận tải và dịch vụ Logistics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6340439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5340439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Maketing số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Thương mại điện tử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6340122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5340122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muc_2_pl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bookmarkEnd w:id="4"/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muc_2_pl_name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Kỹ thuật và công nghệ thông tin</w:t>
            </w:r>
            <w:bookmarkEnd w:id="5"/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Khoa học máy tính/Trí tuệ nhân tạo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6480101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5480101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thông tin/Công nghệ thông tin (ứng dụng phần mềm)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6480201/6480202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5480201/5480202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Quản trị cơ sở dữ liệu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6480208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5480208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kỹ thuật cơ khí/cắt gọt kim loại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6510201/6520121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5510201/5520121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kỹ thuật ô tô/Công nghệ ô tô/Lắp ráp ô tô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6510202/6510216/6520111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5510202/5510216/5520111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bookmarkStart w:id="6" w:name="_GoBack"/>
        <w:bookmarkEnd w:id="6"/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hàn/Hàn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6520123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5510207/5520123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kỹ thuật điện, điện tử/Công nghệ kỹ thuật cơ điện tử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6510303/6510304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5510303/5510304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kỹ thuật điều khiển và tự động hóa/Công nghệ kỹ thuật điều khiển tự động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6510305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5510305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trì và sửa chữa máy, thiết bị công nghiệp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5520170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trì và sửa chữa máy nông lâm nghiệp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5520171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nghiệp và dân dụng/Điện tử công nghiệp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6520225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5520222/5520225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công nghiệp và dân dụng/Điện công nghiệp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6520227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5520223/5520227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vi mạch bán dẫn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Vận hành nhà máy thủy điện/Vận hành trạm, mạng điện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6520246/6520250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5520246/5520250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 lý chất thải công nghiệp và y tế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6520306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5520306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thoát nước và xử lý nước thải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6520311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5520311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bán dẫn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 toàn thông tin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muc_3_pl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bookmarkEnd w:id="7"/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muc_3_pl_name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Sản xuất, chế biến và xây dựng</w:t>
            </w:r>
            <w:bookmarkEnd w:id="8"/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kỹ thuật chế biến và bảo quản lương thực/Công nghệ kỹ thuật chế biến và bảo quản thực phẩm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5540101/5540108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 dựng dân dụng và công nghiệp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5580202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muc_4_pl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  <w:bookmarkEnd w:id="9"/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muc_4_pl_name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Nông, lâm nghiệp và thú y</w:t>
            </w:r>
            <w:bookmarkEnd w:id="10"/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Chăn nuôi - Thú y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6620120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5620120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rau, hoa công nghệ cao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6620125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5620125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Nông nghiệp công nghệ cao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6620131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5620131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chế biến thủy sản (Công nghệ kỹ thuật chế biến và bảo quản thủy sản)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6620301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5620301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1" w:name="muc_5_pl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bookmarkEnd w:id="11"/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muc_5_pl_name"/>
            <w:r w:rsidRPr="001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Dịch vụ, du lịch và môi trường</w:t>
            </w:r>
            <w:bookmarkEnd w:id="12"/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Hướng dẫn du lịch/Điều hành tour du lịch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6810103/6810107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5810103/5810107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Quản trị lữ hành/Quản trị du lịch MICE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6810104/6810105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5810104/5810105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Quản trị khách sạn/Quản trị lễ tân (Nghiệp vụ lễ tân)/Quản trị nhà hàng và dịch vụ ăn uống (Nghiệp vụ nhà hàng, khách sạn)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6810201/6810203/6810205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5810201/5810203</w:t>
            </w: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5810205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 vệ môi trường đô thị/Bảo vệ môi trường công nghiệp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6850104/6850105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5850104/5850105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môi trường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F60" w:rsidRPr="001B1F60" w:rsidTr="001B1F60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 lý rác thải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6850110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5850110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1F60" w:rsidRPr="001B1F60" w:rsidRDefault="001B1F60" w:rsidP="001B1F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1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7E7C8B" w:rsidRPr="001B1F60" w:rsidRDefault="001B1F60">
      <w:pPr>
        <w:rPr>
          <w:rFonts w:ascii="Times New Roman" w:hAnsi="Times New Roman" w:cs="Times New Roman"/>
          <w:sz w:val="24"/>
          <w:szCs w:val="24"/>
        </w:rPr>
      </w:pPr>
    </w:p>
    <w:sectPr w:rsidR="007E7C8B" w:rsidRPr="001B1F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60"/>
    <w:rsid w:val="001B1F60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269AFF2-F079-4ACB-8371-DA2969CB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1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4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2025-12-15T09:10:00Z</dcterms:created>
  <dcterms:modified xsi:type="dcterms:W3CDTF">2025-12-15T09:12:00Z</dcterms:modified>
</cp:coreProperties>
</file>