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63C7" w14:textId="77777777" w:rsidR="005D4043" w:rsidRPr="005D4043" w:rsidRDefault="005D4043" w:rsidP="005D4043">
      <w:pPr>
        <w:jc w:val="center"/>
      </w:pPr>
      <w:bookmarkStart w:id="0" w:name="chuong_pl_1"/>
      <w:r w:rsidRPr="005D4043">
        <w:rPr>
          <w:b/>
          <w:bCs/>
        </w:rPr>
        <w:t>PHỤ LỤC I</w:t>
      </w:r>
      <w:bookmarkEnd w:id="0"/>
    </w:p>
    <w:p w14:paraId="2CDAAE39" w14:textId="77777777" w:rsidR="005D4043" w:rsidRPr="005D4043" w:rsidRDefault="005D4043" w:rsidP="005D4043">
      <w:pPr>
        <w:jc w:val="center"/>
      </w:pPr>
      <w:bookmarkStart w:id="1" w:name="chuong_pl_1_name"/>
      <w:r w:rsidRPr="005D4043">
        <w:t>XÁC ĐỊNH G</w:t>
      </w:r>
      <w:r w:rsidRPr="005D4043">
        <w:rPr>
          <w:vertAlign w:val="subscript"/>
        </w:rPr>
        <w:t>t1</w:t>
      </w:r>
      <w:bookmarkEnd w:id="1"/>
      <w:r w:rsidRPr="005D4043">
        <w:br/>
      </w:r>
      <w:r w:rsidRPr="005D4043">
        <w:rPr>
          <w:i/>
          <w:iCs/>
        </w:rPr>
        <w:t>(Ban hành kèm theo Quyết định số 80/2024/QĐ-UBND ngày 21 tháng 10 năm 2024 của Ủy ban nhân dân Thành phố)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0"/>
        <w:gridCol w:w="2002"/>
        <w:gridCol w:w="1905"/>
        <w:gridCol w:w="1620"/>
        <w:gridCol w:w="1810"/>
      </w:tblGrid>
      <w:tr w:rsidR="005D4043" w:rsidRPr="005D4043" w14:paraId="7AC7F054" w14:textId="77777777" w:rsidTr="005D4043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A8DF5" w14:textId="77777777" w:rsidR="005D4043" w:rsidRPr="005D4043" w:rsidRDefault="005D4043" w:rsidP="005D4043">
            <w:r w:rsidRPr="005D4043">
              <w:rPr>
                <w:b/>
                <w:bCs/>
              </w:rPr>
              <w:t>Stt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4D443" w14:textId="77777777" w:rsidR="005D4043" w:rsidRPr="005D4043" w:rsidRDefault="005D4043" w:rsidP="005D4043">
            <w:r w:rsidRPr="005D4043">
              <w:rPr>
                <w:b/>
                <w:bCs/>
              </w:rPr>
              <w:t>Quy mô công trình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FC329" w14:textId="77777777" w:rsidR="005D4043" w:rsidRPr="005D4043" w:rsidRDefault="005D4043" w:rsidP="005D4043">
            <w:r w:rsidRPr="005D4043">
              <w:rPr>
                <w:b/>
                <w:bCs/>
              </w:rPr>
              <w:t>Đơn vị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EFE45" w14:textId="77777777" w:rsidR="005D4043" w:rsidRPr="005D4043" w:rsidRDefault="005D4043" w:rsidP="005D4043">
            <w:r w:rsidRPr="005D4043">
              <w:rPr>
                <w:b/>
                <w:bCs/>
              </w:rPr>
              <w:t>G</w:t>
            </w:r>
            <w:r w:rsidRPr="005D4043">
              <w:rPr>
                <w:b/>
                <w:bCs/>
                <w:vertAlign w:val="subscript"/>
              </w:rPr>
              <w:t>t1</w:t>
            </w:r>
            <w:r w:rsidRPr="005D4043">
              <w:rPr>
                <w:b/>
                <w:bCs/>
              </w:rPr>
              <w:br/>
              <w:t>(bao gồm thuế GTGT 5%)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D7901" w14:textId="77777777" w:rsidR="005D4043" w:rsidRPr="005D4043" w:rsidRDefault="005D4043" w:rsidP="005D4043">
            <w:r w:rsidRPr="005D4043">
              <w:rPr>
                <w:b/>
                <w:bCs/>
              </w:rPr>
              <w:t>G</w:t>
            </w:r>
            <w:r w:rsidRPr="005D4043">
              <w:rPr>
                <w:b/>
                <w:bCs/>
                <w:vertAlign w:val="subscript"/>
              </w:rPr>
              <w:t>t1</w:t>
            </w:r>
            <w:r w:rsidRPr="005D4043">
              <w:rPr>
                <w:b/>
                <w:bCs/>
              </w:rPr>
              <w:br/>
              <w:t>(không bao gồm thuế GTGT)</w:t>
            </w:r>
          </w:p>
        </w:tc>
      </w:tr>
      <w:tr w:rsidR="005D4043" w:rsidRPr="005D4043" w14:paraId="3AF447A7" w14:textId="77777777" w:rsidTr="005D404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BC5F8" w14:textId="77777777" w:rsidR="005D4043" w:rsidRPr="005D4043" w:rsidRDefault="005D4043" w:rsidP="005D4043">
            <w:r w:rsidRPr="005D4043">
              <w:rPr>
                <w:i/>
                <w:iCs/>
              </w:rPr>
              <w:t>(1)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693E2" w14:textId="77777777" w:rsidR="005D4043" w:rsidRPr="005D4043" w:rsidRDefault="005D4043" w:rsidP="005D4043">
            <w:r w:rsidRPr="005D4043">
              <w:rPr>
                <w:i/>
                <w:iCs/>
              </w:rPr>
              <w:t>(2)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4284F" w14:textId="77777777" w:rsidR="005D4043" w:rsidRPr="005D4043" w:rsidRDefault="005D4043" w:rsidP="005D4043">
            <w:r w:rsidRPr="005D4043">
              <w:rPr>
                <w:i/>
                <w:iCs/>
              </w:rPr>
              <w:t>(3)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B250F" w14:textId="77777777" w:rsidR="005D4043" w:rsidRPr="005D4043" w:rsidRDefault="005D4043" w:rsidP="005D4043">
            <w:r w:rsidRPr="005D4043">
              <w:rPr>
                <w:i/>
                <w:iCs/>
              </w:rPr>
              <w:t>(4)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9796E" w14:textId="77777777" w:rsidR="005D4043" w:rsidRPr="005D4043" w:rsidRDefault="005D4043" w:rsidP="005D4043">
            <w:r w:rsidRPr="005D4043">
              <w:rPr>
                <w:i/>
                <w:iCs/>
              </w:rPr>
              <w:t>(5)</w:t>
            </w:r>
          </w:p>
        </w:tc>
      </w:tr>
      <w:tr w:rsidR="005D4043" w:rsidRPr="005D4043" w14:paraId="718E5FC6" w14:textId="77777777" w:rsidTr="005D4043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6DB193" w14:textId="77777777" w:rsidR="005D4043" w:rsidRPr="005D4043" w:rsidRDefault="005D4043" w:rsidP="005D4043">
            <w:r w:rsidRPr="005D4043">
              <w:t>1</w:t>
            </w:r>
          </w:p>
        </w:tc>
        <w:tc>
          <w:tcPr>
            <w:tcW w:w="1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2416D" w14:textId="77777777" w:rsidR="005D4043" w:rsidRPr="005D4043" w:rsidRDefault="005D4043" w:rsidP="005D4043">
            <w:r w:rsidRPr="005D4043">
              <w:t>1 tầng (không có tầng hầm)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4B117" w14:textId="77777777" w:rsidR="005D4043" w:rsidRPr="005D4043" w:rsidRDefault="005D4043" w:rsidP="005D4043">
            <w:r w:rsidRPr="005D4043">
              <w:t>đồng/m</w:t>
            </w:r>
            <w:r w:rsidRPr="005D4043">
              <w:rPr>
                <w:vertAlign w:val="superscript"/>
              </w:rPr>
              <w:t>2</w:t>
            </w:r>
            <w:r w:rsidRPr="005D4043">
              <w:t>/tháng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A8590" w14:textId="77777777" w:rsidR="005D4043" w:rsidRPr="005D4043" w:rsidRDefault="005D4043" w:rsidP="005D4043">
            <w:r w:rsidRPr="005D4043">
              <w:t>64.000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2C6B8" w14:textId="77777777" w:rsidR="005D4043" w:rsidRPr="005D4043" w:rsidRDefault="005D4043" w:rsidP="005D4043">
            <w:r w:rsidRPr="005D4043">
              <w:t>61.000</w:t>
            </w:r>
          </w:p>
        </w:tc>
      </w:tr>
      <w:tr w:rsidR="005D4043" w:rsidRPr="005D4043" w14:paraId="01FD3AEC" w14:textId="77777777" w:rsidTr="005D4043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D3473" w14:textId="77777777" w:rsidR="005D4043" w:rsidRPr="005D4043" w:rsidRDefault="005D4043" w:rsidP="005D4043">
            <w:r w:rsidRPr="005D4043">
              <w:t>2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D213FD" w14:textId="77777777" w:rsidR="005D4043" w:rsidRPr="005D4043" w:rsidRDefault="005D4043" w:rsidP="005D4043">
            <w:r w:rsidRPr="005D4043">
              <w:t>1 &lt; số tầng ≤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C6A0" w14:textId="77777777" w:rsidR="005D4043" w:rsidRPr="005D4043" w:rsidRDefault="005D4043" w:rsidP="005D4043">
            <w:r w:rsidRPr="005D4043">
              <w:t>1. Không có tầng hầm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1A963" w14:textId="77777777" w:rsidR="005D4043" w:rsidRPr="005D4043" w:rsidRDefault="005D4043" w:rsidP="005D4043">
            <w:r w:rsidRPr="005D4043">
              <w:t>đồng/m</w:t>
            </w:r>
            <w:r w:rsidRPr="005D4043">
              <w:rPr>
                <w:vertAlign w:val="superscript"/>
              </w:rPr>
              <w:t>2</w:t>
            </w:r>
            <w:r w:rsidRPr="005D4043">
              <w:t>/tháng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C1CD2" w14:textId="77777777" w:rsidR="005D4043" w:rsidRPr="005D4043" w:rsidRDefault="005D4043" w:rsidP="005D4043">
            <w:r w:rsidRPr="005D4043">
              <w:t>98.000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A86AC" w14:textId="77777777" w:rsidR="005D4043" w:rsidRPr="005D4043" w:rsidRDefault="005D4043" w:rsidP="005D4043">
            <w:r w:rsidRPr="005D4043">
              <w:t>94.000</w:t>
            </w:r>
          </w:p>
        </w:tc>
      </w:tr>
      <w:tr w:rsidR="005D4043" w:rsidRPr="005D4043" w14:paraId="2C0A61EF" w14:textId="77777777" w:rsidTr="005D404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A1951" w14:textId="77777777" w:rsidR="005D4043" w:rsidRPr="005D4043" w:rsidRDefault="005D4043" w:rsidP="005D404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A315C" w14:textId="77777777" w:rsidR="005D4043" w:rsidRPr="005D4043" w:rsidRDefault="005D4043" w:rsidP="005D4043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48DC8" w14:textId="77777777" w:rsidR="005D4043" w:rsidRPr="005D4043" w:rsidRDefault="005D4043" w:rsidP="005D4043">
            <w:r w:rsidRPr="005D4043">
              <w:t>2. Có 1 tầng hầm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0190F" w14:textId="77777777" w:rsidR="005D4043" w:rsidRPr="005D4043" w:rsidRDefault="005D4043" w:rsidP="005D4043">
            <w:r w:rsidRPr="005D4043">
              <w:t>đồng/m</w:t>
            </w:r>
            <w:r w:rsidRPr="005D4043">
              <w:rPr>
                <w:vertAlign w:val="superscript"/>
              </w:rPr>
              <w:t>2</w:t>
            </w:r>
            <w:r w:rsidRPr="005D4043">
              <w:t>/tháng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E2166" w14:textId="77777777" w:rsidR="005D4043" w:rsidRPr="005D4043" w:rsidRDefault="005D4043" w:rsidP="005D4043">
            <w:r w:rsidRPr="005D4043">
              <w:t>121.000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434CC" w14:textId="77777777" w:rsidR="005D4043" w:rsidRPr="005D4043" w:rsidRDefault="005D4043" w:rsidP="005D4043">
            <w:r w:rsidRPr="005D4043">
              <w:t>116.000</w:t>
            </w:r>
          </w:p>
        </w:tc>
      </w:tr>
      <w:tr w:rsidR="005D4043" w:rsidRPr="005D4043" w14:paraId="63BB9709" w14:textId="77777777" w:rsidTr="005D4043">
        <w:trPr>
          <w:tblCellSpacing w:w="0" w:type="dxa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BCFFD" w14:textId="77777777" w:rsidR="005D4043" w:rsidRPr="005D4043" w:rsidRDefault="005D4043" w:rsidP="005D4043">
            <w:r w:rsidRPr="005D4043">
              <w:t>3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6DF4C" w14:textId="77777777" w:rsidR="005D4043" w:rsidRPr="005D4043" w:rsidRDefault="005D4043" w:rsidP="005D4043">
            <w:r w:rsidRPr="005D4043">
              <w:t>Số tầng ≥ 4 tầng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13DE7" w14:textId="77777777" w:rsidR="005D4043" w:rsidRPr="005D4043" w:rsidRDefault="005D4043" w:rsidP="005D4043">
            <w:r w:rsidRPr="005D4043">
              <w:t>1. Không có tầng hầm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091D9" w14:textId="77777777" w:rsidR="005D4043" w:rsidRPr="005D4043" w:rsidRDefault="005D4043" w:rsidP="005D4043">
            <w:r w:rsidRPr="005D4043">
              <w:t>đồng/m</w:t>
            </w:r>
            <w:r w:rsidRPr="005D4043">
              <w:rPr>
                <w:vertAlign w:val="superscript"/>
              </w:rPr>
              <w:t>2</w:t>
            </w:r>
            <w:r w:rsidRPr="005D4043">
              <w:t>/tháng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47FDE3" w14:textId="77777777" w:rsidR="005D4043" w:rsidRPr="005D4043" w:rsidRDefault="005D4043" w:rsidP="005D4043">
            <w:r w:rsidRPr="005D4043">
              <w:t>107.000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E3AEF4" w14:textId="77777777" w:rsidR="005D4043" w:rsidRPr="005D4043" w:rsidRDefault="005D4043" w:rsidP="005D4043">
            <w:r w:rsidRPr="005D4043">
              <w:t>102.000</w:t>
            </w:r>
          </w:p>
        </w:tc>
      </w:tr>
      <w:tr w:rsidR="005D4043" w:rsidRPr="005D4043" w14:paraId="6DA3302F" w14:textId="77777777" w:rsidTr="005D404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9E30A7" w14:textId="77777777" w:rsidR="005D4043" w:rsidRPr="005D4043" w:rsidRDefault="005D4043" w:rsidP="005D4043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BD3E3A" w14:textId="77777777" w:rsidR="005D4043" w:rsidRPr="005D4043" w:rsidRDefault="005D4043" w:rsidP="005D4043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08FC74" w14:textId="77777777" w:rsidR="005D4043" w:rsidRPr="005D4043" w:rsidRDefault="005D4043" w:rsidP="005D4043">
            <w:r w:rsidRPr="005D4043">
              <w:t>2. Có 1 tầng hầm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9CFA0" w14:textId="77777777" w:rsidR="005D4043" w:rsidRPr="005D4043" w:rsidRDefault="005D4043" w:rsidP="005D4043">
            <w:r w:rsidRPr="005D4043">
              <w:t>đồng/m</w:t>
            </w:r>
            <w:r w:rsidRPr="005D4043">
              <w:rPr>
                <w:vertAlign w:val="superscript"/>
              </w:rPr>
              <w:t>2</w:t>
            </w:r>
            <w:r w:rsidRPr="005D4043">
              <w:t>/tháng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EECAA" w14:textId="77777777" w:rsidR="005D4043" w:rsidRPr="005D4043" w:rsidRDefault="005D4043" w:rsidP="005D4043">
            <w:r w:rsidRPr="005D4043">
              <w:t>118.000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3A10CC" w14:textId="77777777" w:rsidR="005D4043" w:rsidRPr="005D4043" w:rsidRDefault="005D4043" w:rsidP="005D4043">
            <w:r w:rsidRPr="005D4043">
              <w:t>113.000</w:t>
            </w:r>
          </w:p>
        </w:tc>
      </w:tr>
    </w:tbl>
    <w:p w14:paraId="0D98C610" w14:textId="77777777" w:rsidR="005D4043" w:rsidRDefault="005D4043"/>
    <w:sectPr w:rsidR="005D4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3"/>
    <w:rsid w:val="005D4043"/>
    <w:rsid w:val="009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CC0A"/>
  <w15:chartTrackingRefBased/>
  <w15:docId w15:val="{1C14B8B3-017D-4E9E-9084-9781F3B3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2024-10-23T02:02:00Z</dcterms:created>
  <dcterms:modified xsi:type="dcterms:W3CDTF">2024-10-23T02:02:00Z</dcterms:modified>
</cp:coreProperties>
</file>