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1390"/>
        <w:gridCol w:w="5154"/>
      </w:tblGrid>
      <w:tr w:rsidR="00DC2293" w:rsidRPr="00DC2293" w:rsidTr="00DC2293">
        <w:trPr>
          <w:tblCellSpacing w:w="0" w:type="dxa"/>
        </w:trPr>
        <w:tc>
          <w:tcPr>
            <w:tcW w:w="28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NGÂN HÀNG/TỔ CHỨC…</w:t>
            </w:r>
            <w:r w:rsidRPr="00DC2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654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C2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DC2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DC2293" w:rsidRPr="00DC2293" w:rsidTr="00DC2293">
        <w:trPr>
          <w:tblCellSpacing w:w="0" w:type="dxa"/>
        </w:trPr>
        <w:tc>
          <w:tcPr>
            <w:tcW w:w="28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…./TB-…</w:t>
            </w:r>
            <w:bookmarkStart w:id="0" w:name="_GoBack"/>
            <w:bookmarkEnd w:id="0"/>
          </w:p>
        </w:tc>
        <w:tc>
          <w:tcPr>
            <w:tcW w:w="654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……, ngày…  tháng…  năm…</w:t>
            </w:r>
          </w:p>
        </w:tc>
      </w:tr>
      <w:tr w:rsidR="00DC2293" w:rsidRPr="00DC2293" w:rsidTr="00DC2293">
        <w:trPr>
          <w:tblCellSpacing w:w="0" w:type="dxa"/>
        </w:trPr>
        <w:tc>
          <w:tcPr>
            <w:tcW w:w="2816" w:type="dxa"/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0" w:type="dxa"/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54" w:type="dxa"/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DC2293" w:rsidRPr="00DC2293" w:rsidRDefault="00DC2293" w:rsidP="00DC229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0_name"/>
      <w:r w:rsidRPr="00DC229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THÔNG BÁO</w:t>
      </w:r>
      <w:bookmarkEnd w:id="1"/>
    </w:p>
    <w:p w:rsidR="00DC2293" w:rsidRPr="00DC2293" w:rsidRDefault="00DC2293" w:rsidP="00DC229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0_name_name"/>
      <w:r w:rsidRPr="00DC229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 việc đăng ký thực hiện thủ tục nộp thuế điện tử qua NHTM/tổ chức cung ứng dịch vụ trung gian thanh toán</w:t>
      </w:r>
      <w:bookmarkEnd w:id="2"/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&lt;1. Trường hợp chấp nhận đề nghị của người nộp thuế thì ghi:&gt;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Vào ...giờ ... phút ... giây, ngày …/… /…, 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Tên người nộp thuế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&gt;, 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Mã số thuế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 đã được 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Tên ngân hàng/tổ chức cung ứng dịch vụ trung gian thanh toán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 chấp nhận đăng ký thực hiện thủ tục nộp thuế điện tử qua 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Ngân hàng/tổ chức cung ứng dịch vụ trung gian thanh toán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&gt;, thông tin chi tiết như sau: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1. Thông tin tài khoản, chứng thư số đăng ký thủ tục nộp thuế điện tử: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1335"/>
        <w:gridCol w:w="1525"/>
        <w:gridCol w:w="2097"/>
        <w:gridCol w:w="1524"/>
        <w:gridCol w:w="1048"/>
        <w:gridCol w:w="1143"/>
      </w:tblGrid>
      <w:tr w:rsidR="00DC2293" w:rsidRPr="00DC2293" w:rsidTr="00DC2293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STT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tài khoản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tài khoản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tổ chức chứng thực chữ ký số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sê-ri chứng thư số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Thời hạn sử dụng chứng thư số</w:t>
            </w:r>
          </w:p>
        </w:tc>
      </w:tr>
      <w:tr w:rsidR="00DC2293" w:rsidRPr="00DC2293" w:rsidTr="00DC229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ngày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 ngày</w:t>
            </w:r>
          </w:p>
        </w:tc>
      </w:tr>
      <w:tr w:rsidR="00DC2293" w:rsidRPr="00DC2293" w:rsidTr="00DC229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2293" w:rsidRPr="00DC2293" w:rsidTr="00DC229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2. Địa chỉ thư điện tử để nhận thông báo, phản hồi của 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Ngân hàng/tổ chức cung ứng dịch vụ trung gian thanh toán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2669"/>
        <w:gridCol w:w="2955"/>
        <w:gridCol w:w="3050"/>
      </w:tblGrid>
      <w:tr w:rsidR="00DC2293" w:rsidRPr="00DC2293" w:rsidTr="00DC2293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chỉ thư điện tử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tên người sử dụng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Ghi chú</w:t>
            </w:r>
          </w:p>
        </w:tc>
      </w:tr>
      <w:tr w:rsidR="00DC2293" w:rsidRPr="00DC2293" w:rsidTr="00DC229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Địa chỉ thư điện tử chính thức</w:t>
            </w:r>
          </w:p>
        </w:tc>
      </w:tr>
      <w:tr w:rsidR="00DC2293" w:rsidRPr="00DC2293" w:rsidTr="00DC2293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Địa chỉ thư điện tử bổ sung theo thủ tục nộp thuế điện tử</w:t>
            </w:r>
          </w:p>
        </w:tc>
      </w:tr>
    </w:tbl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3. Số điện thoại: …………………………………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Để sử dụng dịch vụ, người nộp thuế truy cập theo đường dẫn: 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đường dẫn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>2. Trường hợp không chấp nhận đề nghị của người nộp thuế thì ghi: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&gt;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Ngân hàng/tổ chức cung ứng dịch vụ trung gian thanh toán……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 không chấp thuận đăng ký thực hiện thủ tục nộp thuế điện tử thông qua tài khoản của 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Ngân hàng/tổ chức cung ứng dịch vụ trung gian thanh toán……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Lý do: 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&lt;Lý do không chấp nhận&gt;.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&lt;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Ngân hàng/Tổ chức……………</w:t>
      </w: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&gt; thông báo để người nộp thuế biết, thực hiện./.</w:t>
      </w:r>
    </w:p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DC2293" w:rsidRPr="00DC2293" w:rsidTr="00DC2293">
        <w:trPr>
          <w:tblCellSpacing w:w="0" w:type="dxa"/>
        </w:trPr>
        <w:tc>
          <w:tcPr>
            <w:tcW w:w="2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293" w:rsidRPr="00DC2293" w:rsidRDefault="00DC2293" w:rsidP="00DC22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  <w:t>Nơi nhận:</w:t>
            </w:r>
            <w:r w:rsidRPr="00DC22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 </w:t>
            </w:r>
            <w:r w:rsidRPr="00DC2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&lt;Người nộp thuế&gt;;</w:t>
            </w: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Lưu: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293" w:rsidRPr="00DC2293" w:rsidRDefault="00DC2293" w:rsidP="00DC22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2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NGÂN HÀNG/TỔ CHỨC…</w:t>
            </w:r>
            <w:r w:rsidRPr="00DC22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DC229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&lt;Chữ ký số của Ngân hàng/Tổ chức&gt;</w:t>
            </w:r>
          </w:p>
        </w:tc>
      </w:tr>
    </w:tbl>
    <w:p w:rsidR="00DC2293" w:rsidRPr="00DC2293" w:rsidRDefault="00DC2293" w:rsidP="00DC22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2293">
        <w:rPr>
          <w:rFonts w:ascii="Times New Roman" w:eastAsia="Times New Roman" w:hAnsi="Times New Roman" w:cs="Times New Roman"/>
          <w:color w:val="000000"/>
          <w:sz w:val="26"/>
          <w:szCs w:val="26"/>
        </w:rPr>
        <w:t>Ghi chú:</w:t>
      </w:r>
      <w:r w:rsidRPr="00DC229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Chữ in nghiêng trong dấu &lt;&gt; chỉ là giải thích hoặc ví dụ. Chọn trường hợp 1 hoặc 2 theo kết quả xử lý.</w:t>
      </w:r>
    </w:p>
    <w:p w:rsidR="007E7C8B" w:rsidRPr="00DC2293" w:rsidRDefault="00DC2293">
      <w:pPr>
        <w:rPr>
          <w:rFonts w:ascii="Times New Roman" w:hAnsi="Times New Roman" w:cs="Times New Roman"/>
          <w:sz w:val="26"/>
          <w:szCs w:val="26"/>
        </w:rPr>
      </w:pPr>
    </w:p>
    <w:sectPr w:rsidR="007E7C8B" w:rsidRPr="00DC22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293"/>
    <w:rsid w:val="007C1306"/>
    <w:rsid w:val="00DC2293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77189D0-D099-41E2-9E9E-B7F7C1BD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2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2026-04-06T04:54:00Z</dcterms:created>
  <dcterms:modified xsi:type="dcterms:W3CDTF">2026-04-06T04:54:00Z</dcterms:modified>
</cp:coreProperties>
</file>