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1200"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sz w:val="20"/>
                <w:szCs w:val="20"/>
                <w:rtl w:val="0"/>
              </w:rPr>
              <w:t xml:space="preserve">Mẫu số:</w:t>
            </w:r>
            <w:r w:rsidDel="00000000" w:rsidR="00000000" w:rsidRPr="00000000">
              <w:rPr>
                <w:b w:val="1"/>
                <w:bCs w:val="1"/>
                <w:sz w:val="20"/>
                <w:szCs w:val="20"/>
                <w:rtl w:val="0"/>
              </w:rPr>
              <w:t xml:space="preserve"> 01/NCCNN</w:t>
              <w:br w:type="textWrapping"/>
            </w:r>
            <w:r w:rsidDel="00000000" w:rsidR="00000000" w:rsidRPr="00000000">
              <w:rPr>
                <w:i w:val="1"/>
                <w:iCs w:val="1"/>
                <w:sz w:val="20"/>
                <w:szCs w:val="20"/>
                <w:rtl w:val="0"/>
              </w:rPr>
              <w:t xml:space="preserve">(Kèm theo Thông tư số 90/2026/TT-BTC ngày 30 tháng 6 năm 2026 của Bộ trưởng Bộ Tài chính)</w:t>
              <w:br w:type="textWrapping"/>
            </w:r>
            <w:r w:rsidDel="00000000" w:rsidR="00000000" w:rsidRPr="00000000">
              <w:rPr>
                <w:sz w:val="20"/>
                <w:szCs w:val="20"/>
                <w:rtl w:val="0"/>
              </w:rPr>
              <w:t xml:space="preserve">Form No: </w:t>
            </w:r>
            <w:r w:rsidDel="00000000" w:rsidR="00000000" w:rsidRPr="00000000">
              <w:rPr>
                <w:b w:val="1"/>
                <w:bCs w:val="1"/>
                <w:sz w:val="20"/>
                <w:szCs w:val="20"/>
                <w:rtl w:val="0"/>
              </w:rPr>
              <w:t xml:space="preserve">01/NCCNN</w:t>
              <w:br w:type="textWrapping"/>
            </w:r>
            <w:r w:rsidDel="00000000" w:rsidR="00000000" w:rsidRPr="00000000">
              <w:rPr>
                <w:i w:val="1"/>
                <w:iCs w:val="1"/>
                <w:sz w:val="20"/>
                <w:szCs w:val="20"/>
                <w:rtl w:val="0"/>
              </w:rPr>
              <w:t xml:space="preserve">(Issued along with Circular No.90/2026/TT-BTC dated 30/6/2026 by the Minister of Finance)</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br w:type="textWrapping"/>
        <w:t xml:space="preserve">SOCIALIST REPUBLIC OF VIET NAM</w:t>
        <w:br w:type="textWrapping"/>
        <w:t xml:space="preserve">Independence - Freedom - Happiness</w:t>
        <w:br w:type="textWrapping"/>
        <w:t xml:space="preserve">-----------------</w:t>
      </w:r>
    </w:p>
    <w:tbl>
      <w:tblPr>
        <w:tblStyle w:val="Table2"/>
        <w:tblW w:w="2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90"/>
        <w:tblGridChange w:id="0">
          <w:tblGrid>
            <w:gridCol w:w="2990"/>
          </w:tblGrid>
        </w:tblGridChange>
      </w:tblGrid>
      <w:tr>
        <w:trPr>
          <w:cantSplit w:val="0"/>
          <w:trHeight w:val="425" w:hRule="atLeast"/>
          <w:tblHeader w:val="0"/>
        </w:trPr>
        <w:tc>
          <w:tcPr>
            <w:tcBorders>
              <w:top w:color="000000" w:space="0" w:sz="5" w:val="single"/>
              <w:left w:color="000000"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04">
            <w:pPr>
              <w:rPr>
                <w:b w:val="1"/>
                <w:bCs w:val="1"/>
                <w:sz w:val="18"/>
                <w:szCs w:val="18"/>
              </w:rPr>
            </w:pPr>
            <w:r w:rsidDel="00000000" w:rsidR="00000000" w:rsidRPr="00000000">
              <w:rPr>
                <w:rtl w:val="0"/>
              </w:rPr>
            </w:r>
          </w:p>
          <w:tbl>
            <w:tblPr>
              <w:tblStyle w:val="Table3"/>
              <w:tblW w:w="2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90"/>
              <w:tblGridChange w:id="0">
                <w:tblGrid>
                  <w:gridCol w:w="2790"/>
                </w:tblGrid>
              </w:tblGridChange>
            </w:tblGrid>
            <w:tr>
              <w:trPr>
                <w:cantSplit w:val="0"/>
                <w:trHeight w:val="1565" w:hRule="atLeast"/>
                <w:tblHeader w:val="0"/>
              </w:trPr>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18"/>
                      <w:szCs w:val="18"/>
                      <w:rtl w:val="0"/>
                    </w:rPr>
                    <w:t xml:space="preserve">M</w:t>
                  </w:r>
                  <w:r w:rsidDel="00000000" w:rsidR="00000000" w:rsidRPr="00000000">
                    <w:rPr>
                      <w:sz w:val="20"/>
                      <w:szCs w:val="20"/>
                      <w:rtl w:val="0"/>
                    </w:rPr>
                    <w:t xml:space="preserve">ẫu số:  02/NCCNN</w:t>
                  </w:r>
                </w:p>
                <w:p w:rsidR="00000000" w:rsidDel="00000000" w:rsidP="00000000" w:rsidRDefault="00000000" w:rsidRPr="00000000" w14:paraId="00000006">
                  <w:pPr>
                    <w:pBdr>
                      <w:left w:color="auto" w:space="0" w:sz="0" w:val="none"/>
                      <w:right w:color="auto" w:space="0" w:sz="0" w:val="none"/>
                    </w:pBdr>
                    <w:spacing w:after="120" w:before="120" w:line="311.99999999999994" w:lineRule="auto"/>
                    <w:ind w:right="40"/>
                    <w:jc w:val="center"/>
                    <w:rPr>
                      <w:i w:val="1"/>
                      <w:iCs w:val="1"/>
                      <w:sz w:val="18"/>
                      <w:szCs w:val="18"/>
                    </w:rPr>
                  </w:pPr>
                  <w:r w:rsidDel="00000000" w:rsidR="00000000" w:rsidRPr="00000000">
                    <w:rPr>
                      <w:i w:val="1"/>
                      <w:iCs w:val="1"/>
                      <w:sz w:val="18"/>
                      <w:szCs w:val="18"/>
                      <w:rtl w:val="0"/>
                    </w:rPr>
                    <w:t xml:space="preserve">(Ban hành kèm theo Thông tý số     /2020/TT-BTC  ngày</w:t>
                    <w:tab/>
                    <w:t xml:space="preserve">//2020 của  Bộ Tài chính)</w:t>
                  </w:r>
                </w:p>
                <w:p w:rsidR="00000000" w:rsidDel="00000000" w:rsidP="00000000" w:rsidRDefault="00000000" w:rsidRPr="00000000" w14:paraId="00000007">
                  <w:pPr>
                    <w:pBdr>
                      <w:left w:color="auto" w:space="0" w:sz="0" w:val="none"/>
                      <w:right w:color="auto" w:space="0" w:sz="0" w:val="none"/>
                    </w:pBdr>
                    <w:spacing w:after="120" w:before="120" w:line="311.99999999999994" w:lineRule="auto"/>
                    <w:ind w:right="40"/>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08">
            <w:pP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09">
      <w:pPr>
        <w:rPr>
          <w:sz w:val="18"/>
          <w:szCs w:val="18"/>
        </w:rPr>
      </w:pPr>
      <w:r w:rsidDel="00000000" w:rsidR="00000000" w:rsidRPr="00000000">
        <w:rPr>
          <w:rtl w:val="0"/>
        </w:rPr>
      </w:r>
    </w:p>
    <w:tbl>
      <w:tblPr>
        <w:tblStyle w:val="Table4"/>
        <w:tblW w:w="2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0"/>
        <w:tblGridChange w:id="0">
          <w:tblGrid>
            <w:gridCol w:w="290"/>
          </w:tblGrid>
        </w:tblGridChange>
      </w:tblGrid>
      <w:tr>
        <w:trPr>
          <w:cantSplit w:val="0"/>
          <w:trHeight w:val="515" w:hRule="atLeast"/>
          <w:tblHeader w:val="0"/>
        </w:trPr>
        <w:tc>
          <w:tcPr>
            <w:tcBorders>
              <w:top w:color="000000" w:space="0" w:sz="5" w:val="single"/>
              <w:left w:color="000000"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0A">
            <w:pPr>
              <w:rPr>
                <w:sz w:val="18"/>
                <w:szCs w:val="18"/>
              </w:rPr>
            </w:pPr>
            <w:r w:rsidDel="00000000" w:rsidR="00000000" w:rsidRPr="00000000">
              <w:rPr>
                <w:rtl w:val="0"/>
              </w:rPr>
            </w:r>
          </w:p>
          <w:tbl>
            <w:tblPr>
              <w:tblStyle w:val="Table5"/>
              <w:tblW w:w="4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0"/>
              <w:tblGridChange w:id="0">
                <w:tblGrid>
                  <w:gridCol w:w="400"/>
                </w:tblGrid>
              </w:tblGridChange>
            </w:tblGrid>
            <w:tr>
              <w:trPr>
                <w:cantSplit w:val="0"/>
                <w:trHeight w:val="3440" w:hRule="atLeast"/>
                <w:tblHeader w:val="0"/>
              </w:trPr>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sz w:val="20"/>
                      <w:szCs w:val="20"/>
                      <w:highlight w:val="white"/>
                    </w:rPr>
                  </w:pPr>
                  <w:r w:rsidDel="00000000" w:rsidR="00000000" w:rsidRPr="00000000">
                    <w:rPr>
                      <w:sz w:val="18"/>
                      <w:szCs w:val="18"/>
                      <w:highlight w:val="white"/>
                      <w:rtl w:val="0"/>
                    </w:rPr>
                    <w:t xml:space="preserve">M</w:t>
                  </w:r>
                  <w:r w:rsidDel="00000000" w:rsidR="00000000" w:rsidRPr="00000000">
                    <w:rPr>
                      <w:sz w:val="20"/>
                      <w:szCs w:val="20"/>
                      <w:highlight w:val="white"/>
                      <w:rtl w:val="0"/>
                    </w:rPr>
                    <w:t xml:space="preserve">ẫu số:  02/NCCNN</w:t>
                  </w:r>
                </w:p>
                <w:p w:rsidR="00000000" w:rsidDel="00000000" w:rsidP="00000000" w:rsidRDefault="00000000" w:rsidRPr="00000000" w14:paraId="0000000C">
                  <w:pPr>
                    <w:pBdr>
                      <w:left w:color="auto" w:space="0" w:sz="0" w:val="none"/>
                      <w:right w:color="auto" w:space="0" w:sz="0" w:val="none"/>
                    </w:pBdr>
                    <w:spacing w:after="120" w:before="120" w:line="311.99999999999994" w:lineRule="auto"/>
                    <w:ind w:right="40"/>
                    <w:jc w:val="center"/>
                    <w:rPr>
                      <w:i w:val="1"/>
                      <w:iCs w:val="1"/>
                      <w:sz w:val="18"/>
                      <w:szCs w:val="18"/>
                      <w:highlight w:val="white"/>
                    </w:rPr>
                  </w:pPr>
                  <w:r w:rsidDel="00000000" w:rsidR="00000000" w:rsidRPr="00000000">
                    <w:rPr>
                      <w:i w:val="1"/>
                      <w:iCs w:val="1"/>
                      <w:sz w:val="18"/>
                      <w:szCs w:val="18"/>
                      <w:highlight w:val="white"/>
                      <w:rtl w:val="0"/>
                    </w:rPr>
                    <w:t xml:space="preserve">(Ban hành kèm theo Thông tý số     /2020/TT-BTC  ngày</w:t>
                    <w:tab/>
                    <w:t xml:space="preserve">//2020 của  Bộ Tài chính)</w:t>
                  </w:r>
                </w:p>
                <w:p w:rsidR="00000000" w:rsidDel="00000000" w:rsidP="00000000" w:rsidRDefault="00000000" w:rsidRPr="00000000" w14:paraId="0000000D">
                  <w:pPr>
                    <w:pBdr>
                      <w:left w:color="auto" w:space="0" w:sz="0" w:val="none"/>
                      <w:right w:color="auto" w:space="0" w:sz="0" w:val="none"/>
                    </w:pBdr>
                    <w:spacing w:after="120" w:before="120" w:line="311.99999999999994" w:lineRule="auto"/>
                    <w:ind w:right="40"/>
                    <w:jc w:val="center"/>
                    <w:rPr>
                      <w:sz w:val="18"/>
                      <w:szCs w:val="18"/>
                      <w:highlight w:val="white"/>
                    </w:rPr>
                  </w:pPr>
                  <w:r w:rsidDel="00000000" w:rsidR="00000000" w:rsidRPr="00000000">
                    <w:rPr>
                      <w:sz w:val="18"/>
                      <w:szCs w:val="18"/>
                      <w:highlight w:val="white"/>
                      <w:rtl w:val="0"/>
                    </w:rPr>
                    <w:t xml:space="preserve"> </w:t>
                  </w:r>
                </w:p>
              </w:tc>
            </w:tr>
          </w:tbl>
          <w:p w:rsidR="00000000" w:rsidDel="00000000" w:rsidP="00000000" w:rsidRDefault="00000000" w:rsidRPr="00000000" w14:paraId="0000000E">
            <w:pPr>
              <w:rPr>
                <w:sz w:val="18"/>
                <w:szCs w:val="18"/>
                <w:highlight w:val="white"/>
              </w:rPr>
            </w:pPr>
            <w:r w:rsidDel="00000000" w:rsidR="00000000" w:rsidRPr="00000000">
              <w:rPr>
                <w:sz w:val="18"/>
                <w:szCs w:val="18"/>
                <w:highlight w:val="white"/>
                <w:rtl w:val="0"/>
              </w:rPr>
              <w:t xml:space="preserve"> </w:t>
            </w:r>
          </w:p>
        </w:tc>
      </w:tr>
    </w:tbl>
    <w:p w:rsidR="00000000" w:rsidDel="00000000" w:rsidP="00000000" w:rsidRDefault="00000000" w:rsidRPr="00000000" w14:paraId="0000000F">
      <w:pPr>
        <w:rPr>
          <w:b w:val="1"/>
          <w:bCs w:val="1"/>
          <w:sz w:val="18"/>
          <w:szCs w:val="18"/>
          <w:highlight w:val="white"/>
        </w:rPr>
      </w:pPr>
      <w:r w:rsidDel="00000000" w:rsidR="00000000" w:rsidRPr="00000000">
        <w:rPr>
          <w:b w:val="1"/>
          <w:bCs w:val="1"/>
          <w:sz w:val="18"/>
          <w:szCs w:val="18"/>
          <w:highlight w:val="white"/>
          <w:rtl w:val="0"/>
        </w:rPr>
        <w:t xml:space="preserve">TỜ KHAI ĐĂNG KÝ THUẾ</w:t>
      </w:r>
    </w:p>
    <w:p w:rsidR="00000000" w:rsidDel="00000000" w:rsidP="00000000" w:rsidRDefault="00000000" w:rsidRPr="00000000" w14:paraId="00000010">
      <w:pPr>
        <w:rPr>
          <w:i w:val="1"/>
          <w:iCs w:val="1"/>
          <w:sz w:val="18"/>
          <w:szCs w:val="18"/>
          <w:highlight w:val="white"/>
        </w:rPr>
      </w:pPr>
      <w:r w:rsidDel="00000000" w:rsidR="00000000" w:rsidRPr="00000000">
        <w:rPr>
          <w:i w:val="1"/>
          <w:iCs w:val="1"/>
          <w:sz w:val="18"/>
          <w:szCs w:val="18"/>
          <w:highlight w:val="white"/>
          <w:rtl w:val="0"/>
        </w:rPr>
        <w:t xml:space="preserve">(Dành cho nhà cung cấp nước ngoài có hoạt động kinh doanh trên nền tảng thương mại điện tử và các dịch vụ khác tại Việt Nam đăng ký qua Hệ thống thông tin quản lý thuế của Cục Thuế Việt Nam)</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TAX REGISTRATION FORM</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(For foreign providers engaged in business activities on e-commerce platforms and other services in Viet Nam registering through the tax management information system of the Department of Taxation of Viet Nam)</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 </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3705"/>
        <w:gridCol w:w="4455"/>
        <w:tblGridChange w:id="0">
          <w:tblGrid>
            <w:gridCol w:w="750"/>
            <w:gridCol w:w="3705"/>
            <w:gridCol w:w="445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5" w:val="dotted"/>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MÃ SỐ THUẾ</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sz w:val="20"/>
                <w:szCs w:val="20"/>
                <w:rtl w:val="0"/>
              </w:rPr>
              <w:t xml:space="preserve">………………..………………</w:t>
              <w:br w:type="textWrapping"/>
            </w:r>
            <w:r w:rsidDel="00000000" w:rsidR="00000000" w:rsidRPr="00000000">
              <w:rPr>
                <w:i w:val="1"/>
                <w:iCs w:val="1"/>
                <w:sz w:val="20"/>
                <w:szCs w:val="20"/>
                <w:rtl w:val="0"/>
              </w:rPr>
              <w:t xml:space="preserve">(Dành cho cơ quan thuế ghi)</w:t>
            </w:r>
          </w:p>
        </w:tc>
      </w:tr>
      <w:tr>
        <w:trPr>
          <w:cantSplit w:val="0"/>
          <w:trHeight w:val="480" w:hRule="atLeast"/>
          <w:tblHeader w:val="0"/>
        </w:trPr>
        <w:tc>
          <w:tcPr>
            <w:tcBorders>
              <w:top w:color="000000" w:space="0" w:sz="0" w:val="nil"/>
              <w:left w:color="000000" w:space="0" w:sz="0" w:val="nil"/>
              <w:bottom w:color="000000" w:space="0" w:sz="0" w:val="nil"/>
              <w:right w:color="000000" w:space="0" w:sz="5" w:val="dotted"/>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TAX IDENTIFICATION NUMBER</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For official use only</w:t>
            </w:r>
          </w:p>
        </w:tc>
      </w:tr>
    </w:tbl>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7"/>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73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TRƯỚC KHI BẮT ĐẦU ĐĂNG KÝ</w:t>
              <w:br w:type="textWrapping"/>
              <w:t xml:space="preserve">BEFORE REGISTRATION</w:t>
            </w:r>
          </w:p>
        </w:tc>
      </w:tr>
    </w:tbl>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Hãy chuẩn bị các tài liệu cần đính kèm tờ khai này như sau:</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Please prepare the following documents and submit them together with this form:</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Giấy chứng nhận thành lập doanh nghiệp (hoặc tương tự), được dịch thuật sang tiếng Anh (hoặc tiếng Việt) (bao gồm các thông tin tối thiểu: Tên doanh nghiệp, ngày thành lập, quốc gia nơi thành lập).</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Translation into English (or Vietnamese) of Business License (or equivalent documents) which includes minimum information: Name of business, date business commenced, country in which business is established.</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Giấy chứng nhận mã số thuế doanh nghiệp (hoặc tương tự), được dịch thuật sang tiếng Anh (hoặc tiếng Việt) (bao gồm thông tin tối thiểu: Tên doanh nghiệp, ngày thành lập, mã số thuế).</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Translation into English (or Vietnamese) of Certificate of tax registration (or equivalent documents) which includes minimum information: Name of business, date business commenced, tax identification number.</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Tờ khai đăng ký thuế sẽ được xử lý trong vòng 02 ngày làm việc. Nếu được chấp nhận, một thư điện tử sẽ được gửi vào hòm thư đã đăng ký.</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This tax registration form will be processed within 02 working days. If accepted, an email will be sent to the registered email address.</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Ngôn ngữ sử dụng bằng Tiếng Anh hoặc Tiếng Việt</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Language to be used: English or Vietnamese.</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8"/>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73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THÔNG TIN VỀ NHÀ CUNG CẤP NƯỚC NGOÀI</w:t>
              <w:br w:type="textWrapping"/>
              <w:t xml:space="preserve">INFORMATION OF THE FOREIGN PROVIDER</w:t>
            </w:r>
          </w:p>
        </w:tc>
      </w:tr>
    </w:tbl>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 Tên đầy đủ</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1. Full name</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3657600" cy="355600"/>
            <wp:effectExtent b="0" l="0" r="0" t="0"/>
            <wp:docPr id="7" name="image6.gif"/>
            <a:graphic>
              <a:graphicData uri="http://schemas.openxmlformats.org/drawingml/2006/picture">
                <pic:pic>
                  <pic:nvPicPr>
                    <pic:cNvPr id="0" name="image6.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 Ngày thành lập theo Giấy chứng nhận (hoặc tương tự)</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 Date business commenced in the Business License (or equivalent documents)</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3924300" cy="406400"/>
            <wp:effectExtent b="0" l="0" r="0" t="0"/>
            <wp:docPr id="8" name="image7.gif"/>
            <a:graphic>
              <a:graphicData uri="http://schemas.openxmlformats.org/drawingml/2006/picture">
                <pic:pic>
                  <pic:nvPicPr>
                    <pic:cNvPr id="0" name="image7.gif"/>
                    <pic:cNvPicPr preferRelativeResize="0"/>
                  </pic:nvPicPr>
                  <pic:blipFill>
                    <a:blip r:embed="rId7"/>
                    <a:srcRect b="0" l="0" r="0" t="0"/>
                    <a:stretch>
                      <a:fillRect/>
                    </a:stretch>
                  </pic:blipFill>
                  <pic:spPr>
                    <a:xfrm>
                      <a:off x="0" y="0"/>
                      <a:ext cx="3924300" cy="4064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3. Địa chỉ email của doanh nghiệp</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3. Business email address</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3657600" cy="355600"/>
            <wp:effectExtent b="0" l="0" r="0" t="0"/>
            <wp:docPr id="16" name="image16.gif"/>
            <a:graphic>
              <a:graphicData uri="http://schemas.openxmlformats.org/drawingml/2006/picture">
                <pic:pic>
                  <pic:nvPicPr>
                    <pic:cNvPr id="0" name="image16.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4. Địa chỉ tại quốc gia nơi thành lập doanh nghiệp</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4. Address in the country in which business is established</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3657600" cy="355600"/>
            <wp:effectExtent b="0" l="0" r="0" t="0"/>
            <wp:docPr id="6" name="image4.gif"/>
            <a:graphic>
              <a:graphicData uri="http://schemas.openxmlformats.org/drawingml/2006/picture">
                <pic:pic>
                  <pic:nvPicPr>
                    <pic:cNvPr id="0" name="image4.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5. Quốc gia nơi thành lập doanh nghiệp</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5. Country in which business is established</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3657600" cy="330200"/>
            <wp:effectExtent b="0" l="0" r="0" t="0"/>
            <wp:docPr id="19" name="image19.gif"/>
            <a:graphic>
              <a:graphicData uri="http://schemas.openxmlformats.org/drawingml/2006/picture">
                <pic:pic>
                  <pic:nvPicPr>
                    <pic:cNvPr id="0" name="image19.gif"/>
                    <pic:cNvPicPr preferRelativeResize="0"/>
                  </pic:nvPicPr>
                  <pic:blipFill>
                    <a:blip r:embed="rId8"/>
                    <a:srcRect b="0" l="0" r="0" t="0"/>
                    <a:stretch>
                      <a:fillRect/>
                    </a:stretch>
                  </pic:blipFill>
                  <pic:spPr>
                    <a:xfrm>
                      <a:off x="0" y="0"/>
                      <a:ext cx="3657600" cy="33020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6. Mã bưu chính quốc gia nơi thành lập doanh nghiệp</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6. Postal code of the country in which business is established</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3657600" cy="355600"/>
            <wp:effectExtent b="0" l="0" r="0" t="0"/>
            <wp:docPr id="2" name="image2.gif"/>
            <a:graphic>
              <a:graphicData uri="http://schemas.openxmlformats.org/drawingml/2006/picture">
                <pic:pic>
                  <pic:nvPicPr>
                    <pic:cNvPr id="0" name="image2.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7. Mã số thuế/ mã số doanh nghiệp (hoặc tương tự) tại quốc gia nơi thành lập doanh nghiệp</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7. Tax identification number/business code (or equivalent) in the country in which business is established</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3657600" cy="355600"/>
            <wp:effectExtent b="0" l="0" r="0" t="0"/>
            <wp:docPr id="14" name="image14.gif"/>
            <a:graphic>
              <a:graphicData uri="http://schemas.openxmlformats.org/drawingml/2006/picture">
                <pic:pic>
                  <pic:nvPicPr>
                    <pic:cNvPr id="0" name="image14.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9"/>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73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THÔNG TIN CỦA ĐẠI DIỆN HỢP PHÁP</w:t>
              <w:br w:type="textWrapping"/>
              <w:t xml:space="preserve">INFORMATION OF LEGAL REPRESENTATIVE</w:t>
            </w:r>
          </w:p>
        </w:tc>
      </w:tr>
    </w:tbl>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8. Tên đầy đủ người đại diện hợp pháp của doanh nghiệp</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8. Full name of the legal representative of the business</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3657600" cy="355600"/>
            <wp:effectExtent b="0" l="0" r="0" t="0"/>
            <wp:docPr id="13" name="image13.gif"/>
            <a:graphic>
              <a:graphicData uri="http://schemas.openxmlformats.org/drawingml/2006/picture">
                <pic:pic>
                  <pic:nvPicPr>
                    <pic:cNvPr id="0" name="image13.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9. Số hộ chiếu</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9. Passport number</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3657600" cy="355600"/>
            <wp:effectExtent b="0" l="0" r="0" t="0"/>
            <wp:docPr id="17" name="image18.gif"/>
            <a:graphic>
              <a:graphicData uri="http://schemas.openxmlformats.org/drawingml/2006/picture">
                <pic:pic>
                  <pic:nvPicPr>
                    <pic:cNvPr id="0" name="image18.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10. Địa chỉ email</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10. Email address</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(Đây sẽ là địa chỉ email nhận các thông tin về giao dịch điện tử với cơ quan thuế)</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(This email will be used to receive information on electronic transactions with tax authorities)</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Pr>
        <w:drawing>
          <wp:inline distB="114300" distT="114300" distL="114300" distR="114300">
            <wp:extent cx="3657600" cy="355600"/>
            <wp:effectExtent b="0" l="0" r="0" t="0"/>
            <wp:docPr id="15" name="image15.gif"/>
            <a:graphic>
              <a:graphicData uri="http://schemas.openxmlformats.org/drawingml/2006/picture">
                <pic:pic>
                  <pic:nvPicPr>
                    <pic:cNvPr id="0" name="image15.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11. Số điện thoại di động</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11. Mobile phone number</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(bao gồm cả mã vùng điện thoại quốc tế(nếu có))</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(Including international country calling code (if any))</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Pr>
        <w:drawing>
          <wp:inline distB="114300" distT="114300" distL="114300" distR="114300">
            <wp:extent cx="3657600" cy="355600"/>
            <wp:effectExtent b="0" l="0" r="0" t="0"/>
            <wp:docPr id="11" name="image10.gif"/>
            <a:graphic>
              <a:graphicData uri="http://schemas.openxmlformats.org/drawingml/2006/picture">
                <pic:pic>
                  <pic:nvPicPr>
                    <pic:cNvPr id="0" name="image10.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0"/>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73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THÔNG TIN TÀI KHOẢN NHẬN THU NHẬP TỪ VIỆT NAM</w:t>
              <w:br w:type="textWrapping"/>
              <w:t xml:space="preserve">INFORMATION ON ACCOUNTS RECEIVING INCOME FROM VIETNAM</w:t>
            </w:r>
          </w:p>
        </w:tc>
      </w:tr>
    </w:tbl>
    <w:p w:rsidR="00000000" w:rsidDel="00000000" w:rsidP="00000000" w:rsidRDefault="00000000" w:rsidRPr="00000000" w14:paraId="0000005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1"/>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525"/>
        <w:gridCol w:w="1365"/>
        <w:gridCol w:w="825"/>
        <w:gridCol w:w="810"/>
        <w:gridCol w:w="1005"/>
        <w:gridCol w:w="1125"/>
        <w:gridCol w:w="1620"/>
        <w:gridCol w:w="840"/>
        <w:gridCol w:w="765"/>
        <w:tblGridChange w:id="0">
          <w:tblGrid>
            <w:gridCol w:w="525"/>
            <w:gridCol w:w="1365"/>
            <w:gridCol w:w="825"/>
            <w:gridCol w:w="810"/>
            <w:gridCol w:w="1005"/>
            <w:gridCol w:w="1125"/>
            <w:gridCol w:w="1620"/>
            <w:gridCol w:w="840"/>
            <w:gridCol w:w="765"/>
          </w:tblGrid>
        </w:tblGridChange>
      </w:tblGrid>
      <w:tr>
        <w:trPr>
          <w:cantSplit w:val="0"/>
          <w:trHeight w:val="735" w:hRule="atLeast"/>
          <w:tblHeader w:val="0"/>
        </w:trPr>
        <w:tc>
          <w:tcPr>
            <w:vMerge w:val="restart"/>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STT</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Loại tài khoản</w:t>
            </w:r>
          </w:p>
        </w:tc>
        <w:tc>
          <w:tcPr>
            <w:vMerge w:val="restart"/>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Tên chủ tài khoản</w:t>
            </w:r>
          </w:p>
        </w:tc>
        <w:tc>
          <w:tcPr>
            <w:vMerge w:val="restart"/>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Số tài khoản</w:t>
            </w:r>
          </w:p>
        </w:tc>
        <w:tc>
          <w:tcPr>
            <w:vMerge w:val="restart"/>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Tổ chức thanh toán</w:t>
            </w:r>
          </w:p>
        </w:tc>
        <w:tc>
          <w:tcPr>
            <w:vMerge w:val="restart"/>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Mã SWIFT/BIC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Mã định danh giao dịch</w:t>
            </w:r>
          </w:p>
        </w:tc>
        <w:tc>
          <w:tcPr>
            <w:vMerge w:val="restart"/>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Quốc gia</w:t>
            </w:r>
          </w:p>
        </w:tc>
        <w:tc>
          <w:tcPr>
            <w:vMerge w:val="restart"/>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Ghi chú</w:t>
            </w:r>
          </w:p>
        </w:tc>
      </w:tr>
      <w:tr>
        <w:trPr>
          <w:cantSplit w:val="0"/>
          <w:trHeight w:val="1890"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(Ngân hàng/ Trung gian thanh toán, Ví điện tử/ Tài khoản thanh toán khác)</w:t>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E">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F">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(Merchant ID/PSP Account ID/ Platform ID/ Account ID/...)</w:t>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rPr>
                <w:sz w:val="18"/>
                <w:szCs w:val="18"/>
              </w:rPr>
            </w:pPr>
            <w:r w:rsidDel="00000000" w:rsidR="00000000" w:rsidRPr="00000000">
              <w:rPr>
                <w:rtl w:val="0"/>
              </w:rPr>
            </w:r>
          </w:p>
        </w:tc>
      </w:tr>
      <w:tr>
        <w:trPr>
          <w:cantSplit w:val="0"/>
          <w:trHeight w:val="960"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No.</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Account Type</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Account Holder Name</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Account Number</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Payment Institution</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SWIFT/BIC Code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Transaction Identification Code</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Country</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Notes</w:t>
            </w:r>
          </w:p>
        </w:tc>
      </w:tr>
      <w:tr>
        <w:trPr>
          <w:cantSplit w:val="0"/>
          <w:trHeight w:val="189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(Bank / Payment Service Provider, E-wallet / Other Payment Account)</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1">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(Merchant ID /PSP Account ID /Platform ID/ Account ID/...)</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(12)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(13)</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(14)</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(15)</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(16)</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(17)</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(18)</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(19)</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(20)</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A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2"/>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73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THÔNG TIN VỀ ĐẠI LÝ THUẾ, TỔ CHỨC ĐƯỢC ỦY QUYỀN TẠI VIỆT NAM (nếu có)</w:t>
              <w:br w:type="textWrapping"/>
              <w:t xml:space="preserve">INFORMATION OF TAX AGENT, AUTHORIZED ORGANIZATION IN VIET NAM (if any)</w:t>
            </w:r>
          </w:p>
        </w:tc>
      </w:tr>
    </w:tbl>
    <w:p w:rsidR="00000000" w:rsidDel="00000000" w:rsidP="00000000" w:rsidRDefault="00000000" w:rsidRPr="00000000" w14:paraId="000000A5">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21. Tên đầy đủ của đại lý thuế, tổ chức được ủy quyền tại Việt Nam</w:t>
      </w:r>
    </w:p>
    <w:p w:rsidR="00000000" w:rsidDel="00000000" w:rsidP="00000000" w:rsidRDefault="00000000" w:rsidRPr="00000000" w14:paraId="000000A6">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21. Full name of the tax agent, authorized organization in Viet Nam</w:t>
      </w:r>
    </w:p>
    <w:p w:rsidR="00000000" w:rsidDel="00000000" w:rsidP="00000000" w:rsidRDefault="00000000" w:rsidRPr="00000000" w14:paraId="000000A7">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3657600" cy="355600"/>
            <wp:effectExtent b="0" l="0" r="0" t="0"/>
            <wp:docPr id="18" name="image17.gif"/>
            <a:graphic>
              <a:graphicData uri="http://schemas.openxmlformats.org/drawingml/2006/picture">
                <pic:pic>
                  <pic:nvPicPr>
                    <pic:cNvPr id="0" name="image17.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22. Địa chỉ email</w:t>
      </w:r>
    </w:p>
    <w:p w:rsidR="00000000" w:rsidDel="00000000" w:rsidP="00000000" w:rsidRDefault="00000000" w:rsidRPr="00000000" w14:paraId="000000A9">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22. Email address</w:t>
      </w:r>
    </w:p>
    <w:p w:rsidR="00000000" w:rsidDel="00000000" w:rsidP="00000000" w:rsidRDefault="00000000" w:rsidRPr="00000000" w14:paraId="000000AA">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(Địa chỉ email này sẽ đồng thời nhận các thông tin về giao dịch điện tử với cơ quan thuế)</w:t>
      </w:r>
    </w:p>
    <w:p w:rsidR="00000000" w:rsidDel="00000000" w:rsidP="00000000" w:rsidRDefault="00000000" w:rsidRPr="00000000" w14:paraId="000000AB">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(This email will also be used to receive information on electronic transactions with tax authorities)</w:t>
      </w:r>
    </w:p>
    <w:p w:rsidR="00000000" w:rsidDel="00000000" w:rsidP="00000000" w:rsidRDefault="00000000" w:rsidRPr="00000000" w14:paraId="000000AC">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Pr>
        <w:drawing>
          <wp:inline distB="114300" distT="114300" distL="114300" distR="114300">
            <wp:extent cx="3657600" cy="355600"/>
            <wp:effectExtent b="0" l="0" r="0" t="0"/>
            <wp:docPr id="9" name="image8.gif"/>
            <a:graphic>
              <a:graphicData uri="http://schemas.openxmlformats.org/drawingml/2006/picture">
                <pic:pic>
                  <pic:nvPicPr>
                    <pic:cNvPr id="0" name="image8.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23. Số điện thoại di động (nếu có)</w:t>
      </w:r>
    </w:p>
    <w:p w:rsidR="00000000" w:rsidDel="00000000" w:rsidP="00000000" w:rsidRDefault="00000000" w:rsidRPr="00000000" w14:paraId="000000AE">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23. Mobile phone number</w:t>
      </w:r>
    </w:p>
    <w:p w:rsidR="00000000" w:rsidDel="00000000" w:rsidP="00000000" w:rsidRDefault="00000000" w:rsidRPr="00000000" w14:paraId="000000AF">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(Số điện thoại tại Việt Nam nếu có)</w:t>
      </w:r>
    </w:p>
    <w:p w:rsidR="00000000" w:rsidDel="00000000" w:rsidP="00000000" w:rsidRDefault="00000000" w:rsidRPr="00000000" w14:paraId="000000B0">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(Mobile phone number in Viet Nam if any)</w:t>
      </w:r>
    </w:p>
    <w:p w:rsidR="00000000" w:rsidDel="00000000" w:rsidP="00000000" w:rsidRDefault="00000000" w:rsidRPr="00000000" w14:paraId="000000B1">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Pr>
        <w:drawing>
          <wp:inline distB="114300" distT="114300" distL="114300" distR="114300">
            <wp:extent cx="3657600" cy="355600"/>
            <wp:effectExtent b="0" l="0" r="0" t="0"/>
            <wp:docPr id="4" name="image3.gif"/>
            <a:graphic>
              <a:graphicData uri="http://schemas.openxmlformats.org/drawingml/2006/picture">
                <pic:pic>
                  <pic:nvPicPr>
                    <pic:cNvPr id="0" name="image3.gif"/>
                    <pic:cNvPicPr preferRelativeResize="0"/>
                  </pic:nvPicPr>
                  <pic:blipFill>
                    <a:blip r:embed="rId6"/>
                    <a:srcRect b="0" l="0" r="0" t="0"/>
                    <a:stretch>
                      <a:fillRect/>
                    </a:stretch>
                  </pic:blipFill>
                  <pic:spPr>
                    <a:xfrm>
                      <a:off x="0" y="0"/>
                      <a:ext cx="36576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B2">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24. Mã số thuế</w:t>
      </w:r>
    </w:p>
    <w:p w:rsidR="00000000" w:rsidDel="00000000" w:rsidP="00000000" w:rsidRDefault="00000000" w:rsidRPr="00000000" w14:paraId="000000B3">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24. Tax identification number</w:t>
      </w:r>
    </w:p>
    <w:p w:rsidR="00000000" w:rsidDel="00000000" w:rsidP="00000000" w:rsidRDefault="00000000" w:rsidRPr="00000000" w14:paraId="000000B4">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3619500" cy="406400"/>
            <wp:effectExtent b="0" l="0" r="0" t="0"/>
            <wp:docPr id="3" name="image9.gif"/>
            <a:graphic>
              <a:graphicData uri="http://schemas.openxmlformats.org/drawingml/2006/picture">
                <pic:pic>
                  <pic:nvPicPr>
                    <pic:cNvPr id="0" name="image9.gif"/>
                    <pic:cNvPicPr preferRelativeResize="0"/>
                  </pic:nvPicPr>
                  <pic:blipFill>
                    <a:blip r:embed="rId9"/>
                    <a:srcRect b="0" l="0" r="0" t="0"/>
                    <a:stretch>
                      <a:fillRect/>
                    </a:stretch>
                  </pic:blipFill>
                  <pic:spPr>
                    <a:xfrm>
                      <a:off x="0" y="0"/>
                      <a:ext cx="3619500" cy="406400"/>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25. Thời gian ủy quyền</w:t>
      </w:r>
    </w:p>
    <w:p w:rsidR="00000000" w:rsidDel="00000000" w:rsidP="00000000" w:rsidRDefault="00000000" w:rsidRPr="00000000" w14:paraId="000000B6">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25. Authorization period</w:t>
      </w:r>
    </w:p>
    <w:tbl>
      <w:tblPr>
        <w:tblStyle w:val="Table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Từ ngày (From date)………..Đến ngày:............. (To date)………...</w:t>
            </w:r>
          </w:p>
        </w:tc>
      </w:tr>
    </w:tbl>
    <w:p w:rsidR="00000000" w:rsidDel="00000000" w:rsidP="00000000" w:rsidRDefault="00000000" w:rsidRPr="00000000" w14:paraId="000000B8">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26. Nội dung ủy quyền</w:t>
      </w:r>
    </w:p>
    <w:p w:rsidR="00000000" w:rsidDel="00000000" w:rsidP="00000000" w:rsidRDefault="00000000" w:rsidRPr="00000000" w14:paraId="000000B9">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26. Scope of Authorization</w:t>
      </w:r>
    </w:p>
    <w:p w:rsidR="00000000" w:rsidDel="00000000" w:rsidP="00000000" w:rsidRDefault="00000000" w:rsidRPr="00000000" w14:paraId="000000B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Khai thuế</w:t>
      </w:r>
    </w:p>
    <w:p w:rsidR="00000000" w:rsidDel="00000000" w:rsidP="00000000" w:rsidRDefault="00000000" w:rsidRPr="00000000" w14:paraId="000000B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Tax declaration</w:t>
      </w:r>
    </w:p>
    <w:p w:rsidR="00000000" w:rsidDel="00000000" w:rsidP="00000000" w:rsidRDefault="00000000" w:rsidRPr="00000000" w14:paraId="000000B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Nộp thuế</w:t>
      </w:r>
    </w:p>
    <w:p w:rsidR="00000000" w:rsidDel="00000000" w:rsidP="00000000" w:rsidRDefault="00000000" w:rsidRPr="00000000" w14:paraId="000000B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Tax payment</w:t>
      </w:r>
    </w:p>
    <w:p w:rsidR="00000000" w:rsidDel="00000000" w:rsidP="00000000" w:rsidRDefault="00000000" w:rsidRPr="00000000" w14:paraId="000000B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Thay đổi thông tin</w:t>
      </w:r>
    </w:p>
    <w:p w:rsidR="00000000" w:rsidDel="00000000" w:rsidP="00000000" w:rsidRDefault="00000000" w:rsidRPr="00000000" w14:paraId="000000B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Change of information</w:t>
      </w:r>
    </w:p>
    <w:p w:rsidR="00000000" w:rsidDel="00000000" w:rsidP="00000000" w:rsidRDefault="00000000" w:rsidRPr="00000000" w14:paraId="000000C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Khác.</w:t>
      </w:r>
    </w:p>
    <w:p w:rsidR="00000000" w:rsidDel="00000000" w:rsidP="00000000" w:rsidRDefault="00000000" w:rsidRPr="00000000" w14:paraId="000000C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Other</w:t>
      </w:r>
    </w:p>
    <w:p w:rsidR="00000000" w:rsidDel="00000000" w:rsidP="00000000" w:rsidRDefault="00000000" w:rsidRPr="00000000" w14:paraId="000000C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4"/>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127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C3">
            <w:pPr>
              <w:pBdr>
                <w:top w:color="auto" w:space="7" w:sz="0" w:val="none"/>
                <w:left w:color="auto" w:space="7" w:sz="0" w:val="none"/>
                <w:bottom w:color="auto" w:space="7" w:sz="0" w:val="none"/>
                <w:right w:color="auto" w:space="7" w:sz="0" w:val="none"/>
                <w:between w:color="auto" w:space="7" w:sz="0" w:val="none"/>
              </w:pBdr>
              <w:spacing w:after="120" w:before="120" w:line="311.99999999999994" w:lineRule="auto"/>
              <w:rPr>
                <w:b w:val="1"/>
                <w:bCs w:val="1"/>
                <w:color w:val="ff0000"/>
                <w:sz w:val="18"/>
                <w:szCs w:val="18"/>
              </w:rPr>
            </w:pPr>
            <w:hyperlink r:id="rId10">
              <w:r w:rsidDel="00000000" w:rsidR="00000000" w:rsidRPr="00000000">
                <w:rPr>
                  <w:b w:val="1"/>
                  <w:bCs w:val="1"/>
                  <w:color w:val="ff0000"/>
                  <w:sz w:val="18"/>
                  <w:szCs w:val="18"/>
                  <w:rtl w:val="0"/>
                </w:rPr>
                <w:t xml:space="preserve">Văn bản này có file đính kèm, bạn phải tải Văn bản về để xem toàn bộ nội dung</w:t>
              </w:r>
            </w:hyperlink>
            <w:r w:rsidDel="00000000" w:rsidR="00000000" w:rsidRPr="00000000">
              <w:rPr>
                <w:b w:val="1"/>
                <w:bCs w:val="1"/>
                <w:color w:val="ff0000"/>
                <w:sz w:val="18"/>
                <w:szCs w:val="18"/>
                <w:rtl w:val="0"/>
              </w:rPr>
              <w:t xml:space="preserve">.</w:t>
            </w:r>
          </w:p>
          <w:p w:rsidR="00000000" w:rsidDel="00000000" w:rsidP="00000000" w:rsidRDefault="00000000" w:rsidRPr="00000000" w14:paraId="000000C4">
            <w:pPr>
              <w:jc w:val="center"/>
              <w:rPr>
                <w:b w:val="1"/>
                <w:bCs w:val="1"/>
                <w:color w:val="0e70c3"/>
                <w:sz w:val="30"/>
                <w:szCs w:val="30"/>
              </w:rPr>
            </w:pPr>
            <w:hyperlink r:id="rId11">
              <w:r w:rsidDel="00000000" w:rsidR="00000000" w:rsidRPr="00000000">
                <w:rPr>
                  <w:b w:val="1"/>
                  <w:bCs w:val="1"/>
                  <w:color w:val="0e70c3"/>
                  <w:sz w:val="30"/>
                  <w:szCs w:val="30"/>
                  <w:rtl w:val="0"/>
                </w:rPr>
                <w:t xml:space="preserve">Tải về</w:t>
              </w:r>
            </w:hyperlink>
            <w:r w:rsidDel="00000000" w:rsidR="00000000" w:rsidRPr="00000000">
              <w:rPr>
                <w:rtl w:val="0"/>
              </w:rPr>
            </w:r>
          </w:p>
        </w:tc>
      </w:tr>
    </w:tbl>
    <w:p w:rsidR="00000000" w:rsidDel="00000000" w:rsidP="00000000" w:rsidRDefault="00000000" w:rsidRPr="00000000" w14:paraId="000000C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Định dạng file được chấp nhận: .pdf, .jpeg, .jpg, .png, .tif, .tiff, .xlx, .xlxs</w:t>
      </w:r>
    </w:p>
    <w:p w:rsidR="00000000" w:rsidDel="00000000" w:rsidP="00000000" w:rsidRDefault="00000000" w:rsidRPr="00000000" w14:paraId="000000C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Accepted file formats: .pdf, .jpeg, .jpg, .png, .tif, .tiffi,.xlx, .xlxs</w:t>
      </w:r>
    </w:p>
    <w:p w:rsidR="00000000" w:rsidDel="00000000" w:rsidP="00000000" w:rsidRDefault="00000000" w:rsidRPr="00000000" w14:paraId="000000C7">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27. Thông tin về hoat động kinh doanh thương mại điện tử, kinh doanh dựa trên nền tảng số và các dịch vụ khác của nhà cung cấp ở nước ngoài phát sinh doanh thu tại Việt Nam</w:t>
      </w:r>
    </w:p>
    <w:p w:rsidR="00000000" w:rsidDel="00000000" w:rsidP="00000000" w:rsidRDefault="00000000" w:rsidRPr="00000000" w14:paraId="000000C8">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27. Information on e-commerce business, digital platform-based business and other services conducted by foreign providers who generated revenue in Viet Nam</w:t>
      </w:r>
    </w:p>
    <w:p w:rsidR="00000000" w:rsidDel="00000000" w:rsidP="00000000" w:rsidRDefault="00000000" w:rsidRPr="00000000" w14:paraId="000000C9">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(Mô tả các hoạt động kinh doanh thương mại điện tử, kinh doanh dựa trên nền tảng số và các dịch vụ khác của doanh nghiệp tại Việt Nam)</w:t>
      </w:r>
    </w:p>
    <w:p w:rsidR="00000000" w:rsidDel="00000000" w:rsidP="00000000" w:rsidRDefault="00000000" w:rsidRPr="00000000" w14:paraId="000000CA">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(Description of e-commerce business, digital platform-based business and other services provision in Viet Nam)</w:t>
      </w:r>
    </w:p>
    <w:p w:rsidR="00000000" w:rsidDel="00000000" w:rsidP="00000000" w:rsidRDefault="00000000" w:rsidRPr="00000000" w14:paraId="000000CB">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b w:val="1"/>
          <w:bCs w:val="1"/>
          <w:sz w:val="20"/>
          <w:szCs w:val="20"/>
          <w:rtl w:val="0"/>
        </w:rPr>
        <w:t xml:space="preserve">Kỳ tính thuế:</w:t>
      </w:r>
      <w:r w:rsidDel="00000000" w:rsidR="00000000" w:rsidRPr="00000000">
        <w:rPr>
          <w:sz w:val="20"/>
          <w:szCs w:val="20"/>
          <w:rtl w:val="0"/>
        </w:rPr>
        <w:t xml:space="preserve"> □ Tháng □ Theo từng lần phát sinh </w:t>
      </w:r>
      <w:r w:rsidDel="00000000" w:rsidR="00000000" w:rsidRPr="00000000">
        <w:rPr>
          <w:i w:val="1"/>
          <w:iCs w:val="1"/>
          <w:sz w:val="20"/>
          <w:szCs w:val="20"/>
          <w:rtl w:val="0"/>
        </w:rPr>
        <w:t xml:space="preserve">(</w:t>
      </w:r>
      <w:r w:rsidDel="00000000" w:rsidR="00000000" w:rsidRPr="00000000">
        <w:rPr>
          <w:b w:val="1"/>
          <w:bCs w:val="1"/>
          <w:i w:val="1"/>
          <w:iCs w:val="1"/>
          <w:sz w:val="20"/>
          <w:szCs w:val="20"/>
          <w:rtl w:val="0"/>
        </w:rPr>
        <w:t xml:space="preserve">Tax period:</w:t>
      </w:r>
      <w:r w:rsidDel="00000000" w:rsidR="00000000" w:rsidRPr="00000000">
        <w:rPr>
          <w:i w:val="1"/>
          <w:iCs w:val="1"/>
          <w:sz w:val="20"/>
          <w:szCs w:val="20"/>
          <w:rtl w:val="0"/>
        </w:rPr>
        <w:t xml:space="preserve"> Month/Per Occurrence)</w:t>
      </w:r>
    </w:p>
    <w:p w:rsidR="00000000" w:rsidDel="00000000" w:rsidP="00000000" w:rsidRDefault="00000000" w:rsidRPr="00000000" w14:paraId="000000CC">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28. Giấy chứng nhận mã số thuế hoặc giấy chứng nhận thành lập doanh nghiệp (hoặc tương tự)</w:t>
      </w:r>
    </w:p>
    <w:p w:rsidR="00000000" w:rsidDel="00000000" w:rsidP="00000000" w:rsidRDefault="00000000" w:rsidRPr="00000000" w14:paraId="000000CD">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28. Certificate of tax identification number or Business License (or equivalent documents)</w:t>
      </w:r>
    </w:p>
    <w:p w:rsidR="00000000" w:rsidDel="00000000" w:rsidP="00000000" w:rsidRDefault="00000000" w:rsidRPr="00000000" w14:paraId="000000CE">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(Được dịch thuật sang tiếng Anh (hoặc tiếng Việt) (bao gồm các thông tin tối thiểu: Tên doanh nghiệp, ngày thành lập, quốc gia nơi thành lập)).</w:t>
      </w:r>
    </w:p>
    <w:p w:rsidR="00000000" w:rsidDel="00000000" w:rsidP="00000000" w:rsidRDefault="00000000" w:rsidRPr="00000000" w14:paraId="000000CF">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(Translation into English (or Vietnamese) of above mentioned document which includes minimum information: Name of business, date business commenced, country in which business is established).</w:t>
      </w:r>
    </w:p>
    <w:p w:rsidR="00000000" w:rsidDel="00000000" w:rsidP="00000000" w:rsidRDefault="00000000" w:rsidRPr="00000000" w14:paraId="000000D0">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Pr>
        <w:drawing>
          <wp:inline distB="114300" distT="114300" distL="114300" distR="114300">
            <wp:extent cx="1295400" cy="444500"/>
            <wp:effectExtent b="0" l="0" r="0" t="0"/>
            <wp:docPr id="5" name="image5.gif"/>
            <a:graphic>
              <a:graphicData uri="http://schemas.openxmlformats.org/drawingml/2006/picture">
                <pic:pic>
                  <pic:nvPicPr>
                    <pic:cNvPr id="0" name="image5.gif"/>
                    <pic:cNvPicPr preferRelativeResize="0"/>
                  </pic:nvPicPr>
                  <pic:blipFill>
                    <a:blip r:embed="rId12"/>
                    <a:srcRect b="0" l="0" r="0" t="0"/>
                    <a:stretch>
                      <a:fillRect/>
                    </a:stretch>
                  </pic:blipFill>
                  <pic:spPr>
                    <a:xfrm>
                      <a:off x="0" y="0"/>
                      <a:ext cx="1295400" cy="444500"/>
                    </a:xfrm>
                    <a:prstGeom prst="rect"/>
                    <a:ln/>
                  </pic:spPr>
                </pic:pic>
              </a:graphicData>
            </a:graphic>
          </wp:inline>
        </w:drawing>
      </w:r>
      <w:r w:rsidDel="00000000" w:rsidR="00000000" w:rsidRPr="00000000">
        <w:rPr>
          <w:rtl w:val="0"/>
        </w:rPr>
      </w:r>
    </w:p>
    <w:p w:rsidR="00000000" w:rsidDel="00000000" w:rsidP="00000000" w:rsidRDefault="00000000" w:rsidRPr="00000000" w14:paraId="000000D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29. Văn bản ủy quyền tại Việt Nam (nếu có)</w:t>
      </w:r>
    </w:p>
    <w:p w:rsidR="00000000" w:rsidDel="00000000" w:rsidP="00000000" w:rsidRDefault="00000000" w:rsidRPr="00000000" w14:paraId="000000D2">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29. Power of Attoney in Viet Nam (if any)</w:t>
      </w:r>
    </w:p>
    <w:p w:rsidR="00000000" w:rsidDel="00000000" w:rsidP="00000000" w:rsidRDefault="00000000" w:rsidRPr="00000000" w14:paraId="000000D3">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w:t>
      </w:r>
    </w:p>
    <w:p w:rsidR="00000000" w:rsidDel="00000000" w:rsidP="00000000" w:rsidRDefault="00000000" w:rsidRPr="00000000" w14:paraId="000000D4">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Pr>
        <w:drawing>
          <wp:inline distB="114300" distT="114300" distL="114300" distR="114300">
            <wp:extent cx="1295400" cy="444500"/>
            <wp:effectExtent b="0" l="0" r="0" t="0"/>
            <wp:docPr id="12" name="image11.gif"/>
            <a:graphic>
              <a:graphicData uri="http://schemas.openxmlformats.org/drawingml/2006/picture">
                <pic:pic>
                  <pic:nvPicPr>
                    <pic:cNvPr id="0" name="image11.gif"/>
                    <pic:cNvPicPr preferRelativeResize="0"/>
                  </pic:nvPicPr>
                  <pic:blipFill>
                    <a:blip r:embed="rId12"/>
                    <a:srcRect b="0" l="0" r="0" t="0"/>
                    <a:stretch>
                      <a:fillRect/>
                    </a:stretch>
                  </pic:blipFill>
                  <pic:spPr>
                    <a:xfrm>
                      <a:off x="0" y="0"/>
                      <a:ext cx="1295400" cy="444500"/>
                    </a:xfrm>
                    <a:prstGeom prst="rect"/>
                    <a:ln/>
                  </pic:spPr>
                </pic:pic>
              </a:graphicData>
            </a:graphic>
          </wp:inline>
        </w:drawing>
      </w:r>
      <w:r w:rsidDel="00000000" w:rsidR="00000000" w:rsidRPr="00000000">
        <w:rPr>
          <w:rtl w:val="0"/>
        </w:rPr>
      </w:r>
    </w:p>
    <w:p w:rsidR="00000000" w:rsidDel="00000000" w:rsidP="00000000" w:rsidRDefault="00000000" w:rsidRPr="00000000" w14:paraId="000000D5">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30. Các tài liệu khác</w:t>
      </w:r>
    </w:p>
    <w:p w:rsidR="00000000" w:rsidDel="00000000" w:rsidP="00000000" w:rsidRDefault="00000000" w:rsidRPr="00000000" w14:paraId="000000D6">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30. Other files</w:t>
      </w:r>
    </w:p>
    <w:p w:rsidR="00000000" w:rsidDel="00000000" w:rsidP="00000000" w:rsidRDefault="00000000" w:rsidRPr="00000000" w14:paraId="000000D7">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(bao gồm thư hoặc yêu cầu liên quan đến đơn đăng ký)</w:t>
      </w:r>
    </w:p>
    <w:p w:rsidR="00000000" w:rsidDel="00000000" w:rsidP="00000000" w:rsidRDefault="00000000" w:rsidRPr="00000000" w14:paraId="000000D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(Including letters or requests related to this registration form)</w:t>
      </w:r>
    </w:p>
    <w:p w:rsidR="00000000" w:rsidDel="00000000" w:rsidP="00000000" w:rsidRDefault="00000000" w:rsidRPr="00000000" w14:paraId="000000D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Pr>
        <w:drawing>
          <wp:inline distB="114300" distT="114300" distL="114300" distR="114300">
            <wp:extent cx="1295400" cy="444500"/>
            <wp:effectExtent b="0" l="0" r="0" t="0"/>
            <wp:docPr id="1" name="image1.gif"/>
            <a:graphic>
              <a:graphicData uri="http://schemas.openxmlformats.org/drawingml/2006/picture">
                <pic:pic>
                  <pic:nvPicPr>
                    <pic:cNvPr id="0" name="image1.gif"/>
                    <pic:cNvPicPr preferRelativeResize="0"/>
                  </pic:nvPicPr>
                  <pic:blipFill>
                    <a:blip r:embed="rId12"/>
                    <a:srcRect b="0" l="0" r="0" t="0"/>
                    <a:stretch>
                      <a:fillRect/>
                    </a:stretch>
                  </pic:blipFill>
                  <pic:spPr>
                    <a:xfrm>
                      <a:off x="0" y="0"/>
                      <a:ext cx="1295400" cy="444500"/>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t>
      </w:r>
    </w:p>
    <w:tbl>
      <w:tblPr>
        <w:tblStyle w:val="Table15"/>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73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CAM ĐOAN</w:t>
              <w:br w:type="textWrapping"/>
              <w:t xml:space="preserve">DECLARATION</w:t>
            </w:r>
          </w:p>
        </w:tc>
      </w:tr>
    </w:tbl>
    <w:p w:rsidR="00000000" w:rsidDel="00000000" w:rsidP="00000000" w:rsidRDefault="00000000" w:rsidRPr="00000000" w14:paraId="000000D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Nhân danh doanh nghiệp có tên tại mục "1", tôi xin cam đoan:</w:t>
      </w:r>
    </w:p>
    <w:p w:rsidR="00000000" w:rsidDel="00000000" w:rsidP="00000000" w:rsidRDefault="00000000" w:rsidRPr="00000000" w14:paraId="000000D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On behalfofthe foreign provider named in item “1”, I hereby declare that:</w:t>
      </w:r>
    </w:p>
    <w:p w:rsidR="00000000" w:rsidDel="00000000" w:rsidP="00000000" w:rsidRDefault="00000000" w:rsidRPr="00000000" w14:paraId="000000D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Xác nhận mọi thông tin kê khai ở trên là đúng sự thật và chịu trách nhiệm về thông tin về việc kê khai của mình.</w:t>
      </w:r>
    </w:p>
    <w:p w:rsidR="00000000" w:rsidDel="00000000" w:rsidP="00000000" w:rsidRDefault="00000000" w:rsidRPr="00000000" w14:paraId="000000D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I confirm all the above information is true and take responsibility for the declared information.</w:t>
      </w:r>
    </w:p>
    <w:p w:rsidR="00000000" w:rsidDel="00000000" w:rsidP="00000000" w:rsidRDefault="00000000" w:rsidRPr="00000000" w14:paraId="000000E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Bằng việc nộp tờ khai đăng ký thuế này, doanh nghiệp đồng thời đăng ký giao dịch điện tử trong lĩnh vực về thuế với cơ quan thuế.</w:t>
      </w:r>
    </w:p>
    <w:p w:rsidR="00000000" w:rsidDel="00000000" w:rsidP="00000000" w:rsidRDefault="00000000" w:rsidRPr="00000000" w14:paraId="000000E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By submitting this tax registration form, the business simultaneously registered electronic transaction service with the tax authorities.</w:t>
      </w:r>
    </w:p>
    <w:p w:rsidR="00000000" w:rsidDel="00000000" w:rsidP="00000000" w:rsidRDefault="00000000" w:rsidRPr="00000000" w14:paraId="000000E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Doanh nghiệp, đại diện pháp lý được doanh nghiệp ủy quyền sẽ có trách nhiệm kê khai, nộp thuế theo đúng quy định của pháp luật Việt Nam.</w:t>
      </w:r>
    </w:p>
    <w:p w:rsidR="00000000" w:rsidDel="00000000" w:rsidP="00000000" w:rsidRDefault="00000000" w:rsidRPr="00000000" w14:paraId="000000E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The business and authorized legal representatives will be responsible for filling tax returns and paying tax in accordance with Viet Nam laws.</w:t>
      </w:r>
    </w:p>
    <w:p w:rsidR="00000000" w:rsidDel="00000000" w:rsidP="00000000" w:rsidRDefault="00000000" w:rsidRPr="00000000" w14:paraId="000000E4">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Pr>
        <w:drawing>
          <wp:inline distB="114300" distT="114300" distL="114300" distR="114300">
            <wp:extent cx="2057400" cy="520700"/>
            <wp:effectExtent b="0" l="0" r="0" t="0"/>
            <wp:docPr id="10" name="image12.gif"/>
            <a:graphic>
              <a:graphicData uri="http://schemas.openxmlformats.org/drawingml/2006/picture">
                <pic:pic>
                  <pic:nvPicPr>
                    <pic:cNvPr id="0" name="image12.gif"/>
                    <pic:cNvPicPr preferRelativeResize="0"/>
                  </pic:nvPicPr>
                  <pic:blipFill>
                    <a:blip r:embed="rId13"/>
                    <a:srcRect b="0" l="0" r="0" t="0"/>
                    <a:stretch>
                      <a:fillRect/>
                    </a:stretch>
                  </pic:blipFill>
                  <pic:spPr>
                    <a:xfrm>
                      <a:off x="0" y="0"/>
                      <a:ext cx="2057400" cy="520700"/>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(Sau khi ấn nộp đơn, 01 mã xác thực giao dịch sẽ được gửi vào email đăng ký tại mục 10 và 13 (nếu có), vui lòng kiểm tra email và nhập mã xác thực)</w:t>
      </w:r>
    </w:p>
    <w:p w:rsidR="00000000" w:rsidDel="00000000" w:rsidP="00000000" w:rsidRDefault="00000000" w:rsidRPr="00000000" w14:paraId="000000E6">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(After submitting, a transaction verification code will be sent to the registered email listed in the section 10 and section 13 (if any), please check your email and enter the verification code)</w:t>
      </w:r>
    </w:p>
    <w:p w:rsidR="00000000" w:rsidDel="00000000" w:rsidP="00000000" w:rsidRDefault="00000000" w:rsidRPr="00000000" w14:paraId="000000E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E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tcPr>
      <w:shd w:fill="ffffff" w:val="clear"/>
    </w:tcPr>
  </w:style>
  <w:style w:type="table" w:styleId="Table13">
    <w:basedOn w:val="TableNormal"/>
    <w:tblPr>
      <w:tblStyleRowBandSize w:val="1"/>
      <w:tblStyleColBandSize w:val="1"/>
      <w:tblCellMar/>
    </w:tblPr>
    <w:tcPr>
      <w:shd w:fill="ffffff" w:val="clear"/>
    </w:tcPr>
  </w:style>
  <w:style w:type="table" w:styleId="Table14">
    <w:basedOn w:val="TableNormal"/>
    <w:tblPr>
      <w:tblStyleRowBandSize w:val="1"/>
      <w:tblStyleColBandSize w:val="1"/>
      <w:tblCellMar/>
    </w:tblPr>
    <w:tcPr>
      <w:shd w:fill="ffffff" w:val="clear"/>
    </w:tcPr>
  </w:style>
  <w:style w:type="table" w:styleId="Table1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1" Type="http://schemas.openxmlformats.org/officeDocument/2006/relationships/hyperlink" Target="https://thuvienphapluat.vn/documents/download.aspx?id=eF%2fBkjLv2CV%2bUUuziTrVUg%3d%3d&amp;part=-1&amp;docx=" TargetMode="External"/><Relationship Id="rId10" Type="http://schemas.openxmlformats.org/officeDocument/2006/relationships/hyperlink" Target="https://thuvienphapluat.vn/documents/download.aspx?id=eF%2fBkjLv2CV%2bUUuziTrVUg%3d%3d&amp;part=-1&amp;docx=" TargetMode="External"/><Relationship Id="rId13" Type="http://schemas.openxmlformats.org/officeDocument/2006/relationships/image" Target="media/image12.gif"/><Relationship Id="rId12" Type="http://schemas.openxmlformats.org/officeDocument/2006/relationships/image" Target="media/image5.gif"/><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gif"/><Relationship Id="rId5" Type="http://schemas.openxmlformats.org/officeDocument/2006/relationships/styles" Target="styles.xml"/><Relationship Id="rId6" Type="http://schemas.openxmlformats.org/officeDocument/2006/relationships/image" Target="media/image6.gif"/><Relationship Id="rId7" Type="http://schemas.openxmlformats.org/officeDocument/2006/relationships/image" Target="media/image7.gif"/><Relationship Id="rId8" Type="http://schemas.openxmlformats.org/officeDocument/2006/relationships/image" Target="media/image1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