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4890.0" w:type="dxa"/>
        <w:jc w:val="left"/>
        <w:tblBorders>
          <w:top w:color="808080" w:space="0" w:sz="5" w:val="single"/>
          <w:left w:color="808080" w:space="0" w:sz="5" w:val="single"/>
          <w:bottom w:color="808080" w:space="0" w:sz="5" w:val="single"/>
          <w:right w:color="808080" w:space="0" w:sz="5" w:val="single"/>
          <w:insideH w:color="808080" w:space="0" w:sz="5" w:val="single"/>
          <w:insideV w:color="808080" w:space="0" w:sz="5" w:val="single"/>
        </w:tblBorders>
        <w:tblLayout w:type="fixed"/>
        <w:tblLook w:val="0600"/>
      </w:tblPr>
      <w:tblGrid>
        <w:gridCol w:w="4890"/>
        <w:tblGridChange w:id="0">
          <w:tblGrid>
            <w:gridCol w:w="4890"/>
          </w:tblGrid>
        </w:tblGridChange>
      </w:tblGrid>
      <w:tr>
        <w:trPr>
          <w:cantSplit w:val="0"/>
          <w:trHeight w:val="975" w:hRule="atLeast"/>
          <w:tblHeader w:val="0"/>
        </w:trPr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Mẫu số 01/CCTT-TB</w:t>
              <w:br w:type="textWrapping"/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(Kèm theo Thông tư số 91/2026/TT-BTC ngày 30 tháng 6 năm 2026 của Bộ trưởng Bộ Tài chính)</w:t>
            </w:r>
          </w:p>
        </w:tc>
      </w:tr>
    </w:tbl>
    <w:p w:rsidR="00000000" w:rsidDel="00000000" w:rsidP="00000000" w:rsidRDefault="00000000" w:rsidRPr="00000000" w14:paraId="00000003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</w:t>
      </w:r>
    </w:p>
    <w:tbl>
      <w:tblPr>
        <w:tblStyle w:val="Table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405"/>
        <w:gridCol w:w="5505"/>
        <w:tblGridChange w:id="0">
          <w:tblGrid>
            <w:gridCol w:w="3405"/>
            <w:gridCol w:w="5505"/>
          </w:tblGrid>
        </w:tblGridChange>
      </w:tblGrid>
      <w:tr>
        <w:trPr>
          <w:cantSplit w:val="0"/>
          <w:trHeight w:val="141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TÊN CƠ QUAN THUẾ</w:t>
              <w:br w:type="textWrapping"/>
              <w:t xml:space="preserve">CẤP TRÊN</w:t>
              <w:br w:type="textWrapping"/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TÊN CƠ QUAN BAN HÀNH</w:t>
              <w:br w:type="textWrapping"/>
              <w:t xml:space="preserve">VĂN BẢN</w:t>
              <w:br w:type="textWrapping"/>
              <w:t xml:space="preserve">-------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CỘNG HÒA XÃ HỘI CHỦ NGHĨA VIỆT NAM</w:t>
              <w:br w:type="textWrapping"/>
              <w:t xml:space="preserve">Độc lập - Tự do - Hạnh phúc</w:t>
              <w:br w:type="textWrapping"/>
              <w:t xml:space="preserve">---------------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Số: …./TB-…..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righ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… , ngày … tháng … năm ….</w:t>
            </w:r>
          </w:p>
        </w:tc>
      </w:tr>
    </w:tbl>
    <w:p w:rsidR="00000000" w:rsidDel="00000000" w:rsidP="00000000" w:rsidRDefault="00000000" w:rsidRPr="00000000" w14:paraId="00000008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09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THÔNG BÁO</w:t>
      </w:r>
    </w:p>
    <w:p w:rsidR="00000000" w:rsidDel="00000000" w:rsidP="00000000" w:rsidRDefault="00000000" w:rsidRPr="00000000" w14:paraId="0000000A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Về việc tiếp nhận và kết quả xử lý về việc đăng ký mới hoặc bổ sung nội dung cung cấp thông tin/tài khoản truy cập Hệ thống thông tin quản lý thuế</w:t>
      </w:r>
    </w:p>
    <w:p w:rsidR="00000000" w:rsidDel="00000000" w:rsidP="00000000" w:rsidRDefault="00000000" w:rsidRPr="00000000" w14:paraId="0000000B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Kính gửi: (Tên cơ quan đăng ký)</w:t>
      </w:r>
    </w:p>
    <w:p w:rsidR="00000000" w:rsidDel="00000000" w:rsidP="00000000" w:rsidRDefault="00000000" w:rsidRPr="00000000" w14:paraId="0000000C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Sau khi nhận được đề nghị đăng ký mới hoặc bổ sung nội dung cung cấp thông tin/tài khoản truy cập hóa đơn điện tử, chứng từ điện tử số .... ngày …./…./…. của:</w:t>
      </w:r>
    </w:p>
    <w:p w:rsidR="00000000" w:rsidDel="00000000" w:rsidP="00000000" w:rsidRDefault="00000000" w:rsidRPr="00000000" w14:paraId="0000000D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Tên cơ quan: ..............................................................................................................</w:t>
      </w:r>
    </w:p>
    <w:p w:rsidR="00000000" w:rsidDel="00000000" w:rsidP="00000000" w:rsidRDefault="00000000" w:rsidRPr="00000000" w14:paraId="0000000E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Địa chỉ liên hệ: ............................................................................................................</w:t>
      </w:r>
    </w:p>
    <w:tbl>
      <w:tblPr>
        <w:tblStyle w:val="Table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860"/>
        <w:gridCol w:w="7050"/>
        <w:tblGridChange w:id="0">
          <w:tblGrid>
            <w:gridCol w:w="1860"/>
            <w:gridCol w:w="7050"/>
          </w:tblGrid>
        </w:tblGridChange>
      </w:tblGrid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Đầu mối liên hệ: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Tên người liên hệ …………………………………………………………..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Điện thoại ……………….. Thư điện tử ………………………………….</w:t>
            </w:r>
          </w:p>
        </w:tc>
      </w:tr>
    </w:tbl>
    <w:p w:rsidR="00000000" w:rsidDel="00000000" w:rsidP="00000000" w:rsidRDefault="00000000" w:rsidRPr="00000000" w14:paraId="00000013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(Tên cơ quan thuế) thông báo (tiếp nhận/không tiếp nhận) đề nghị đăng ký mới hoặc bổ sung nội dung cung cấp thông tin/tài khoản truy cập hóa đơn điện tử, chứng từ điện tử.</w:t>
      </w:r>
    </w:p>
    <w:p w:rsidR="00000000" w:rsidDel="00000000" w:rsidP="00000000" w:rsidRDefault="00000000" w:rsidRPr="00000000" w14:paraId="00000014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(Trường hợp không đề nghị đăng ký mới hoặc bổ sung nội dung cung cấp thông tin/tài khoản truy cập hóa đơn điện tử, chứng từ điện tử. Nêu rõ lý do:</w:t>
      </w:r>
    </w:p>
    <w:p w:rsidR="00000000" w:rsidDel="00000000" w:rsidP="00000000" w:rsidRDefault="00000000" w:rsidRPr="00000000" w14:paraId="00000015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6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7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(Tên cơ quan thuế) thông báo để quý cơ quan được biết./.</w:t>
      </w:r>
    </w:p>
    <w:p w:rsidR="00000000" w:rsidDel="00000000" w:rsidP="00000000" w:rsidRDefault="00000000" w:rsidRPr="00000000" w14:paraId="00000018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</w:t>
      </w:r>
    </w:p>
    <w:tbl>
      <w:tblPr>
        <w:tblStyle w:val="Table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415"/>
        <w:gridCol w:w="6495"/>
        <w:tblGridChange w:id="0">
          <w:tblGrid>
            <w:gridCol w:w="2415"/>
            <w:gridCol w:w="6495"/>
          </w:tblGrid>
        </w:tblGridChange>
      </w:tblGrid>
      <w:tr>
        <w:trPr>
          <w:cantSplit w:val="0"/>
          <w:trHeight w:val="70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THỦ TRƯỞNG CƠ QUAN THUẾ RA THÔNG BÁO</w:t>
              <w:br w:type="textWrapping"/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(Chữ ký số của Thủ trưởng cơ quan thuế)</w:t>
            </w:r>
          </w:p>
        </w:tc>
      </w:tr>
    </w:tbl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2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3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4">
    <w:basedOn w:val="TableNormal"/>
    <w:tblPr>
      <w:tblStyleRowBandSize w:val="1"/>
      <w:tblStyleColBandSize w:val="1"/>
      <w:tblCellMar/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