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489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4890"/>
        <w:tblGridChange w:id="0">
          <w:tblGrid>
            <w:gridCol w:w="4890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01/TB-SDPS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10"/>
        <w:gridCol w:w="5400"/>
        <w:tblGridChange w:id="0">
          <w:tblGrid>
            <w:gridCol w:w="3510"/>
            <w:gridCol w:w="5400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CƠ QUAN THUẾ</w:t>
              <w:br w:type="textWrapping"/>
              <w:t xml:space="preserve">CẤP TRÊN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CƠ QUAN BAN HÀNH</w:t>
              <w:br w:type="textWrapping"/>
              <w:t xml:space="preserve"> VĂN BẢN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..../TB-…..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 , ngày … tháng … năm ….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THÔNG BÁO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Về việc sử dụng hóa đơn điện tử có mã của cơ quan thuế theo từng lần phát sinh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Kính gửi: (Tên người nộp thuế) 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Mã số thuế: 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chỉ liên hệ: 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chỉ thư điện tử: 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Căn cứ Luật Quản lý thuế số 108/2025/QH15.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Căn cứ khoản 2 Điều 6 Nghị định số 254/2026/NĐ-CP của Chính phủ quy định chi tiết một số điều và biện pháp để tổ chức, hướng dẫn thi hành Luật Quản lý thuế số 108/2025/QH15 về hóa đơn điện tử, chứng từ điện tử.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Trong thời gian giải trình hoặc bổ sung thông tin, tài liệu quy định tại </w:t>
      </w:r>
      <w:r w:rsidDel="00000000" w:rsidR="00000000" w:rsidRPr="00000000">
        <w:rPr>
          <w:color w:val="0000ff"/>
          <w:sz w:val="18"/>
          <w:szCs w:val="18"/>
          <w:rtl w:val="0"/>
        </w:rPr>
        <w:t xml:space="preserve">điểm d khoản 2 Điều 8 Thông tư số 91/2026/TT-BTC</w:t>
      </w:r>
      <w:r w:rsidDel="00000000" w:rsidR="00000000" w:rsidRPr="00000000">
        <w:rPr>
          <w:sz w:val="18"/>
          <w:szCs w:val="18"/>
          <w:rtl w:val="0"/>
        </w:rPr>
        <w:t xml:space="preserve"> của Bộ trưởng Bộ Tài chính quy định các trường hợp ngừng, tạm ngừng sử dụng hóa đơn điện tử, &lt;Tên người nộp thuế&gt; chuyển sang hình thức sử dụng hóa đơn điện tử có mã của cơ quan thuế theo từng lần phát sinh.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(Tên cơ quan thuế ra thông báo) ………………… thông báo để (Tên người nộp thuế) được biết và thực hiện./.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85"/>
        <w:gridCol w:w="5925"/>
        <w:tblGridChange w:id="0">
          <w:tblGrid>
            <w:gridCol w:w="2985"/>
            <w:gridCol w:w="5925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Nơi nhận:</w:t>
              <w:br w:type="textWrapping"/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- Như trên;</w:t>
              <w:br w:type="textWrapping"/>
              <w:t xml:space="preserve">- Lưu: VT, đơn vị soạn thảo TB.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TRƯỞNG CƠ QUAN THUẾ RA THÔNG BÁO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của Thủ trưởng cơ quan thuế)</w:t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