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ayout w:type="fixed"/>
        <w:tblLook w:val="0000" w:firstRow="0" w:lastRow="0" w:firstColumn="0" w:lastColumn="0" w:noHBand="0" w:noVBand="0"/>
      </w:tblPr>
      <w:tblGrid>
        <w:gridCol w:w="606"/>
        <w:gridCol w:w="3060"/>
        <w:gridCol w:w="600"/>
        <w:gridCol w:w="1110"/>
        <w:gridCol w:w="3240"/>
        <w:gridCol w:w="1308"/>
      </w:tblGrid>
      <w:tr w:rsidR="00CF0959" w:rsidRPr="00AC460E" w:rsidTr="001F3A97">
        <w:trPr>
          <w:cantSplit/>
          <w:trHeight w:val="531"/>
        </w:trPr>
        <w:tc>
          <w:tcPr>
            <w:tcW w:w="4266" w:type="dxa"/>
            <w:gridSpan w:val="3"/>
          </w:tcPr>
          <w:p w:rsidR="00CF0959" w:rsidRPr="00EF2436" w:rsidRDefault="00CF0959" w:rsidP="001D2348">
            <w:pPr>
              <w:spacing w:after="120"/>
              <w:jc w:val="center"/>
              <w:rPr>
                <w:rFonts w:ascii="Times New Roman" w:hAnsi="Times New Roman"/>
                <w:b/>
                <w:sz w:val="24"/>
                <w:lang w:val="vi-VN"/>
              </w:rPr>
            </w:pPr>
            <w:r>
              <w:rPr>
                <w:rFonts w:ascii="Times New Roman" w:hAnsi="Times New Roman"/>
                <w:b/>
                <w:sz w:val="24"/>
              </w:rPr>
              <w:br w:type="page"/>
            </w:r>
            <w:r>
              <w:rPr>
                <w:rFonts w:ascii="Times New Roman" w:hAnsi="Times New Roman"/>
                <w:b/>
                <w:noProof/>
                <w:sz w:val="24"/>
              </w:rPr>
              <w:t>CÔNG</w:t>
            </w:r>
            <w:r>
              <w:rPr>
                <w:rFonts w:ascii="Times New Roman" w:hAnsi="Times New Roman"/>
                <w:b/>
                <w:sz w:val="24"/>
              </w:rPr>
              <w:t xml:space="preserve"> TY </w:t>
            </w:r>
            <w:r>
              <w:rPr>
                <w:rFonts w:ascii="Times New Roman" w:hAnsi="Times New Roman"/>
                <w:b/>
                <w:sz w:val="24"/>
                <w:lang w:val="vi-VN"/>
              </w:rPr>
              <w:t>[*]</w:t>
            </w:r>
          </w:p>
        </w:tc>
        <w:tc>
          <w:tcPr>
            <w:tcW w:w="5658" w:type="dxa"/>
            <w:gridSpan w:val="3"/>
          </w:tcPr>
          <w:p w:rsidR="00CF0959" w:rsidRPr="00EF2436" w:rsidRDefault="00CF0959" w:rsidP="001D2348">
            <w:pPr>
              <w:spacing w:after="120"/>
              <w:jc w:val="center"/>
              <w:rPr>
                <w:rFonts w:ascii="Times New Roman" w:hAnsi="Times New Roman"/>
                <w:b/>
                <w:sz w:val="24"/>
                <w:lang w:val="vi-VN"/>
              </w:rPr>
            </w:pPr>
            <w:r w:rsidRPr="00EF2436">
              <w:rPr>
                <w:rFonts w:ascii="Times New Roman" w:hAnsi="Times New Roman"/>
                <w:b/>
                <w:sz w:val="24"/>
                <w:lang w:val="vi-VN"/>
              </w:rPr>
              <w:t xml:space="preserve">CỘNG HÒA XÃ HỘI CHỦ NGHĨA VIỆT </w:t>
            </w:r>
            <w:smartTag w:uri="urn:schemas-microsoft-com:office:smarttags" w:element="country-region">
              <w:smartTag w:uri="urn:schemas-microsoft-com:office:smarttags" w:element="place">
                <w:r w:rsidRPr="00EF2436">
                  <w:rPr>
                    <w:rFonts w:ascii="Times New Roman" w:hAnsi="Times New Roman"/>
                    <w:b/>
                    <w:sz w:val="24"/>
                    <w:lang w:val="vi-VN"/>
                  </w:rPr>
                  <w:t>NAM</w:t>
                </w:r>
              </w:smartTag>
            </w:smartTag>
          </w:p>
          <w:p w:rsidR="00CF0959" w:rsidRPr="00AC460E" w:rsidRDefault="00CF0959" w:rsidP="001D2348">
            <w:pPr>
              <w:spacing w:after="120"/>
              <w:jc w:val="center"/>
              <w:rPr>
                <w:rFonts w:ascii="Times New Roman" w:hAnsi="Times New Roman"/>
                <w:b/>
                <w:sz w:val="24"/>
              </w:rPr>
            </w:pPr>
            <w:r w:rsidRPr="00D42C2C">
              <w:rPr>
                <w:rFonts w:ascii="Times New Roman" w:hAnsi="Times New Roman"/>
                <w:b/>
                <w:sz w:val="24"/>
              </w:rPr>
              <w:t>Độc lập- Tự do- Hạnh phúc</w:t>
            </w:r>
          </w:p>
        </w:tc>
      </w:tr>
      <w:tr w:rsidR="00CF0959" w:rsidRPr="00A94CCB" w:rsidTr="001F3A97">
        <w:trPr>
          <w:cantSplit/>
          <w:trHeight w:val="70"/>
        </w:trPr>
        <w:tc>
          <w:tcPr>
            <w:tcW w:w="606" w:type="dxa"/>
          </w:tcPr>
          <w:p w:rsidR="00CF0959" w:rsidRPr="00A94CCB" w:rsidRDefault="00CF0959" w:rsidP="001D2348">
            <w:pPr>
              <w:spacing w:after="120"/>
              <w:jc w:val="center"/>
              <w:rPr>
                <w:rFonts w:ascii="Times New Roman" w:hAnsi="Times New Roman"/>
                <w:b/>
                <w:sz w:val="2"/>
                <w:szCs w:val="2"/>
              </w:rPr>
            </w:pPr>
          </w:p>
        </w:tc>
        <w:tc>
          <w:tcPr>
            <w:tcW w:w="3060" w:type="dxa"/>
          </w:tcPr>
          <w:p w:rsidR="00CF0959" w:rsidRPr="00A94CCB" w:rsidRDefault="00CF0959" w:rsidP="001D2348">
            <w:pPr>
              <w:pBdr>
                <w:bottom w:val="single" w:sz="6" w:space="1" w:color="auto"/>
              </w:pBdr>
              <w:spacing w:after="120"/>
              <w:rPr>
                <w:rFonts w:ascii="Times New Roman" w:hAnsi="Times New Roman"/>
                <w:b/>
                <w:sz w:val="2"/>
                <w:szCs w:val="2"/>
              </w:rPr>
            </w:pPr>
          </w:p>
          <w:p w:rsidR="00CF0959" w:rsidRPr="00A94CCB" w:rsidRDefault="00CF0959" w:rsidP="001D2348">
            <w:pPr>
              <w:spacing w:after="120"/>
              <w:jc w:val="center"/>
              <w:rPr>
                <w:rFonts w:ascii="Times New Roman" w:hAnsi="Times New Roman"/>
                <w:b/>
                <w:sz w:val="2"/>
                <w:szCs w:val="2"/>
              </w:rPr>
            </w:pPr>
          </w:p>
        </w:tc>
        <w:tc>
          <w:tcPr>
            <w:tcW w:w="600" w:type="dxa"/>
          </w:tcPr>
          <w:p w:rsidR="00CF0959" w:rsidRPr="00A94CCB" w:rsidRDefault="00CF0959" w:rsidP="001D2348">
            <w:pPr>
              <w:spacing w:after="120"/>
              <w:jc w:val="center"/>
              <w:rPr>
                <w:rFonts w:ascii="Times New Roman" w:hAnsi="Times New Roman"/>
                <w:b/>
                <w:sz w:val="2"/>
                <w:szCs w:val="2"/>
              </w:rPr>
            </w:pPr>
          </w:p>
        </w:tc>
        <w:tc>
          <w:tcPr>
            <w:tcW w:w="1110" w:type="dxa"/>
          </w:tcPr>
          <w:p w:rsidR="00CF0959" w:rsidRDefault="00CF0959" w:rsidP="001D2348">
            <w:pPr>
              <w:spacing w:after="120"/>
              <w:jc w:val="center"/>
              <w:rPr>
                <w:rFonts w:ascii="Times New Roman" w:hAnsi="Times New Roman"/>
                <w:b/>
                <w:sz w:val="2"/>
                <w:szCs w:val="2"/>
              </w:rPr>
            </w:pPr>
            <w:r>
              <w:rPr>
                <w:rFonts w:ascii="Times New Roman" w:hAnsi="Times New Roman"/>
                <w:b/>
                <w:sz w:val="2"/>
                <w:szCs w:val="2"/>
              </w:rPr>
              <w:t>---</w:t>
            </w:r>
          </w:p>
        </w:tc>
        <w:tc>
          <w:tcPr>
            <w:tcW w:w="3240" w:type="dxa"/>
          </w:tcPr>
          <w:p w:rsidR="00CF0959" w:rsidRDefault="00CF0959" w:rsidP="001D2348">
            <w:pPr>
              <w:pBdr>
                <w:bottom w:val="single" w:sz="6" w:space="1" w:color="auto"/>
              </w:pBdr>
              <w:spacing w:after="120"/>
              <w:jc w:val="center"/>
              <w:rPr>
                <w:rFonts w:ascii="Times New Roman" w:hAnsi="Times New Roman"/>
                <w:b/>
                <w:sz w:val="2"/>
                <w:szCs w:val="2"/>
              </w:rPr>
            </w:pPr>
          </w:p>
          <w:p w:rsidR="00CF0959" w:rsidRDefault="00CF0959" w:rsidP="001D2348">
            <w:pPr>
              <w:spacing w:after="120"/>
              <w:jc w:val="center"/>
              <w:rPr>
                <w:rFonts w:ascii="Times New Roman" w:hAnsi="Times New Roman"/>
                <w:b/>
                <w:sz w:val="2"/>
                <w:szCs w:val="2"/>
              </w:rPr>
            </w:pPr>
            <w:r>
              <w:rPr>
                <w:rFonts w:ascii="Times New Roman" w:hAnsi="Times New Roman"/>
                <w:b/>
                <w:sz w:val="2"/>
                <w:szCs w:val="2"/>
              </w:rPr>
              <w:t>--</w:t>
            </w:r>
          </w:p>
        </w:tc>
        <w:tc>
          <w:tcPr>
            <w:tcW w:w="1308" w:type="dxa"/>
          </w:tcPr>
          <w:p w:rsidR="00CF0959" w:rsidRPr="00A94CCB" w:rsidRDefault="00CF0959" w:rsidP="001D2348">
            <w:pPr>
              <w:spacing w:after="120"/>
              <w:jc w:val="center"/>
              <w:rPr>
                <w:rFonts w:ascii="Times New Roman" w:hAnsi="Times New Roman"/>
                <w:b/>
                <w:sz w:val="2"/>
                <w:szCs w:val="2"/>
              </w:rPr>
            </w:pPr>
            <w:r>
              <w:rPr>
                <w:rFonts w:ascii="Times New Roman" w:hAnsi="Times New Roman"/>
                <w:b/>
                <w:sz w:val="2"/>
                <w:szCs w:val="2"/>
              </w:rPr>
              <w:t>\</w:t>
            </w:r>
          </w:p>
        </w:tc>
      </w:tr>
      <w:tr w:rsidR="00CF0959" w:rsidRPr="00AC460E" w:rsidTr="001F3A97">
        <w:trPr>
          <w:cantSplit/>
          <w:trHeight w:val="550"/>
        </w:trPr>
        <w:tc>
          <w:tcPr>
            <w:tcW w:w="4266" w:type="dxa"/>
            <w:gridSpan w:val="3"/>
          </w:tcPr>
          <w:p w:rsidR="00CF0959" w:rsidRPr="00EF2436" w:rsidRDefault="00CF0959" w:rsidP="001D2348">
            <w:pPr>
              <w:spacing w:after="120"/>
              <w:jc w:val="center"/>
              <w:rPr>
                <w:rFonts w:ascii="Times New Roman" w:hAnsi="Times New Roman"/>
                <w:b/>
                <w:sz w:val="24"/>
                <w:lang w:val="vi-VN"/>
              </w:rPr>
            </w:pPr>
            <w:r w:rsidRPr="00BE2A33">
              <w:rPr>
                <w:rFonts w:ascii="Times New Roman" w:hAnsi="Times New Roman"/>
                <w:sz w:val="24"/>
              </w:rPr>
              <w:t>Số:</w:t>
            </w:r>
            <w:r>
              <w:rPr>
                <w:rFonts w:ascii="Times New Roman" w:hAnsi="Times New Roman"/>
                <w:sz w:val="24"/>
              </w:rPr>
              <w:t xml:space="preserve"> </w:t>
            </w:r>
            <w:r>
              <w:rPr>
                <w:rFonts w:ascii="Times New Roman" w:hAnsi="Times New Roman"/>
                <w:sz w:val="24"/>
                <w:lang w:val="vi-VN"/>
              </w:rPr>
              <w:t>[*]</w:t>
            </w:r>
          </w:p>
        </w:tc>
        <w:tc>
          <w:tcPr>
            <w:tcW w:w="5658" w:type="dxa"/>
            <w:gridSpan w:val="3"/>
          </w:tcPr>
          <w:p w:rsidR="00CF0959" w:rsidRPr="00DC72E9" w:rsidRDefault="00CF0959" w:rsidP="001D2348">
            <w:pPr>
              <w:spacing w:after="120"/>
              <w:jc w:val="center"/>
              <w:rPr>
                <w:lang w:val="vi-VN"/>
              </w:rPr>
            </w:pPr>
            <w:r>
              <w:rPr>
                <w:rFonts w:ascii="Times New Roman" w:hAnsi="Times New Roman"/>
                <w:i/>
                <w:noProof/>
                <w:sz w:val="24"/>
                <w:lang w:val="vi-VN"/>
              </w:rPr>
              <w:t>[*]</w:t>
            </w:r>
            <w:r w:rsidRPr="00AC460E">
              <w:rPr>
                <w:rFonts w:ascii="Times New Roman" w:hAnsi="Times New Roman"/>
                <w:i/>
                <w:sz w:val="24"/>
              </w:rPr>
              <w:t xml:space="preserve">, ngày </w:t>
            </w:r>
            <w:r>
              <w:rPr>
                <w:rFonts w:ascii="Times New Roman" w:hAnsi="Times New Roman"/>
                <w:i/>
                <w:noProof/>
                <w:sz w:val="24"/>
                <w:lang w:val="vi-VN"/>
              </w:rPr>
              <w:t>[*]</w:t>
            </w:r>
            <w:r w:rsidRPr="00AC460E">
              <w:rPr>
                <w:rFonts w:ascii="Times New Roman" w:hAnsi="Times New Roman"/>
                <w:i/>
                <w:sz w:val="24"/>
              </w:rPr>
              <w:t xml:space="preserve"> tháng</w:t>
            </w:r>
            <w:r>
              <w:rPr>
                <w:rFonts w:ascii="Times New Roman" w:hAnsi="Times New Roman"/>
                <w:i/>
                <w:noProof/>
                <w:sz w:val="24"/>
                <w:lang w:val="vi-VN"/>
              </w:rPr>
              <w:t xml:space="preserve"> [*] </w:t>
            </w:r>
            <w:r w:rsidRPr="00AC460E">
              <w:rPr>
                <w:rFonts w:ascii="Times New Roman" w:hAnsi="Times New Roman"/>
                <w:i/>
                <w:sz w:val="24"/>
              </w:rPr>
              <w:t xml:space="preserve">năm </w:t>
            </w:r>
            <w:r>
              <w:rPr>
                <w:rFonts w:ascii="Times New Roman" w:hAnsi="Times New Roman"/>
                <w:i/>
                <w:noProof/>
                <w:sz w:val="24"/>
                <w:lang w:val="vi-VN"/>
              </w:rPr>
              <w:t>[*]</w:t>
            </w:r>
          </w:p>
        </w:tc>
      </w:tr>
    </w:tbl>
    <w:p w:rsidR="00CF0959" w:rsidRPr="00072349" w:rsidRDefault="00CF0959" w:rsidP="001D2348">
      <w:pPr>
        <w:spacing w:after="120"/>
        <w:jc w:val="center"/>
        <w:rPr>
          <w:rFonts w:ascii="Times New Roman" w:eastAsia="Times New Roman" w:hAnsi="Times New Roman" w:cs="Times New Roman"/>
          <w:sz w:val="14"/>
          <w:szCs w:val="24"/>
        </w:rPr>
      </w:pPr>
    </w:p>
    <w:p w:rsidR="004D2986" w:rsidRDefault="00856642" w:rsidP="001D2348">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4D2986" w:rsidRDefault="00856642" w:rsidP="001D234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V/v: Rút lại Quyết định chấm dứt hợp đồng lao động</w:t>
      </w:r>
    </w:p>
    <w:p w:rsidR="004D2986" w:rsidRDefault="00856642" w:rsidP="001D234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GIÁM ĐỐC</w:t>
      </w:r>
    </w:p>
    <w:p w:rsidR="004D2986" w:rsidRDefault="00856642" w:rsidP="001D234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TY [*]</w:t>
      </w:r>
    </w:p>
    <w:p w:rsidR="004D2986" w:rsidRDefault="00856642" w:rsidP="001D2348">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w:t>
      </w:r>
    </w:p>
    <w:p w:rsidR="004D2986" w:rsidRDefault="00856642" w:rsidP="001D2348">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Bộ luật Lao động được Quốc hội thông qua ngày 20 tháng 11 năm 2019 và có hiệu lực kể từ ngày 01 tháng 01 năm 2021.</w:t>
      </w:r>
      <w:bookmarkStart w:id="0" w:name="_GoBack"/>
      <w:bookmarkEnd w:id="0"/>
    </w:p>
    <w:p w:rsidR="004D2986" w:rsidRDefault="00856642" w:rsidP="001D2348">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Hợp đồng lao động số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và Phụ lục Hợp đồng lao động số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ký giữa [Tên Công ty] (“Công ty”) và[Ông]/[Bà]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vào [ngày] [tháng] [năm](“Hợp đồng lao động”); và</w:t>
      </w:r>
    </w:p>
    <w:p w:rsidR="004D2986" w:rsidRDefault="00856642" w:rsidP="001D2348">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Quyết định số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về việc chấm dứt hợp đồng lao động [ngày] [tháng] [năm] của [Tổng] Giám đốc Công ty (“Quyết đị</w:t>
      </w:r>
      <w:r w:rsidR="00CF0959">
        <w:rPr>
          <w:rFonts w:ascii="Times New Roman" w:eastAsia="Times New Roman" w:hAnsi="Times New Roman" w:cs="Times New Roman"/>
          <w:color w:val="000000"/>
          <w:sz w:val="24"/>
          <w:szCs w:val="24"/>
        </w:rPr>
        <w:t>nh chấm dứt Hợp đồng lao động”),</w:t>
      </w:r>
    </w:p>
    <w:p w:rsidR="004D2986" w:rsidRDefault="00856642" w:rsidP="001D2348">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4D2986" w:rsidRDefault="00856642" w:rsidP="001D2348">
      <w:pPr>
        <w:spacing w:after="120"/>
        <w:ind w:left="720" w:hanging="720"/>
        <w:rPr>
          <w:rFonts w:ascii="Times New Roman" w:eastAsia="Times New Roman" w:hAnsi="Times New Roman" w:cs="Times New Roman"/>
          <w:sz w:val="24"/>
          <w:szCs w:val="24"/>
        </w:rPr>
      </w:pPr>
      <w:r>
        <w:rPr>
          <w:rFonts w:ascii="Times New Roman" w:eastAsia="Times New Roman" w:hAnsi="Times New Roman" w:cs="Times New Roman"/>
          <w:b/>
          <w:color w:val="4F81BD"/>
          <w:sz w:val="24"/>
          <w:szCs w:val="24"/>
        </w:rPr>
        <w:t>Điều 1:</w:t>
      </w:r>
      <w:r>
        <w:rPr>
          <w:rFonts w:ascii="Times New Roman" w:eastAsia="Times New Roman" w:hAnsi="Times New Roman" w:cs="Times New Roman"/>
          <w:sz w:val="24"/>
          <w:szCs w:val="24"/>
        </w:rPr>
        <w:t xml:space="preserve"> Hủy Quyết định chấm dứt hợp đồng lao động đối với [Ông]/[Bà] [*] [ngày] [tháng] [năm].</w:t>
      </w:r>
    </w:p>
    <w:p w:rsidR="004D2986" w:rsidRDefault="00856642" w:rsidP="001D2348">
      <w:pPr>
        <w:spacing w:after="120"/>
        <w:ind w:left="720" w:hanging="720"/>
        <w:rPr>
          <w:rFonts w:ascii="Times New Roman" w:eastAsia="Times New Roman" w:hAnsi="Times New Roman" w:cs="Times New Roman"/>
          <w:sz w:val="24"/>
          <w:szCs w:val="24"/>
        </w:rPr>
      </w:pPr>
      <w:r>
        <w:rPr>
          <w:rFonts w:ascii="Times New Roman" w:eastAsia="Times New Roman" w:hAnsi="Times New Roman" w:cs="Times New Roman"/>
          <w:b/>
          <w:color w:val="4F81BD"/>
          <w:sz w:val="24"/>
          <w:szCs w:val="24"/>
        </w:rPr>
        <w:t>Điều 2:</w:t>
      </w:r>
      <w:r>
        <w:rPr>
          <w:rFonts w:ascii="Times New Roman" w:eastAsia="Times New Roman" w:hAnsi="Times New Roman" w:cs="Times New Roman"/>
          <w:sz w:val="24"/>
          <w:szCs w:val="24"/>
        </w:rPr>
        <w:t xml:space="preserve"> Quyền và nghĩa vụ của Công ty và [Ông]/[Bà] [*] sẽ được thực hiện theo các thỏa thuận của hai bên và các quyết định của pháp luật lao động hiện hành.</w:t>
      </w:r>
    </w:p>
    <w:p w:rsidR="004D2986" w:rsidRDefault="00856642" w:rsidP="001D2348">
      <w:pPr>
        <w:spacing w:after="120"/>
        <w:ind w:left="720" w:hanging="720"/>
        <w:rPr>
          <w:rFonts w:ascii="Times New Roman" w:eastAsia="Times New Roman" w:hAnsi="Times New Roman" w:cs="Times New Roman"/>
          <w:sz w:val="24"/>
          <w:szCs w:val="24"/>
        </w:rPr>
      </w:pPr>
      <w:r>
        <w:rPr>
          <w:rFonts w:ascii="Times New Roman" w:eastAsia="Times New Roman" w:hAnsi="Times New Roman" w:cs="Times New Roman"/>
          <w:b/>
          <w:color w:val="4F81BD"/>
          <w:sz w:val="24"/>
          <w:szCs w:val="24"/>
        </w:rPr>
        <w:t>Điều 3:</w:t>
      </w:r>
      <w:r>
        <w:rPr>
          <w:rFonts w:ascii="Times New Roman" w:eastAsia="Times New Roman" w:hAnsi="Times New Roman" w:cs="Times New Roman"/>
          <w:sz w:val="24"/>
          <w:szCs w:val="24"/>
        </w:rPr>
        <w:t xml:space="preserve"> [Ông]/[Bà] [*], Phòng Nhân sự và các bộ phận có liên quan của Công ty có trách nhiệm thực hiện Quyết định này.</w:t>
      </w:r>
    </w:p>
    <w:p w:rsidR="004D2986" w:rsidRDefault="00856642" w:rsidP="001D2348">
      <w:pPr>
        <w:spacing w:after="120"/>
        <w:ind w:left="720" w:hanging="720"/>
        <w:rPr>
          <w:rFonts w:ascii="Times New Roman" w:eastAsia="Times New Roman" w:hAnsi="Times New Roman" w:cs="Times New Roman"/>
          <w:sz w:val="24"/>
          <w:szCs w:val="24"/>
        </w:rPr>
      </w:pPr>
      <w:r>
        <w:rPr>
          <w:rFonts w:ascii="Times New Roman" w:eastAsia="Times New Roman" w:hAnsi="Times New Roman" w:cs="Times New Roman"/>
          <w:b/>
          <w:color w:val="4F81BD"/>
          <w:sz w:val="24"/>
          <w:szCs w:val="24"/>
        </w:rPr>
        <w:t>Điều 4:</w:t>
      </w:r>
      <w:r>
        <w:rPr>
          <w:rFonts w:ascii="Times New Roman" w:eastAsia="Times New Roman" w:hAnsi="Times New Roman" w:cs="Times New Roman"/>
          <w:sz w:val="24"/>
          <w:szCs w:val="24"/>
        </w:rPr>
        <w:t xml:space="preserve"> Quyết định này được lập thành 02 (hai) bản gốc, và có hiệu lực kể từ ngày ký, trong đó 01 (một) bản gốc sẽ được lưu tại văn phòng Công ty và 01 (một) bản gốc sẽ được giao cho [Ông]/[Bà] [*].</w:t>
      </w:r>
    </w:p>
    <w:tbl>
      <w:tblPr>
        <w:tblStyle w:val="a"/>
        <w:tblW w:w="9112" w:type="dxa"/>
        <w:jc w:val="center"/>
        <w:tblLayout w:type="fixed"/>
        <w:tblLook w:val="0000" w:firstRow="0" w:lastRow="0" w:firstColumn="0" w:lastColumn="0" w:noHBand="0" w:noVBand="0"/>
      </w:tblPr>
      <w:tblGrid>
        <w:gridCol w:w="3370"/>
        <w:gridCol w:w="5742"/>
      </w:tblGrid>
      <w:tr w:rsidR="004D2986">
        <w:trPr>
          <w:trHeight w:val="1578"/>
          <w:jc w:val="center"/>
        </w:trPr>
        <w:tc>
          <w:tcPr>
            <w:tcW w:w="3370" w:type="dxa"/>
          </w:tcPr>
          <w:p w:rsidR="004D2986" w:rsidRDefault="004D2986" w:rsidP="001D2348">
            <w:pPr>
              <w:spacing w:after="120"/>
              <w:jc w:val="center"/>
              <w:rPr>
                <w:rFonts w:ascii="Times New Roman" w:eastAsia="Times New Roman" w:hAnsi="Times New Roman" w:cs="Times New Roman"/>
                <w:sz w:val="24"/>
                <w:szCs w:val="24"/>
              </w:rPr>
            </w:pPr>
          </w:p>
        </w:tc>
        <w:tc>
          <w:tcPr>
            <w:tcW w:w="5742" w:type="dxa"/>
            <w:tcBorders>
              <w:bottom w:val="single" w:sz="4" w:space="0" w:color="000000"/>
            </w:tcBorders>
          </w:tcPr>
          <w:p w:rsidR="004D2986" w:rsidRDefault="00856642" w:rsidP="001D234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Thay mặt và đại diện cho Công ty</w:t>
            </w:r>
          </w:p>
          <w:p w:rsidR="001D2348" w:rsidRDefault="001D2348" w:rsidP="001D2348">
            <w:pPr>
              <w:spacing w:after="120"/>
              <w:jc w:val="center"/>
              <w:rPr>
                <w:rFonts w:ascii="Times New Roman" w:eastAsia="Times New Roman" w:hAnsi="Times New Roman" w:cs="Times New Roman"/>
                <w:b/>
                <w:sz w:val="24"/>
                <w:szCs w:val="24"/>
              </w:rPr>
            </w:pPr>
          </w:p>
          <w:p w:rsidR="001D2348" w:rsidRDefault="001D2348" w:rsidP="001D2348">
            <w:pPr>
              <w:spacing w:after="120"/>
              <w:jc w:val="center"/>
              <w:rPr>
                <w:rFonts w:ascii="Times New Roman" w:eastAsia="Times New Roman" w:hAnsi="Times New Roman" w:cs="Times New Roman"/>
                <w:b/>
                <w:sz w:val="24"/>
                <w:szCs w:val="24"/>
              </w:rPr>
            </w:pPr>
          </w:p>
          <w:p w:rsidR="001D2348" w:rsidRDefault="001D2348" w:rsidP="001D2348">
            <w:pPr>
              <w:spacing w:after="120"/>
              <w:jc w:val="center"/>
              <w:rPr>
                <w:rFonts w:ascii="Times New Roman" w:eastAsia="Times New Roman" w:hAnsi="Times New Roman" w:cs="Times New Roman"/>
                <w:b/>
                <w:sz w:val="24"/>
                <w:szCs w:val="24"/>
              </w:rPr>
            </w:pPr>
          </w:p>
        </w:tc>
      </w:tr>
      <w:tr w:rsidR="004D2986">
        <w:trPr>
          <w:trHeight w:val="945"/>
          <w:jc w:val="center"/>
        </w:trPr>
        <w:tc>
          <w:tcPr>
            <w:tcW w:w="3370" w:type="dxa"/>
          </w:tcPr>
          <w:p w:rsidR="004D2986" w:rsidRDefault="004D2986" w:rsidP="001D2348">
            <w:pPr>
              <w:spacing w:after="120"/>
              <w:jc w:val="center"/>
              <w:rPr>
                <w:rFonts w:ascii="Times New Roman" w:eastAsia="Times New Roman" w:hAnsi="Times New Roman" w:cs="Times New Roman"/>
                <w:sz w:val="24"/>
                <w:szCs w:val="24"/>
              </w:rPr>
            </w:pPr>
          </w:p>
        </w:tc>
        <w:tc>
          <w:tcPr>
            <w:tcW w:w="5742" w:type="dxa"/>
            <w:tcBorders>
              <w:top w:val="single" w:sz="4" w:space="0" w:color="000000"/>
            </w:tcBorders>
          </w:tcPr>
          <w:p w:rsidR="004D2986" w:rsidRDefault="00856642" w:rsidP="001D2348">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w:t>
            </w:r>
          </w:p>
          <w:p w:rsidR="004D2986" w:rsidRDefault="00856642" w:rsidP="001D2348">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[Tổng] Giám đốc</w:t>
            </w:r>
          </w:p>
        </w:tc>
      </w:tr>
    </w:tbl>
    <w:p w:rsidR="004D2986" w:rsidRDefault="004D2986" w:rsidP="001D2348">
      <w:pPr>
        <w:spacing w:after="120"/>
        <w:rPr>
          <w:rFonts w:ascii="Times New Roman" w:eastAsia="Times New Roman" w:hAnsi="Times New Roman" w:cs="Times New Roman"/>
          <w:sz w:val="24"/>
          <w:szCs w:val="24"/>
        </w:rPr>
      </w:pPr>
    </w:p>
    <w:sectPr w:rsidR="004D2986">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435E0"/>
    <w:multiLevelType w:val="multilevel"/>
    <w:tmpl w:val="1FB4A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86"/>
    <w:rsid w:val="00072349"/>
    <w:rsid w:val="001D2348"/>
    <w:rsid w:val="004D2986"/>
    <w:rsid w:val="00856642"/>
    <w:rsid w:val="00CF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D64C36"/>
  <w15:docId w15:val="{50BFB3CD-9076-4319-84BF-E32F1560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C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E2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D07A7"/>
    <w:pPr>
      <w:ind w:left="720"/>
      <w:contextualSpacing/>
    </w:pPr>
  </w:style>
  <w:style w:type="character" w:customStyle="1" w:styleId="Heading2Char">
    <w:name w:val="Heading 2 Char"/>
    <w:basedOn w:val="DefaultParagraphFont"/>
    <w:link w:val="Heading2"/>
    <w:uiPriority w:val="9"/>
    <w:rsid w:val="00DE2715"/>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DbODnedo1hZgW3yhpnKxtbx7Ug==">AMUW2mVGWURrdnhAbkF8xivXRH85+RE0yHGJGlrg2D50uie7feVahUaC0C7eJG9AM2VqzMbOw5KLqn/J6tr0oPCvhLb9l6GNzz2s8rG/lHb4Ve0GNH7l7RM=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Yen</cp:lastModifiedBy>
  <cp:revision>5</cp:revision>
  <dcterms:created xsi:type="dcterms:W3CDTF">2021-01-05T06:52:00Z</dcterms:created>
  <dcterms:modified xsi:type="dcterms:W3CDTF">2021-09-21T07:58:00Z</dcterms:modified>
</cp:coreProperties>
</file>