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16" w:rsidRDefault="007F77AD">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Tại [</w:t>
      </w:r>
      <w:r w:rsidR="007E05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[ngày] [tháng] [năm] </w:t>
      </w:r>
    </w:p>
    <w:p w:rsidR="007A1116" w:rsidRDefault="007F77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BÁO</w:t>
      </w:r>
    </w:p>
    <w:p w:rsidR="007A1116" w:rsidRDefault="007F77AD" w:rsidP="00216C1F">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(Về việc: Yêu cầu tập thể lao động đối thoại tại nơi làm việc)</w:t>
      </w:r>
    </w:p>
    <w:p w:rsidR="007A1116" w:rsidRDefault="007F77AD" w:rsidP="00216C1F">
      <w:pPr>
        <w:spacing w:after="80"/>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Kính gửi</w:t>
      </w:r>
      <w:r>
        <w:rPr>
          <w:rFonts w:ascii="Times New Roman" w:eastAsia="Times New Roman" w:hAnsi="Times New Roman" w:cs="Times New Roman"/>
          <w:b/>
          <w:sz w:val="24"/>
          <w:szCs w:val="24"/>
        </w:rPr>
        <w:t>: Toàn thể người lao động của Công ty [*]</w:t>
      </w:r>
    </w:p>
    <w:p w:rsidR="007A1116" w:rsidRDefault="007F77AD" w:rsidP="00216C1F">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Căn cứ Bộ luật Lao động được Quốc hội thông qua ngày </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tháng </w:t>
      </w:r>
      <w:r>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 xml:space="preserve"> năm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và có hiệu lực kể từ ngày 01 tháng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năm 20</w:t>
      </w:r>
      <w:r>
        <w:rPr>
          <w:rFonts w:ascii="Times New Roman" w:eastAsia="Times New Roman" w:hAnsi="Times New Roman" w:cs="Times New Roman"/>
          <w:sz w:val="24"/>
          <w:szCs w:val="24"/>
        </w:rPr>
        <w:t>21</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
    <w:p w:rsidR="007A1116" w:rsidRDefault="007F77AD" w:rsidP="00216C1F">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Căn cứ Nghị định số 149/2018/NĐ-CP của Chính phủ ngày 07 tháng 11 năm 2018; và </w:t>
      </w:r>
    </w:p>
    <w:p w:rsidR="007A1116" w:rsidRDefault="007F77AD" w:rsidP="00216C1F">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Căn cứ Quy chế dân chủ ở cơ sở tại nơi làm việc của Công ty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Công ty</w:t>
      </w:r>
      <w:r>
        <w:rPr>
          <w:rFonts w:ascii="Times New Roman" w:eastAsia="Times New Roman" w:hAnsi="Times New Roman" w:cs="Times New Roman"/>
          <w:color w:val="000000"/>
          <w:sz w:val="24"/>
          <w:szCs w:val="24"/>
        </w:rPr>
        <w:t>”) ban hành [ngày] [tháng] [năm] (“</w:t>
      </w:r>
      <w:r>
        <w:rPr>
          <w:rFonts w:ascii="Times New Roman" w:eastAsia="Times New Roman" w:hAnsi="Times New Roman" w:cs="Times New Roman"/>
          <w:b/>
          <w:color w:val="000000"/>
          <w:sz w:val="24"/>
          <w:szCs w:val="24"/>
        </w:rPr>
        <w:t>Quy chế dân chủ</w:t>
      </w:r>
      <w:r w:rsidR="00216C1F">
        <w:rPr>
          <w:rFonts w:ascii="Times New Roman" w:eastAsia="Times New Roman" w:hAnsi="Times New Roman" w:cs="Times New Roman"/>
          <w:color w:val="000000"/>
          <w:sz w:val="24"/>
          <w:szCs w:val="24"/>
        </w:rPr>
        <w:t>”),</w:t>
      </w:r>
    </w:p>
    <w:p w:rsidR="007A1116" w:rsidRDefault="007F77AD" w:rsidP="00216C1F">
      <w:pPr>
        <w:spacing w:after="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Trong thời gian vừa qua, xét thấy [Lý do yêu cầu đối thoại tại nơi làm việc]. Do đó, bằng văn bản này, Công ty xin trân trọng thông báo tới toàn thể người lao động về việc Công ty sẽ tổ chức đối thoại tại nơi làm việc giữa Công ty và tập thể người lao động nhằm chia sẻ thông tin và giải đáp các thắc của người lao động, qua đó xây dựng mối quan hệ lao động tốt đẹp hơn giữa hai bên. </w:t>
      </w:r>
    </w:p>
    <w:p w:rsidR="007A1116" w:rsidRDefault="007F77AD" w:rsidP="00216C1F">
      <w:pPr>
        <w:spacing w:after="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Thông tin về buổi đối thoại cụ thể như sau: </w:t>
      </w:r>
    </w:p>
    <w:p w:rsidR="007A1116" w:rsidRDefault="007F77AD"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Nội dung đối thoại: </w:t>
      </w:r>
    </w:p>
    <w:p w:rsidR="007A1116" w:rsidRDefault="007E0523"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007F77A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7F77AD">
        <w:rPr>
          <w:rFonts w:ascii="Times New Roman" w:eastAsia="Times New Roman" w:hAnsi="Times New Roman" w:cs="Times New Roman"/>
          <w:sz w:val="24"/>
          <w:szCs w:val="24"/>
        </w:rPr>
        <w:t xml:space="preserve">; và </w:t>
      </w:r>
    </w:p>
    <w:p w:rsidR="007A1116" w:rsidRDefault="007F77AD"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w:t>
      </w:r>
      <w:r w:rsidR="007E05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A1116" w:rsidRDefault="007F77AD"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 Số lượng, thành phần tham gia:</w:t>
      </w:r>
    </w:p>
    <w:p w:rsidR="007A1116" w:rsidRDefault="007F77AD"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Về phía Công ty: [</w:t>
      </w:r>
      <w:r w:rsidR="007E05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và </w:t>
      </w:r>
    </w:p>
    <w:p w:rsidR="007A1116" w:rsidRDefault="007F77AD"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Về phía tập thể người lao động: [</w:t>
      </w:r>
      <w:r w:rsidR="007E0523">
        <w:rPr>
          <w:rFonts w:ascii="Times New Roman" w:eastAsia="Times New Roman" w:hAnsi="Times New Roman" w:cs="Times New Roman"/>
          <w:sz w:val="24"/>
          <w:szCs w:val="24"/>
        </w:rPr>
        <w:t>*</w:t>
      </w:r>
      <w:r>
        <w:rPr>
          <w:rFonts w:ascii="Times New Roman" w:eastAsia="Times New Roman" w:hAnsi="Times New Roman" w:cs="Times New Roman"/>
          <w:sz w:val="24"/>
          <w:szCs w:val="24"/>
        </w:rPr>
        <w:t>] (có danh sách kèm theo).</w:t>
      </w:r>
    </w:p>
    <w:p w:rsidR="007A1116" w:rsidRDefault="007F77AD"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 Thời gian tổ chức đối thoại: [</w:t>
      </w:r>
      <w:r w:rsidR="007E05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A1116" w:rsidRDefault="007F77AD" w:rsidP="00216C1F">
      <w:pPr>
        <w:spacing w:after="8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 Địa điểm tổ chức đối thoại: [</w:t>
      </w:r>
      <w:r w:rsidR="007E052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7A1116" w:rsidRDefault="007F77AD" w:rsidP="00216C1F">
      <w:pPr>
        <w:spacing w:after="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thời điểm để Công ty và tập thể người lao động có sự trao đổi, chia sẻ cởi mở, th</w:t>
      </w:r>
      <w:r w:rsidR="007E0523">
        <w:rPr>
          <w:rFonts w:ascii="Times New Roman" w:eastAsia="Times New Roman" w:hAnsi="Times New Roman" w:cs="Times New Roman"/>
          <w:sz w:val="24"/>
          <w:szCs w:val="24"/>
        </w:rPr>
        <w:t>ẳ</w:t>
      </w:r>
      <w:r>
        <w:rPr>
          <w:rFonts w:ascii="Times New Roman" w:eastAsia="Times New Roman" w:hAnsi="Times New Roman" w:cs="Times New Roman"/>
          <w:sz w:val="24"/>
          <w:szCs w:val="24"/>
        </w:rPr>
        <w:t>ng thắn và trực tiếp về những vấn đề liên quan đến quyền và nghĩa vụ mỗi bên, do đó Công ty hi vọng tập thể người lao động sẽ tích cực tham gia vào buổi đối thoại lần này.</w:t>
      </w:r>
    </w:p>
    <w:p w:rsidR="007A1116" w:rsidRDefault="007F77AD" w:rsidP="00216C1F">
      <w:pPr>
        <w:spacing w:after="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người lao động có b</w:t>
      </w:r>
      <w:r w:rsidR="007E0523">
        <w:rPr>
          <w:rFonts w:ascii="Times New Roman" w:eastAsia="Times New Roman" w:hAnsi="Times New Roman" w:cs="Times New Roman"/>
          <w:sz w:val="24"/>
          <w:szCs w:val="24"/>
        </w:rPr>
        <w:t>ấ</w:t>
      </w:r>
      <w:r>
        <w:rPr>
          <w:rFonts w:ascii="Times New Roman" w:eastAsia="Times New Roman" w:hAnsi="Times New Roman" w:cs="Times New Roman"/>
          <w:sz w:val="24"/>
          <w:szCs w:val="24"/>
        </w:rPr>
        <w:t>t kỳ câu hỏi nào liên quan đến nội dung của cuộc đối thoại, xin vui lòng gửi các câu hỏi cho bộ phận Nhân sự của Công ty trước ngày [</w:t>
      </w:r>
      <w:r w:rsidR="007E0523">
        <w:rPr>
          <w:rFonts w:ascii="Times New Roman" w:eastAsia="Times New Roman" w:hAnsi="Times New Roman" w:cs="Times New Roman"/>
          <w:sz w:val="24"/>
          <w:szCs w:val="24"/>
        </w:rPr>
        <w:t>*</w:t>
      </w:r>
      <w:r>
        <w:rPr>
          <w:rFonts w:ascii="Times New Roman" w:eastAsia="Times New Roman" w:hAnsi="Times New Roman" w:cs="Times New Roman"/>
          <w:sz w:val="24"/>
          <w:szCs w:val="24"/>
        </w:rPr>
        <w:t>] để bộ phận Nhân sự ghi nhận và đưa nội dung làm việc của buổi đối thoại trong thờ</w:t>
      </w:r>
      <w:bookmarkStart w:id="0" w:name="_GoBack"/>
      <w:bookmarkEnd w:id="0"/>
      <w:r>
        <w:rPr>
          <w:rFonts w:ascii="Times New Roman" w:eastAsia="Times New Roman" w:hAnsi="Times New Roman" w:cs="Times New Roman"/>
          <w:sz w:val="24"/>
          <w:szCs w:val="24"/>
        </w:rPr>
        <w:t>i gian sắp tới.</w:t>
      </w:r>
    </w:p>
    <w:p w:rsidR="007A1116" w:rsidRDefault="007F77AD" w:rsidP="00216C1F">
      <w:pPr>
        <w:spacing w:after="8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Trân trọng.</w:t>
      </w:r>
    </w:p>
    <w:tbl>
      <w:tblPr>
        <w:tblStyle w:val="a"/>
        <w:tblW w:w="9135" w:type="dxa"/>
        <w:tblInd w:w="108" w:type="dxa"/>
        <w:tblLayout w:type="fixed"/>
        <w:tblLook w:val="0000" w:firstRow="0" w:lastRow="0" w:firstColumn="0" w:lastColumn="0" w:noHBand="0" w:noVBand="0"/>
      </w:tblPr>
      <w:tblGrid>
        <w:gridCol w:w="3861"/>
        <w:gridCol w:w="5274"/>
      </w:tblGrid>
      <w:tr w:rsidR="007A1116" w:rsidTr="006A18A4">
        <w:trPr>
          <w:trHeight w:val="1905"/>
        </w:trPr>
        <w:tc>
          <w:tcPr>
            <w:tcW w:w="3861" w:type="dxa"/>
            <w:vMerge w:val="restart"/>
          </w:tcPr>
          <w:p w:rsidR="007A1116" w:rsidRDefault="007A1116" w:rsidP="00216C1F">
            <w:pPr>
              <w:tabs>
                <w:tab w:val="left" w:pos="3477"/>
              </w:tabs>
              <w:spacing w:after="80"/>
              <w:jc w:val="right"/>
              <w:rPr>
                <w:rFonts w:ascii="Times New Roman" w:eastAsia="Times New Roman" w:hAnsi="Times New Roman" w:cs="Times New Roman"/>
                <w:b/>
                <w:sz w:val="24"/>
                <w:szCs w:val="24"/>
              </w:rPr>
            </w:pPr>
          </w:p>
        </w:tc>
        <w:tc>
          <w:tcPr>
            <w:tcW w:w="5274" w:type="dxa"/>
            <w:tcBorders>
              <w:bottom w:val="single" w:sz="4" w:space="0" w:color="000000"/>
            </w:tcBorders>
          </w:tcPr>
          <w:p w:rsidR="007A1116" w:rsidRDefault="007F77AD" w:rsidP="00216C1F">
            <w:pPr>
              <w:tabs>
                <w:tab w:val="left" w:pos="3477"/>
              </w:tabs>
              <w:spacing w:after="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THAY MẶT VÀ ĐẠI DIỆN CHO CÔNG TY [*]</w:t>
            </w:r>
          </w:p>
        </w:tc>
      </w:tr>
      <w:tr w:rsidR="007A1116" w:rsidTr="006A18A4">
        <w:trPr>
          <w:trHeight w:val="1226"/>
        </w:trPr>
        <w:tc>
          <w:tcPr>
            <w:tcW w:w="3861" w:type="dxa"/>
            <w:vMerge/>
          </w:tcPr>
          <w:p w:rsidR="007A1116" w:rsidRDefault="007A1116" w:rsidP="00216C1F">
            <w:pPr>
              <w:widowControl w:val="0"/>
              <w:pBdr>
                <w:top w:val="nil"/>
                <w:left w:val="nil"/>
                <w:bottom w:val="nil"/>
                <w:right w:val="nil"/>
                <w:between w:val="nil"/>
              </w:pBdr>
              <w:spacing w:after="80"/>
              <w:rPr>
                <w:rFonts w:ascii="Times New Roman" w:eastAsia="Times New Roman" w:hAnsi="Times New Roman" w:cs="Times New Roman"/>
                <w:sz w:val="24"/>
                <w:szCs w:val="24"/>
              </w:rPr>
            </w:pPr>
          </w:p>
        </w:tc>
        <w:tc>
          <w:tcPr>
            <w:tcW w:w="5274" w:type="dxa"/>
            <w:tcBorders>
              <w:top w:val="single" w:sz="4" w:space="0" w:color="000000"/>
            </w:tcBorders>
          </w:tcPr>
          <w:p w:rsidR="007A1116" w:rsidRDefault="007F77AD" w:rsidP="00216C1F">
            <w:pPr>
              <w:tabs>
                <w:tab w:val="left" w:pos="3477"/>
              </w:tabs>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w:t>
            </w:r>
          </w:p>
          <w:p w:rsidR="007A1116" w:rsidRDefault="007F77AD" w:rsidP="00216C1F">
            <w:pPr>
              <w:tabs>
                <w:tab w:val="left" w:pos="3477"/>
              </w:tabs>
              <w:spacing w:after="8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[Chức vụ]</w:t>
            </w:r>
          </w:p>
        </w:tc>
      </w:tr>
    </w:tbl>
    <w:p w:rsidR="007A1116" w:rsidRDefault="007A1116">
      <w:pPr>
        <w:rPr>
          <w:rFonts w:ascii="Times New Roman" w:eastAsia="Times New Roman" w:hAnsi="Times New Roman" w:cs="Times New Roman"/>
          <w:sz w:val="24"/>
          <w:szCs w:val="24"/>
        </w:rPr>
      </w:pPr>
    </w:p>
    <w:sectPr w:rsidR="007A1116" w:rsidSect="00216C1F">
      <w:pgSz w:w="11907" w:h="16839"/>
      <w:pgMar w:top="1134"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C05729"/>
    <w:multiLevelType w:val="multilevel"/>
    <w:tmpl w:val="1D50C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16"/>
    <w:rsid w:val="001D79D6"/>
    <w:rsid w:val="00216C1F"/>
    <w:rsid w:val="006A18A4"/>
    <w:rsid w:val="007A1116"/>
    <w:rsid w:val="007E0523"/>
    <w:rsid w:val="007F77AD"/>
    <w:rsid w:val="00B6610F"/>
    <w:rsid w:val="00C1049B"/>
    <w:rsid w:val="00D54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A8C2D-3152-4C2F-AAC6-F71ED27E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5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6A565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0BwkPc7fdWZToChO9SxDW0gkvQ==">AMUW2mVsRPBKi38saY0aE+Rs1aA64RuM20Ez0scWprRYBW1fsor04uTElfisOxYEpQL7Lj6/9lkhfjDKQKmhdNnMfMUQVr8ccfDoaOZRg2pfAjXaHgAbEYw=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dcterms:created xsi:type="dcterms:W3CDTF">2025-04-09T03:38:00Z</dcterms:created>
  <dcterms:modified xsi:type="dcterms:W3CDTF">2025-04-09T03:38:00Z</dcterms:modified>
</cp:coreProperties>
</file>