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5E75" w:rsidRDefault="00632644">
      <w:r>
        <w:rPr>
          <w:noProof/>
        </w:rPr>
        <w:drawing>
          <wp:inline distT="0" distB="0" distL="0" distR="0">
            <wp:extent cx="5874385" cy="8229600"/>
            <wp:effectExtent l="0" t="0" r="0" b="0"/>
            <wp:docPr id="1607966833" name="Picture 1" descr="Có thể là hình minh họa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ó thể là hình minh họa về văn bả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74385" cy="8229600"/>
                    </a:xfrm>
                    <a:prstGeom prst="rect">
                      <a:avLst/>
                    </a:prstGeom>
                    <a:noFill/>
                    <a:ln>
                      <a:noFill/>
                    </a:ln>
                  </pic:spPr>
                </pic:pic>
              </a:graphicData>
            </a:graphic>
          </wp:inline>
        </w:drawing>
      </w:r>
    </w:p>
    <w:p w:rsidR="00632644" w:rsidRDefault="00632644">
      <w:r>
        <w:rPr>
          <w:noProof/>
        </w:rPr>
        <w:lastRenderedPageBreak/>
        <w:drawing>
          <wp:inline distT="0" distB="0" distL="0" distR="0">
            <wp:extent cx="5739765" cy="8229600"/>
            <wp:effectExtent l="0" t="0" r="0" b="0"/>
            <wp:docPr id="1401892003" name="Picture 2" descr="Có thể là hình ảnh về văn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ó thể là hình ảnh về văn bả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9765" cy="8229600"/>
                    </a:xfrm>
                    <a:prstGeom prst="rect">
                      <a:avLst/>
                    </a:prstGeom>
                    <a:noFill/>
                    <a:ln>
                      <a:noFill/>
                    </a:ln>
                  </pic:spPr>
                </pic:pic>
              </a:graphicData>
            </a:graphic>
          </wp:inline>
        </w:drawing>
      </w:r>
    </w:p>
    <w:p w:rsidR="00632644" w:rsidRDefault="00632644">
      <w:r>
        <w:rPr>
          <w:noProof/>
        </w:rPr>
        <w:lastRenderedPageBreak/>
        <w:drawing>
          <wp:inline distT="0" distB="0" distL="0" distR="0">
            <wp:extent cx="5867400" cy="8229600"/>
            <wp:effectExtent l="0" t="0" r="0" b="0"/>
            <wp:docPr id="90221352" name="Picture 3" descr="Có thể là hình ảnh về cuống vé và văn bản cho biết 'Cục Hài quan hưởng dẫn để Chi cục Hài quan khu vực quan khu vực III biết, thực hiện.L.t và Chi cục Hải Nơi nhận: Như Lãnh đạo UC( (để b/cáo): Chic cye Hi ศูเล แลา ác khi khu vưs (để thực hiện); DICBL PC, Ban NVTHQ: Ban KT. Ban QLRP -Lưu: VT. GSQL TL.CUCTRƯỞNG TRƯỞNG TL. CỤC TRƯỞNG BAN GIÁM SÁT QUẢN LÝ VỀ HQ TÀI CHINM 8Ộ Đao'Duy Tá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ó thể là hình ảnh về cuống vé và văn bản cho biết 'Cục Hài quan hưởng dẫn để Chi cục Hài quan khu vực quan khu vực III biết, thực hiện.L.t và Chi cục Hải Nơi nhận: Như Lãnh đạo UC( (để b/cáo): Chic cye Hi ศูเล แลา ác khi khu vưs (để thực hiện); DICBL PC, Ban NVTHQ: Ban KT. Ban QLRP -Lưu: VT. GSQL TL.CUCTRƯỞNG TRƯỞNG TL. CỤC TRƯỞNG BAN GIÁM SÁT QUẢN LÝ VỀ HQ TÀI CHINM 8Ộ Đao'Duy Tá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7400" cy="8229600"/>
                    </a:xfrm>
                    <a:prstGeom prst="rect">
                      <a:avLst/>
                    </a:prstGeom>
                    <a:noFill/>
                    <a:ln>
                      <a:noFill/>
                    </a:ln>
                  </pic:spPr>
                </pic:pic>
              </a:graphicData>
            </a:graphic>
          </wp:inline>
        </w:drawing>
      </w:r>
    </w:p>
    <w:sectPr w:rsidR="006326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644"/>
    <w:rsid w:val="00632644"/>
    <w:rsid w:val="00685E75"/>
    <w:rsid w:val="007D78E7"/>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8C75"/>
  <w15:chartTrackingRefBased/>
  <w15:docId w15:val="{09291B7D-1D44-43E1-AF2D-D23C2231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2025-12-08T00:43:00Z</dcterms:created>
  <dcterms:modified xsi:type="dcterms:W3CDTF">2025-12-08T00:43:00Z</dcterms:modified>
</cp:coreProperties>
</file>