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Pr="00946D82" w:rsidRDefault="00000000">
            <w:pPr>
              <w:pStyle w:val="TableParagraph"/>
              <w:spacing w:before="138"/>
              <w:ind w:left="44" w:right="2"/>
              <w:jc w:val="center"/>
              <w:rPr>
                <w:rFonts w:ascii="Arial" w:hAnsi="Arial"/>
                <w:b/>
              </w:rPr>
            </w:pPr>
            <w:r w:rsidRPr="00946D82">
              <w:rPr>
                <w:rFonts w:ascii="Arial" w:hAnsi="Arial"/>
                <w:b/>
              </w:rPr>
              <w:t>Mẫu</w:t>
            </w:r>
            <w:r w:rsidRPr="00946D82">
              <w:rPr>
                <w:rFonts w:ascii="Arial" w:hAnsi="Arial"/>
                <w:b/>
                <w:spacing w:val="-2"/>
              </w:rPr>
              <w:t xml:space="preserve"> </w:t>
            </w:r>
            <w:r w:rsidRPr="00946D82">
              <w:rPr>
                <w:rFonts w:ascii="Arial" w:hAnsi="Arial"/>
                <w:b/>
              </w:rPr>
              <w:t>số</w:t>
            </w:r>
            <w:r w:rsidRPr="00946D82">
              <w:rPr>
                <w:rFonts w:ascii="Arial" w:hAnsi="Arial"/>
                <w:b/>
                <w:spacing w:val="-3"/>
              </w:rPr>
              <w:t xml:space="preserve"> </w:t>
            </w:r>
            <w:r w:rsidRPr="00946D82">
              <w:rPr>
                <w:rFonts w:ascii="Arial" w:hAnsi="Arial"/>
                <w:b/>
              </w:rPr>
              <w:t>02</w:t>
            </w:r>
            <w:r w:rsidRPr="00946D82">
              <w:rPr>
                <w:rFonts w:ascii="Arial" w:hAnsi="Arial"/>
                <w:b/>
                <w:spacing w:val="-4"/>
              </w:rPr>
              <w:t xml:space="preserve"> </w:t>
            </w:r>
            <w:r w:rsidRPr="00946D82">
              <w:rPr>
                <w:rFonts w:ascii="Arial" w:hAnsi="Arial"/>
                <w:b/>
              </w:rPr>
              <w:t>-</w:t>
            </w:r>
            <w:r w:rsidRPr="00946D82">
              <w:rPr>
                <w:rFonts w:ascii="Arial" w:hAnsi="Arial"/>
                <w:b/>
                <w:spacing w:val="1"/>
              </w:rPr>
              <w:t xml:space="preserve"> </w:t>
            </w:r>
            <w:r w:rsidRPr="00946D82">
              <w:rPr>
                <w:rFonts w:ascii="Arial" w:hAnsi="Arial"/>
                <w:b/>
              </w:rPr>
              <w:t>Tờ</w:t>
            </w:r>
            <w:r w:rsidRPr="00946D82">
              <w:rPr>
                <w:rFonts w:ascii="Arial" w:hAnsi="Arial"/>
                <w:b/>
                <w:spacing w:val="-5"/>
              </w:rPr>
              <w:t xml:space="preserve"> </w:t>
            </w:r>
            <w:r w:rsidRPr="00946D82">
              <w:rPr>
                <w:rFonts w:ascii="Arial" w:hAnsi="Arial"/>
                <w:b/>
              </w:rPr>
              <w:t>khai</w:t>
            </w:r>
            <w:r w:rsidRPr="00946D82">
              <w:rPr>
                <w:rFonts w:ascii="Arial" w:hAnsi="Arial"/>
                <w:b/>
                <w:spacing w:val="-2"/>
              </w:rPr>
              <w:t xml:space="preserve"> </w:t>
            </w:r>
            <w:r w:rsidRPr="00946D82">
              <w:rPr>
                <w:rFonts w:ascii="Arial" w:hAnsi="Arial"/>
                <w:b/>
              </w:rPr>
              <w:t>điện</w:t>
            </w:r>
            <w:r w:rsidRPr="00946D82">
              <w:rPr>
                <w:rFonts w:ascii="Arial" w:hAnsi="Arial"/>
                <w:b/>
                <w:spacing w:val="-1"/>
              </w:rPr>
              <w:t xml:space="preserve"> </w:t>
            </w:r>
            <w:r w:rsidRPr="00946D82">
              <w:rPr>
                <w:rFonts w:ascii="Arial" w:hAnsi="Arial"/>
                <w:b/>
              </w:rPr>
              <w:t>tử xuất</w:t>
            </w:r>
            <w:r w:rsidRPr="00946D82">
              <w:rPr>
                <w:rFonts w:ascii="Arial" w:hAnsi="Arial"/>
                <w:b/>
                <w:spacing w:val="1"/>
              </w:rPr>
              <w:t xml:space="preserve"> </w:t>
            </w:r>
            <w:r w:rsidRPr="00946D82">
              <w:rPr>
                <w:rFonts w:ascii="Arial" w:hAnsi="Arial"/>
                <w:b/>
                <w:spacing w:val="-4"/>
              </w:rPr>
              <w:t>khẩu</w:t>
            </w:r>
          </w:p>
          <w:p w:rsidR="00087EEC" w:rsidRPr="00946D82" w:rsidRDefault="00000000">
            <w:pPr>
              <w:pStyle w:val="TableParagraph"/>
              <w:spacing w:before="44"/>
              <w:ind w:left="44"/>
              <w:jc w:val="center"/>
            </w:pPr>
            <w:r w:rsidRPr="00946D82">
              <w:rPr>
                <w:w w:val="105"/>
              </w:rPr>
              <w:t>Áp</w:t>
            </w:r>
            <w:r w:rsidRPr="00946D82">
              <w:rPr>
                <w:spacing w:val="-15"/>
                <w:w w:val="105"/>
              </w:rPr>
              <w:t xml:space="preserve"> </w:t>
            </w:r>
            <w:r w:rsidRPr="00946D82">
              <w:rPr>
                <w:w w:val="105"/>
              </w:rPr>
              <w:t>dụng</w:t>
            </w:r>
            <w:r w:rsidRPr="00946D82">
              <w:rPr>
                <w:spacing w:val="-12"/>
                <w:w w:val="105"/>
              </w:rPr>
              <w:t xml:space="preserve"> </w:t>
            </w:r>
            <w:r w:rsidRPr="00946D82">
              <w:rPr>
                <w:w w:val="105"/>
              </w:rPr>
              <w:t>cho</w:t>
            </w:r>
            <w:r w:rsidRPr="00946D82">
              <w:rPr>
                <w:spacing w:val="-14"/>
                <w:w w:val="105"/>
              </w:rPr>
              <w:t xml:space="preserve"> </w:t>
            </w:r>
            <w:r w:rsidRPr="00946D82">
              <w:rPr>
                <w:w w:val="105"/>
              </w:rPr>
              <w:t>trường</w:t>
            </w:r>
            <w:r w:rsidRPr="00946D82">
              <w:rPr>
                <w:spacing w:val="-15"/>
                <w:w w:val="105"/>
              </w:rPr>
              <w:t xml:space="preserve"> </w:t>
            </w:r>
            <w:r w:rsidRPr="00946D82">
              <w:rPr>
                <w:w w:val="105"/>
              </w:rPr>
              <w:t>hợp</w:t>
            </w:r>
            <w:r w:rsidRPr="00946D82">
              <w:rPr>
                <w:spacing w:val="-14"/>
                <w:w w:val="105"/>
              </w:rPr>
              <w:t xml:space="preserve"> </w:t>
            </w:r>
            <w:r w:rsidRPr="00946D82">
              <w:rPr>
                <w:w w:val="105"/>
              </w:rPr>
              <w:t>xuất</w:t>
            </w:r>
            <w:r w:rsidRPr="00946D82">
              <w:rPr>
                <w:spacing w:val="-12"/>
                <w:w w:val="105"/>
              </w:rPr>
              <w:t xml:space="preserve"> </w:t>
            </w:r>
            <w:r w:rsidRPr="00946D82">
              <w:rPr>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Pr="00946D82" w:rsidRDefault="00000000" w:rsidP="00E07C5F">
            <w:pPr>
              <w:pStyle w:val="TableParagraph"/>
              <w:spacing w:before="110" w:line="280" w:lineRule="auto"/>
              <w:ind w:left="4437" w:right="88" w:hanging="4304"/>
              <w:jc w:val="center"/>
              <w:rPr>
                <w:rFonts w:ascii="Arial" w:hAnsi="Arial"/>
                <w:b/>
              </w:rPr>
            </w:pPr>
            <w:r w:rsidRPr="00946D82">
              <w:rPr>
                <w:rFonts w:ascii="Arial" w:hAnsi="Arial"/>
                <w:b/>
              </w:rPr>
              <w:t>Thông</w:t>
            </w:r>
            <w:r w:rsidRPr="00946D82">
              <w:rPr>
                <w:rFonts w:ascii="Arial" w:hAnsi="Arial"/>
                <w:b/>
                <w:spacing w:val="-2"/>
              </w:rPr>
              <w:t xml:space="preserve"> </w:t>
            </w:r>
            <w:r w:rsidRPr="00946D82">
              <w:rPr>
                <w:rFonts w:ascii="Arial" w:hAnsi="Arial"/>
                <w:b/>
              </w:rPr>
              <w:t>tư</w:t>
            </w:r>
            <w:r w:rsidRPr="00946D82">
              <w:rPr>
                <w:rFonts w:ascii="Arial" w:hAnsi="Arial"/>
                <w:b/>
                <w:spacing w:val="-1"/>
              </w:rPr>
              <w:t xml:space="preserve"> </w:t>
            </w:r>
            <w:r w:rsidRPr="00946D82">
              <w:rPr>
                <w:rFonts w:ascii="Arial" w:hAnsi="Arial"/>
                <w:b/>
              </w:rPr>
              <w:t>39/2018/TT-BTC</w:t>
            </w:r>
            <w:r w:rsidRPr="00946D82">
              <w:rPr>
                <w:rFonts w:ascii="Arial" w:hAnsi="Arial"/>
                <w:b/>
                <w:spacing w:val="-3"/>
              </w:rPr>
              <w:t xml:space="preserve"> </w:t>
            </w:r>
            <w:r w:rsidRPr="00946D82">
              <w:rPr>
                <w:rFonts w:ascii="Arial" w:hAnsi="Arial"/>
                <w:b/>
              </w:rPr>
              <w:t>ngày</w:t>
            </w:r>
            <w:r w:rsidRPr="00946D82">
              <w:rPr>
                <w:rFonts w:ascii="Arial" w:hAnsi="Arial"/>
                <w:b/>
                <w:spacing w:val="-2"/>
              </w:rPr>
              <w:t xml:space="preserve"> </w:t>
            </w:r>
            <w:r w:rsidRPr="00946D82">
              <w:rPr>
                <w:rFonts w:ascii="Arial" w:hAnsi="Arial"/>
                <w:b/>
              </w:rPr>
              <w:t>20</w:t>
            </w:r>
            <w:r w:rsidRPr="00946D82">
              <w:rPr>
                <w:rFonts w:ascii="Arial" w:hAnsi="Arial"/>
                <w:b/>
                <w:spacing w:val="-4"/>
              </w:rPr>
              <w:t xml:space="preserve"> </w:t>
            </w:r>
            <w:r w:rsidRPr="00946D82">
              <w:rPr>
                <w:rFonts w:ascii="Arial" w:hAnsi="Arial"/>
                <w:b/>
              </w:rPr>
              <w:t>tháng</w:t>
            </w:r>
            <w:r w:rsidRPr="00946D82">
              <w:rPr>
                <w:rFonts w:ascii="Arial" w:hAnsi="Arial"/>
                <w:b/>
                <w:spacing w:val="-2"/>
              </w:rPr>
              <w:t xml:space="preserve"> </w:t>
            </w:r>
            <w:r w:rsidRPr="00946D82">
              <w:rPr>
                <w:rFonts w:ascii="Arial" w:hAnsi="Arial"/>
                <w:b/>
              </w:rPr>
              <w:t>4</w:t>
            </w:r>
            <w:r w:rsidRPr="00946D82">
              <w:rPr>
                <w:rFonts w:ascii="Arial" w:hAnsi="Arial"/>
                <w:b/>
                <w:spacing w:val="-4"/>
              </w:rPr>
              <w:t xml:space="preserve"> </w:t>
            </w:r>
            <w:r w:rsidRPr="00946D82">
              <w:rPr>
                <w:rFonts w:ascii="Arial" w:hAnsi="Arial"/>
                <w:b/>
              </w:rPr>
              <w:t>năm</w:t>
            </w:r>
            <w:r w:rsidRPr="00946D82">
              <w:rPr>
                <w:rFonts w:ascii="Arial" w:hAnsi="Arial"/>
                <w:b/>
                <w:spacing w:val="-1"/>
              </w:rPr>
              <w:t xml:space="preserve"> </w:t>
            </w:r>
            <w:r w:rsidRPr="00946D82">
              <w:rPr>
                <w:rFonts w:ascii="Arial" w:hAnsi="Arial"/>
                <w:b/>
              </w:rPr>
              <w:t>2018</w:t>
            </w:r>
            <w:r w:rsidRPr="00946D82">
              <w:rPr>
                <w:rFonts w:ascii="Arial" w:hAnsi="Arial"/>
                <w:b/>
                <w:spacing w:val="-4"/>
              </w:rPr>
              <w:t xml:space="preserve"> </w:t>
            </w:r>
            <w:r w:rsidRPr="00946D82">
              <w:rPr>
                <w:rFonts w:ascii="Arial" w:hAnsi="Arial"/>
                <w:b/>
              </w:rPr>
              <w:t>sửa</w:t>
            </w:r>
            <w:r w:rsidRPr="00946D82">
              <w:rPr>
                <w:rFonts w:ascii="Arial" w:hAnsi="Arial"/>
                <w:b/>
                <w:spacing w:val="-4"/>
              </w:rPr>
              <w:t xml:space="preserve"> </w:t>
            </w:r>
            <w:r w:rsidRPr="00946D82">
              <w:rPr>
                <w:rFonts w:ascii="Arial" w:hAnsi="Arial"/>
                <w:b/>
              </w:rPr>
              <w:t>đổi, bổ</w:t>
            </w:r>
            <w:r w:rsidRPr="00946D82">
              <w:rPr>
                <w:rFonts w:ascii="Arial" w:hAnsi="Arial"/>
                <w:b/>
                <w:spacing w:val="-4"/>
              </w:rPr>
              <w:t xml:space="preserve"> </w:t>
            </w:r>
            <w:r w:rsidRPr="00946D82">
              <w:rPr>
                <w:rFonts w:ascii="Arial" w:hAnsi="Arial"/>
                <w:b/>
              </w:rPr>
              <w:t>sung</w:t>
            </w:r>
            <w:r w:rsidRPr="00946D82">
              <w:rPr>
                <w:rFonts w:ascii="Arial" w:hAnsi="Arial"/>
                <w:b/>
                <w:spacing w:val="-2"/>
              </w:rPr>
              <w:t xml:space="preserve"> </w:t>
            </w:r>
            <w:r w:rsidRPr="00946D82">
              <w:rPr>
                <w:rFonts w:ascii="Arial" w:hAnsi="Arial"/>
                <w:b/>
              </w:rPr>
              <w:t>một</w:t>
            </w:r>
            <w:r w:rsidRPr="00946D82">
              <w:rPr>
                <w:rFonts w:ascii="Arial" w:hAnsi="Arial"/>
                <w:b/>
                <w:spacing w:val="-3"/>
              </w:rPr>
              <w:t xml:space="preserve"> </w:t>
            </w:r>
            <w:r w:rsidRPr="00946D82">
              <w:rPr>
                <w:rFonts w:ascii="Arial" w:hAnsi="Arial"/>
                <w:b/>
              </w:rPr>
              <w:t>số</w:t>
            </w:r>
            <w:r w:rsidRPr="00946D82">
              <w:rPr>
                <w:rFonts w:ascii="Arial" w:hAnsi="Arial"/>
                <w:b/>
                <w:spacing w:val="-4"/>
              </w:rPr>
              <w:t xml:space="preserve"> </w:t>
            </w:r>
            <w:r w:rsidRPr="00946D82">
              <w:rPr>
                <w:rFonts w:ascii="Arial" w:hAnsi="Arial"/>
                <w:b/>
              </w:rPr>
              <w:t>điều</w:t>
            </w:r>
            <w:r w:rsidRPr="00946D82">
              <w:rPr>
                <w:rFonts w:ascii="Arial" w:hAnsi="Arial"/>
                <w:b/>
                <w:spacing w:val="-4"/>
              </w:rPr>
              <w:t xml:space="preserve"> </w:t>
            </w:r>
            <w:r w:rsidRPr="00946D82">
              <w:rPr>
                <w:rFonts w:ascii="Arial" w:hAnsi="Arial"/>
                <w:b/>
              </w:rPr>
              <w:t>tại Thông</w:t>
            </w:r>
            <w:r w:rsidRPr="00946D82">
              <w:rPr>
                <w:rFonts w:ascii="Arial" w:hAnsi="Arial"/>
                <w:b/>
                <w:spacing w:val="-2"/>
              </w:rPr>
              <w:t xml:space="preserve"> </w:t>
            </w:r>
            <w:r w:rsidRPr="00946D82">
              <w:rPr>
                <w:rFonts w:ascii="Arial" w:hAnsi="Arial"/>
                <w:b/>
              </w:rPr>
              <w:t>tư</w:t>
            </w:r>
            <w:r w:rsidRPr="00946D82">
              <w:rPr>
                <w:rFonts w:ascii="Arial" w:hAnsi="Arial"/>
                <w:b/>
                <w:spacing w:val="-1"/>
              </w:rPr>
              <w:t xml:space="preserve"> </w:t>
            </w:r>
            <w:r w:rsidRPr="00946D82">
              <w:rPr>
                <w:rFonts w:ascii="Arial" w:hAnsi="Arial"/>
                <w:b/>
              </w:rPr>
              <w:t xml:space="preserve">số </w:t>
            </w:r>
            <w:r w:rsidRPr="00946D82">
              <w:rPr>
                <w:rFonts w:ascii="Arial" w:hAnsi="Arial"/>
                <w:b/>
                <w:spacing w:val="-2"/>
              </w:rPr>
              <w:t>38/2015/TT-BTC</w:t>
            </w:r>
          </w:p>
        </w:tc>
        <w:tc>
          <w:tcPr>
            <w:tcW w:w="11340" w:type="dxa"/>
            <w:gridSpan w:val="4"/>
            <w:tcBorders>
              <w:top w:val="single" w:sz="4" w:space="0" w:color="000000"/>
              <w:bottom w:val="single" w:sz="4" w:space="0" w:color="000000"/>
            </w:tcBorders>
            <w:shd w:val="clear" w:color="auto" w:fill="209EBB"/>
          </w:tcPr>
          <w:p w:rsidR="00087EEC" w:rsidRPr="00946D82" w:rsidRDefault="00000000" w:rsidP="00E07C5F">
            <w:pPr>
              <w:pStyle w:val="TableParagraph"/>
              <w:spacing w:before="112"/>
              <w:ind w:left="46"/>
              <w:jc w:val="center"/>
              <w:rPr>
                <w:rFonts w:ascii="Arial" w:hAnsi="Arial"/>
                <w:b/>
              </w:rPr>
            </w:pPr>
            <w:r w:rsidRPr="00946D82">
              <w:rPr>
                <w:rFonts w:ascii="Arial" w:hAnsi="Arial"/>
                <w:b/>
              </w:rPr>
              <w:t>Thông</w:t>
            </w:r>
            <w:r w:rsidRPr="00946D82">
              <w:rPr>
                <w:rFonts w:ascii="Arial" w:hAnsi="Arial"/>
                <w:b/>
                <w:spacing w:val="-12"/>
              </w:rPr>
              <w:t xml:space="preserve"> </w:t>
            </w:r>
            <w:r w:rsidRPr="00946D82">
              <w:rPr>
                <w:rFonts w:ascii="Arial" w:hAnsi="Arial"/>
                <w:b/>
              </w:rPr>
              <w:t>tư</w:t>
            </w:r>
            <w:r w:rsidRPr="00946D82">
              <w:rPr>
                <w:rFonts w:ascii="Arial" w:hAnsi="Arial"/>
                <w:b/>
                <w:spacing w:val="-9"/>
              </w:rPr>
              <w:t xml:space="preserve"> </w:t>
            </w:r>
            <w:r w:rsidRPr="00946D82">
              <w:rPr>
                <w:rFonts w:ascii="Arial" w:hAnsi="Arial"/>
                <w:b/>
              </w:rPr>
              <w:t>121/2025/TT-BTC</w:t>
            </w:r>
            <w:r w:rsidRPr="00946D82">
              <w:rPr>
                <w:rFonts w:ascii="Arial" w:hAnsi="Arial"/>
                <w:b/>
                <w:spacing w:val="-10"/>
              </w:rPr>
              <w:t xml:space="preserve"> </w:t>
            </w:r>
            <w:r w:rsidRPr="00946D82">
              <w:rPr>
                <w:rFonts w:ascii="Arial" w:hAnsi="Arial"/>
                <w:b/>
              </w:rPr>
              <w:t>ngày</w:t>
            </w:r>
            <w:r w:rsidRPr="00946D82">
              <w:rPr>
                <w:rFonts w:ascii="Arial" w:hAnsi="Arial"/>
                <w:b/>
                <w:spacing w:val="-9"/>
              </w:rPr>
              <w:t xml:space="preserve"> </w:t>
            </w:r>
            <w:r w:rsidRPr="00946D82">
              <w:rPr>
                <w:rFonts w:ascii="Arial" w:hAnsi="Arial"/>
                <w:b/>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Pr="00946D82" w:rsidRDefault="00000000">
            <w:pPr>
              <w:pStyle w:val="TableParagraph"/>
              <w:spacing w:before="208"/>
              <w:ind w:left="356"/>
              <w:rPr>
                <w:rFonts w:ascii="Arial"/>
                <w:b/>
              </w:rPr>
            </w:pPr>
            <w:r w:rsidRPr="00946D82">
              <w:rPr>
                <w:rFonts w:ascii="Arial"/>
                <w:b/>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Pr="00946D82" w:rsidRDefault="00000000">
            <w:pPr>
              <w:pStyle w:val="TableParagraph"/>
              <w:spacing w:before="208"/>
              <w:ind w:left="177"/>
              <w:rPr>
                <w:rFonts w:ascii="Arial" w:hAnsi="Arial"/>
                <w:b/>
              </w:rPr>
            </w:pPr>
            <w:r w:rsidRPr="00946D82">
              <w:rPr>
                <w:rFonts w:ascii="Arial" w:hAnsi="Arial"/>
                <w:b/>
              </w:rPr>
              <w:t>Chỉ</w:t>
            </w:r>
            <w:r w:rsidRPr="00946D82">
              <w:rPr>
                <w:rFonts w:ascii="Arial" w:hAnsi="Arial"/>
                <w:b/>
                <w:spacing w:val="-3"/>
              </w:rPr>
              <w:t xml:space="preserve"> </w:t>
            </w:r>
            <w:r w:rsidRPr="00946D82">
              <w:rPr>
                <w:rFonts w:ascii="Arial" w:hAnsi="Arial"/>
                <w:b/>
              </w:rPr>
              <w:t>tiêu</w:t>
            </w:r>
            <w:r w:rsidRPr="00946D82">
              <w:rPr>
                <w:rFonts w:ascii="Arial" w:hAnsi="Arial"/>
                <w:b/>
                <w:spacing w:val="-4"/>
              </w:rPr>
              <w:t xml:space="preserve"> </w:t>
            </w:r>
            <w:r w:rsidRPr="00946D82">
              <w:rPr>
                <w:rFonts w:ascii="Arial" w:hAnsi="Arial"/>
                <w:b/>
              </w:rPr>
              <w:t>thông</w:t>
            </w:r>
            <w:r w:rsidRPr="00946D82">
              <w:rPr>
                <w:rFonts w:ascii="Arial" w:hAnsi="Arial"/>
                <w:b/>
                <w:spacing w:val="-4"/>
              </w:rPr>
              <w:t xml:space="preserve"> </w:t>
            </w:r>
            <w:r w:rsidRPr="00946D82">
              <w:rPr>
                <w:rFonts w:ascii="Arial" w:hAnsi="Arial"/>
                <w:b/>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Pr="00946D82" w:rsidRDefault="00000000">
            <w:pPr>
              <w:pStyle w:val="TableParagraph"/>
              <w:spacing w:before="208"/>
              <w:ind w:left="40"/>
              <w:jc w:val="center"/>
              <w:rPr>
                <w:rFonts w:ascii="Arial" w:hAnsi="Arial"/>
                <w:b/>
              </w:rPr>
            </w:pPr>
            <w:r w:rsidRPr="00946D82">
              <w:rPr>
                <w:rFonts w:ascii="Arial" w:hAnsi="Arial"/>
                <w:b/>
              </w:rPr>
              <w:t>Mô</w:t>
            </w:r>
            <w:r w:rsidRPr="00946D82">
              <w:rPr>
                <w:rFonts w:ascii="Arial" w:hAnsi="Arial"/>
                <w:b/>
                <w:spacing w:val="-3"/>
              </w:rPr>
              <w:t xml:space="preserve"> </w:t>
            </w:r>
            <w:r w:rsidRPr="00946D82">
              <w:rPr>
                <w:rFonts w:ascii="Arial" w:hAnsi="Arial"/>
                <w:b/>
              </w:rPr>
              <w:t>tả,</w:t>
            </w:r>
            <w:r w:rsidRPr="00946D82">
              <w:rPr>
                <w:rFonts w:ascii="Arial" w:hAnsi="Arial"/>
                <w:b/>
                <w:spacing w:val="-2"/>
              </w:rPr>
              <w:t xml:space="preserve"> </w:t>
            </w:r>
            <w:r w:rsidRPr="00946D82">
              <w:rPr>
                <w:rFonts w:ascii="Arial" w:hAnsi="Arial"/>
                <w:b/>
              </w:rPr>
              <w:t>ghi</w:t>
            </w:r>
            <w:r w:rsidRPr="00946D82">
              <w:rPr>
                <w:rFonts w:ascii="Arial" w:hAnsi="Arial"/>
                <w:b/>
                <w:spacing w:val="-1"/>
              </w:rPr>
              <w:t xml:space="preserve"> </w:t>
            </w:r>
            <w:r w:rsidRPr="00946D82">
              <w:rPr>
                <w:rFonts w:ascii="Arial" w:hAnsi="Arial"/>
                <w:b/>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Pr="00946D82" w:rsidRDefault="00000000">
            <w:pPr>
              <w:pStyle w:val="TableParagraph"/>
              <w:spacing w:before="208"/>
              <w:ind w:left="62"/>
              <w:jc w:val="center"/>
              <w:rPr>
                <w:rFonts w:ascii="Arial" w:hAnsi="Arial"/>
                <w:b/>
              </w:rPr>
            </w:pPr>
            <w:r w:rsidRPr="00946D82">
              <w:rPr>
                <w:rFonts w:ascii="Arial" w:hAnsi="Arial"/>
                <w:b/>
              </w:rPr>
              <w:t>Bảng</w:t>
            </w:r>
            <w:r w:rsidRPr="00946D82">
              <w:rPr>
                <w:rFonts w:ascii="Arial" w:hAnsi="Arial"/>
                <w:b/>
                <w:spacing w:val="-3"/>
              </w:rPr>
              <w:t xml:space="preserve"> </w:t>
            </w:r>
            <w:r w:rsidRPr="00946D82">
              <w:rPr>
                <w:rFonts w:ascii="Arial" w:hAnsi="Arial"/>
                <w:b/>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Pr="00946D82" w:rsidRDefault="00000000">
            <w:pPr>
              <w:pStyle w:val="TableParagraph"/>
              <w:spacing w:before="208"/>
              <w:ind w:left="289"/>
              <w:rPr>
                <w:rFonts w:ascii="Arial"/>
                <w:b/>
              </w:rPr>
            </w:pPr>
            <w:r w:rsidRPr="00946D82">
              <w:rPr>
                <w:rFonts w:ascii="Arial"/>
                <w:b/>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Pr="00946D82" w:rsidRDefault="00000000">
            <w:pPr>
              <w:pStyle w:val="TableParagraph"/>
              <w:spacing w:before="208"/>
              <w:ind w:left="192"/>
              <w:rPr>
                <w:rFonts w:ascii="Arial" w:hAnsi="Arial"/>
                <w:b/>
              </w:rPr>
            </w:pPr>
            <w:r w:rsidRPr="00946D82">
              <w:rPr>
                <w:rFonts w:ascii="Arial" w:hAnsi="Arial"/>
                <w:b/>
              </w:rPr>
              <w:t>Chỉ</w:t>
            </w:r>
            <w:r w:rsidRPr="00946D82">
              <w:rPr>
                <w:rFonts w:ascii="Arial" w:hAnsi="Arial"/>
                <w:b/>
                <w:spacing w:val="-3"/>
              </w:rPr>
              <w:t xml:space="preserve"> </w:t>
            </w:r>
            <w:r w:rsidRPr="00946D82">
              <w:rPr>
                <w:rFonts w:ascii="Arial" w:hAnsi="Arial"/>
                <w:b/>
              </w:rPr>
              <w:t>tiêu</w:t>
            </w:r>
            <w:r w:rsidRPr="00946D82">
              <w:rPr>
                <w:rFonts w:ascii="Arial" w:hAnsi="Arial"/>
                <w:b/>
                <w:spacing w:val="-4"/>
              </w:rPr>
              <w:t xml:space="preserve"> </w:t>
            </w:r>
            <w:r w:rsidRPr="00946D82">
              <w:rPr>
                <w:rFonts w:ascii="Arial" w:hAnsi="Arial"/>
                <w:b/>
              </w:rPr>
              <w:t>thông</w:t>
            </w:r>
            <w:r w:rsidRPr="00946D82">
              <w:rPr>
                <w:rFonts w:ascii="Arial" w:hAnsi="Arial"/>
                <w:b/>
                <w:spacing w:val="-4"/>
              </w:rPr>
              <w:t xml:space="preserve"> </w:t>
            </w:r>
            <w:r w:rsidRPr="00946D82">
              <w:rPr>
                <w:rFonts w:ascii="Arial" w:hAnsi="Arial"/>
                <w:b/>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Pr="00946D82" w:rsidRDefault="00000000">
            <w:pPr>
              <w:pStyle w:val="TableParagraph"/>
              <w:spacing w:before="208"/>
              <w:ind w:left="46"/>
              <w:jc w:val="center"/>
              <w:rPr>
                <w:rFonts w:ascii="Arial" w:hAnsi="Arial"/>
                <w:b/>
              </w:rPr>
            </w:pPr>
            <w:r w:rsidRPr="00946D82">
              <w:rPr>
                <w:rFonts w:ascii="Arial" w:hAnsi="Arial"/>
                <w:b/>
              </w:rPr>
              <w:t>Mô</w:t>
            </w:r>
            <w:r w:rsidRPr="00946D82">
              <w:rPr>
                <w:rFonts w:ascii="Arial" w:hAnsi="Arial"/>
                <w:b/>
                <w:spacing w:val="-3"/>
              </w:rPr>
              <w:t xml:space="preserve"> </w:t>
            </w:r>
            <w:r w:rsidRPr="00946D82">
              <w:rPr>
                <w:rFonts w:ascii="Arial" w:hAnsi="Arial"/>
                <w:b/>
              </w:rPr>
              <w:t>tả,</w:t>
            </w:r>
            <w:r w:rsidRPr="00946D82">
              <w:rPr>
                <w:rFonts w:ascii="Arial" w:hAnsi="Arial"/>
                <w:b/>
                <w:spacing w:val="-2"/>
              </w:rPr>
              <w:t xml:space="preserve"> </w:t>
            </w:r>
            <w:r w:rsidRPr="00946D82">
              <w:rPr>
                <w:rFonts w:ascii="Arial" w:hAnsi="Arial"/>
                <w:b/>
              </w:rPr>
              <w:t>ghi</w:t>
            </w:r>
            <w:r w:rsidRPr="00946D82">
              <w:rPr>
                <w:rFonts w:ascii="Arial" w:hAnsi="Arial"/>
                <w:b/>
                <w:spacing w:val="-1"/>
              </w:rPr>
              <w:t xml:space="preserve"> </w:t>
            </w:r>
            <w:r w:rsidRPr="00946D82">
              <w:rPr>
                <w:rFonts w:ascii="Arial" w:hAnsi="Arial"/>
                <w:b/>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Pr="00946D82" w:rsidRDefault="00000000">
            <w:pPr>
              <w:pStyle w:val="TableParagraph"/>
              <w:spacing w:before="208"/>
              <w:ind w:left="811"/>
              <w:rPr>
                <w:rFonts w:ascii="Arial" w:hAnsi="Arial"/>
                <w:b/>
              </w:rPr>
            </w:pPr>
            <w:r w:rsidRPr="00946D82">
              <w:rPr>
                <w:rFonts w:ascii="Arial" w:hAnsi="Arial"/>
                <w:b/>
              </w:rPr>
              <w:t>Bảng</w:t>
            </w:r>
            <w:r w:rsidRPr="00946D82">
              <w:rPr>
                <w:rFonts w:ascii="Arial" w:hAnsi="Arial"/>
                <w:b/>
                <w:spacing w:val="-3"/>
              </w:rPr>
              <w:t xml:space="preserve"> </w:t>
            </w:r>
            <w:r w:rsidRPr="00946D82">
              <w:rPr>
                <w:rFonts w:ascii="Arial" w:hAnsi="Arial"/>
                <w:b/>
                <w:spacing w:val="-5"/>
              </w:rPr>
              <w:t>mã</w:t>
            </w:r>
          </w:p>
        </w:tc>
      </w:tr>
      <w:tr w:rsidR="00087EEC">
        <w:trPr>
          <w:trHeight w:val="534"/>
        </w:trPr>
        <w:tc>
          <w:tcPr>
            <w:tcW w:w="21858" w:type="dxa"/>
            <w:gridSpan w:val="8"/>
            <w:tcBorders>
              <w:top w:val="single" w:sz="4" w:space="0" w:color="000000"/>
              <w:bottom w:val="single" w:sz="4" w:space="0" w:color="000000"/>
            </w:tcBorders>
            <w:shd w:val="clear" w:color="auto" w:fill="8EC9E6"/>
          </w:tcPr>
          <w:p w:rsidR="00087EEC" w:rsidRPr="00946D82" w:rsidRDefault="00000000">
            <w:pPr>
              <w:pStyle w:val="TableParagraph"/>
              <w:spacing w:before="117"/>
              <w:ind w:left="68"/>
              <w:rPr>
                <w:rFonts w:ascii="Arial" w:hAnsi="Arial"/>
                <w:b/>
                <w:i/>
              </w:rPr>
            </w:pPr>
            <w:r w:rsidRPr="00946D82">
              <w:rPr>
                <w:rFonts w:ascii="Arial" w:hAnsi="Arial"/>
                <w:b/>
                <w:i/>
              </w:rPr>
              <w:t>A.</w:t>
            </w:r>
            <w:r w:rsidRPr="00946D82">
              <w:rPr>
                <w:rFonts w:ascii="Arial" w:hAnsi="Arial"/>
                <w:b/>
                <w:i/>
                <w:spacing w:val="74"/>
              </w:rPr>
              <w:t xml:space="preserve"> </w:t>
            </w:r>
            <w:r w:rsidRPr="00946D82">
              <w:rPr>
                <w:rFonts w:ascii="Arial" w:hAnsi="Arial"/>
                <w:b/>
                <w:i/>
              </w:rPr>
              <w:t>Thông</w:t>
            </w:r>
            <w:r w:rsidRPr="00946D82">
              <w:rPr>
                <w:rFonts w:ascii="Arial" w:hAnsi="Arial"/>
                <w:b/>
                <w:i/>
                <w:spacing w:val="-2"/>
              </w:rPr>
              <w:t xml:space="preserve"> </w:t>
            </w:r>
            <w:r w:rsidRPr="00946D82">
              <w:rPr>
                <w:rFonts w:ascii="Arial" w:hAnsi="Arial"/>
                <w:b/>
                <w:i/>
              </w:rPr>
              <w:t>tin</w:t>
            </w:r>
            <w:r w:rsidRPr="00946D82">
              <w:rPr>
                <w:rFonts w:ascii="Arial" w:hAnsi="Arial"/>
                <w:b/>
                <w:i/>
                <w:spacing w:val="-1"/>
              </w:rPr>
              <w:t xml:space="preserve"> </w:t>
            </w:r>
            <w:r w:rsidRPr="00946D82">
              <w:rPr>
                <w:rFonts w:ascii="Arial" w:hAnsi="Arial"/>
                <w:b/>
                <w:i/>
                <w:spacing w:val="-2"/>
              </w:rPr>
              <w:t>chung</w:t>
            </w:r>
          </w:p>
        </w:tc>
      </w:tr>
      <w:tr w:rsidR="00087EEC">
        <w:trPr>
          <w:trHeight w:val="1610"/>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5"/>
              </w:rPr>
              <w:t>2.1</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Số</w:t>
            </w:r>
            <w:r>
              <w:rPr>
                <w:spacing w:val="14"/>
              </w:rPr>
              <w:t xml:space="preserve"> </w:t>
            </w:r>
            <w:r>
              <w:t>tờ</w:t>
            </w:r>
            <w:r>
              <w:rPr>
                <w:spacing w:val="11"/>
              </w:rPr>
              <w:t xml:space="preserve"> </w:t>
            </w:r>
            <w:r>
              <w:rPr>
                <w:spacing w:val="-4"/>
              </w:rPr>
              <w:t>khai</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jc w:val="both"/>
            </w:pPr>
            <w:r>
              <w:t>Không</w:t>
            </w:r>
            <w:r>
              <w:rPr>
                <w:spacing w:val="4"/>
              </w:rPr>
              <w:t xml:space="preserve"> </w:t>
            </w:r>
            <w:r>
              <w:t>phải</w:t>
            </w:r>
            <w:r>
              <w:rPr>
                <w:spacing w:val="4"/>
              </w:rPr>
              <w:t xml:space="preserve"> </w:t>
            </w:r>
            <w:r>
              <w:t>nhập</w:t>
            </w:r>
            <w:r>
              <w:rPr>
                <w:spacing w:val="4"/>
              </w:rPr>
              <w:t xml:space="preserve"> </w:t>
            </w:r>
            <w:r>
              <w:t>liệu,</w:t>
            </w:r>
            <w:r>
              <w:rPr>
                <w:spacing w:val="4"/>
              </w:rPr>
              <w:t xml:space="preserve"> </w:t>
            </w:r>
            <w:r>
              <w:t>hệ</w:t>
            </w:r>
            <w:r>
              <w:rPr>
                <w:spacing w:val="2"/>
              </w:rPr>
              <w:t xml:space="preserve"> </w:t>
            </w:r>
            <w:r>
              <w:t>thống</w:t>
            </w:r>
            <w:r>
              <w:rPr>
                <w:spacing w:val="2"/>
              </w:rPr>
              <w:t xml:space="preserve"> </w:t>
            </w:r>
            <w:r>
              <w:t>tự</w:t>
            </w:r>
            <w:r>
              <w:rPr>
                <w:spacing w:val="7"/>
              </w:rPr>
              <w:t xml:space="preserve"> </w:t>
            </w:r>
            <w:r>
              <w:t>động</w:t>
            </w:r>
            <w:r>
              <w:rPr>
                <w:spacing w:val="1"/>
              </w:rPr>
              <w:t xml:space="preserve"> </w:t>
            </w:r>
            <w:r>
              <w:t>cấp</w:t>
            </w:r>
            <w:r>
              <w:rPr>
                <w:spacing w:val="2"/>
              </w:rPr>
              <w:t xml:space="preserve"> </w:t>
            </w:r>
            <w:r>
              <w:t>số</w:t>
            </w:r>
            <w:r>
              <w:rPr>
                <w:spacing w:val="3"/>
              </w:rPr>
              <w:t xml:space="preserve"> </w:t>
            </w:r>
            <w:r>
              <w:t>tờ</w:t>
            </w:r>
            <w:r>
              <w:rPr>
                <w:spacing w:val="1"/>
              </w:rPr>
              <w:t xml:space="preserve"> </w:t>
            </w:r>
            <w:r>
              <w:rPr>
                <w:spacing w:val="-2"/>
              </w:rPr>
              <w:t>khai.</w:t>
            </w:r>
          </w:p>
          <w:p w:rsidR="00087EEC" w:rsidRDefault="00000000">
            <w:pPr>
              <w:pStyle w:val="TableParagraph"/>
              <w:spacing w:before="202" w:line="283" w:lineRule="auto"/>
              <w:ind w:left="115" w:right="69"/>
              <w:jc w:val="both"/>
            </w:pPr>
            <w:r>
              <w:t>Lưu ý: cơ quan hải quan và các cơ quan khác có liên quan sử</w:t>
            </w:r>
            <w:r>
              <w:rPr>
                <w:spacing w:val="-2"/>
              </w:rPr>
              <w:t xml:space="preserve"> </w:t>
            </w:r>
            <w:r>
              <w:t>dụng</w:t>
            </w:r>
            <w:r>
              <w:rPr>
                <w:spacing w:val="-6"/>
              </w:rPr>
              <w:t xml:space="preserve"> </w:t>
            </w:r>
            <w:r>
              <w:t>11</w:t>
            </w:r>
            <w:r>
              <w:rPr>
                <w:spacing w:val="-4"/>
              </w:rPr>
              <w:t xml:space="preserve"> </w:t>
            </w:r>
            <w:r>
              <w:t>ký</w:t>
            </w:r>
            <w:r>
              <w:rPr>
                <w:spacing w:val="-6"/>
              </w:rPr>
              <w:t xml:space="preserve"> </w:t>
            </w:r>
            <w:r>
              <w:t>tự</w:t>
            </w:r>
            <w:r>
              <w:rPr>
                <w:spacing w:val="-5"/>
              </w:rPr>
              <w:t xml:space="preserve"> </w:t>
            </w:r>
            <w:r>
              <w:t>đầu</w:t>
            </w:r>
            <w:r>
              <w:rPr>
                <w:spacing w:val="-6"/>
              </w:rPr>
              <w:t xml:space="preserve"> </w:t>
            </w:r>
            <w:r>
              <w:t>của</w:t>
            </w:r>
            <w:r>
              <w:rPr>
                <w:spacing w:val="-6"/>
              </w:rPr>
              <w:t xml:space="preserve"> </w:t>
            </w:r>
            <w:r>
              <w:t>số</w:t>
            </w:r>
            <w:r>
              <w:rPr>
                <w:spacing w:val="-6"/>
              </w:rPr>
              <w:t xml:space="preserve"> </w:t>
            </w:r>
            <w:r>
              <w:t>tờ</w:t>
            </w:r>
            <w:r>
              <w:rPr>
                <w:spacing w:val="-4"/>
              </w:rPr>
              <w:t xml:space="preserve"> </w:t>
            </w:r>
            <w:r>
              <w:t>khai.</w:t>
            </w:r>
            <w:r>
              <w:rPr>
                <w:spacing w:val="-2"/>
              </w:rPr>
              <w:t xml:space="preserve"> </w:t>
            </w:r>
            <w:r>
              <w:t>Ký</w:t>
            </w:r>
            <w:r>
              <w:rPr>
                <w:spacing w:val="-6"/>
              </w:rPr>
              <w:t xml:space="preserve"> </w:t>
            </w:r>
            <w:r>
              <w:t>tự</w:t>
            </w:r>
            <w:r>
              <w:rPr>
                <w:spacing w:val="-5"/>
              </w:rPr>
              <w:t xml:space="preserve"> </w:t>
            </w:r>
            <w:r>
              <w:t>số</w:t>
            </w:r>
            <w:r>
              <w:rPr>
                <w:spacing w:val="-4"/>
              </w:rPr>
              <w:t xml:space="preserve"> </w:t>
            </w:r>
            <w:r>
              <w:t>12</w:t>
            </w:r>
            <w:r>
              <w:rPr>
                <w:spacing w:val="-6"/>
              </w:rPr>
              <w:t xml:space="preserve"> </w:t>
            </w:r>
            <w:r>
              <w:t>chỉ</w:t>
            </w:r>
            <w:r>
              <w:rPr>
                <w:spacing w:val="-4"/>
              </w:rPr>
              <w:t xml:space="preserve"> </w:t>
            </w:r>
            <w:r>
              <w:t>thể</w:t>
            </w:r>
            <w:r>
              <w:rPr>
                <w:spacing w:val="-4"/>
              </w:rPr>
              <w:t xml:space="preserve"> </w:t>
            </w:r>
            <w:r>
              <w:t>hiện số lần khai bổ sung.</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spacing w:before="129"/>
              <w:rPr>
                <w:rFonts w:ascii="Times New Roman"/>
              </w:rPr>
            </w:pPr>
          </w:p>
          <w:p w:rsidR="00087EEC" w:rsidRDefault="00000000">
            <w:pPr>
              <w:pStyle w:val="TableParagraph"/>
              <w:spacing w:before="1"/>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2973"/>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5"/>
              </w:rPr>
              <w:t>2.2</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3"/>
              <w:ind w:left="117"/>
            </w:pPr>
            <w:r>
              <w:t>Số</w:t>
            </w:r>
            <w:r>
              <w:rPr>
                <w:spacing w:val="6"/>
              </w:rPr>
              <w:t xml:space="preserve"> </w:t>
            </w:r>
            <w:r>
              <w:t>tờ</w:t>
            </w:r>
            <w:r>
              <w:rPr>
                <w:spacing w:val="4"/>
              </w:rPr>
              <w:t xml:space="preserve"> </w:t>
            </w:r>
            <w:r>
              <w:t>khai</w:t>
            </w:r>
            <w:r>
              <w:rPr>
                <w:spacing w:val="6"/>
              </w:rPr>
              <w:t xml:space="preserve"> </w:t>
            </w:r>
            <w:r>
              <w:t>đầu</w:t>
            </w:r>
            <w:r>
              <w:rPr>
                <w:spacing w:val="5"/>
              </w:rPr>
              <w:t xml:space="preserve"> </w:t>
            </w:r>
            <w:r>
              <w:rPr>
                <w:spacing w:val="-4"/>
              </w:rPr>
              <w:t>tiên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3" w:lineRule="auto"/>
              <w:ind w:left="115" w:right="189"/>
            </w:pPr>
            <w:r>
              <w:t>Ô 1: Chỉ nhập liệu trong trường hợp lô hàng có nhiều hơn 50 dòng hàng hoặc các trường hợp phải tách tờ khai khác. Cách nhập như sau:</w:t>
            </w:r>
          </w:p>
          <w:p w:rsidR="00087EEC" w:rsidRDefault="00000000">
            <w:pPr>
              <w:pStyle w:val="TableParagraph"/>
              <w:numPr>
                <w:ilvl w:val="0"/>
                <w:numId w:val="50"/>
              </w:numPr>
              <w:tabs>
                <w:tab w:val="left" w:pos="447"/>
              </w:tabs>
              <w:spacing w:before="160"/>
              <w:ind w:left="447" w:hanging="332"/>
            </w:pPr>
            <w:r>
              <w:t>Đối</w:t>
            </w:r>
            <w:r>
              <w:rPr>
                <w:spacing w:val="4"/>
              </w:rPr>
              <w:t xml:space="preserve"> </w:t>
            </w:r>
            <w:r>
              <w:t>với</w:t>
            </w:r>
            <w:r>
              <w:rPr>
                <w:spacing w:val="7"/>
              </w:rPr>
              <w:t xml:space="preserve"> </w:t>
            </w:r>
            <w:r>
              <w:t>tờ</w:t>
            </w:r>
            <w:r>
              <w:rPr>
                <w:spacing w:val="5"/>
              </w:rPr>
              <w:t xml:space="preserve"> </w:t>
            </w:r>
            <w:r>
              <w:t>khai</w:t>
            </w:r>
            <w:r>
              <w:rPr>
                <w:spacing w:val="6"/>
              </w:rPr>
              <w:t xml:space="preserve"> </w:t>
            </w:r>
            <w:r>
              <w:t>đầu</w:t>
            </w:r>
            <w:r>
              <w:rPr>
                <w:spacing w:val="5"/>
              </w:rPr>
              <w:t xml:space="preserve"> </w:t>
            </w:r>
            <w:r>
              <w:t>tiên:</w:t>
            </w:r>
            <w:r>
              <w:rPr>
                <w:spacing w:val="9"/>
              </w:rPr>
              <w:t xml:space="preserve"> </w:t>
            </w:r>
            <w:r>
              <w:t>nhập</w:t>
            </w:r>
            <w:r>
              <w:rPr>
                <w:spacing w:val="5"/>
              </w:rPr>
              <w:t xml:space="preserve"> </w:t>
            </w:r>
            <w:r>
              <w:t>vào</w:t>
            </w:r>
            <w:r>
              <w:rPr>
                <w:spacing w:val="4"/>
              </w:rPr>
              <w:t xml:space="preserve"> </w:t>
            </w:r>
            <w:r>
              <w:t>chữ</w:t>
            </w:r>
            <w:r>
              <w:rPr>
                <w:spacing w:val="7"/>
              </w:rPr>
              <w:t xml:space="preserve"> </w:t>
            </w:r>
            <w:r>
              <w:rPr>
                <w:spacing w:val="-4"/>
              </w:rPr>
              <w:t>“F”;</w:t>
            </w:r>
          </w:p>
          <w:p w:rsidR="00087EEC" w:rsidRDefault="00000000">
            <w:pPr>
              <w:pStyle w:val="TableParagraph"/>
              <w:numPr>
                <w:ilvl w:val="0"/>
                <w:numId w:val="50"/>
              </w:numPr>
              <w:tabs>
                <w:tab w:val="left" w:pos="442"/>
              </w:tabs>
              <w:spacing w:before="202" w:line="436" w:lineRule="auto"/>
              <w:ind w:left="115" w:right="237" w:firstLine="0"/>
            </w:pPr>
            <w:r>
              <w:t>Từ tờ khai thứ 2 trở đi thì nhập số của tờ khai đầu tiên Ô 2: Nhập số thứ tự của tờ khai trên tổng số tờ khai.</w:t>
            </w:r>
          </w:p>
          <w:p w:rsidR="00087EEC" w:rsidRDefault="00000000">
            <w:pPr>
              <w:pStyle w:val="TableParagraph"/>
              <w:spacing w:before="1"/>
              <w:ind w:left="115"/>
            </w:pPr>
            <w:r>
              <w:t>Ô</w:t>
            </w:r>
            <w:r>
              <w:rPr>
                <w:spacing w:val="4"/>
              </w:rPr>
              <w:t xml:space="preserve"> </w:t>
            </w:r>
            <w:r>
              <w:t>3:</w:t>
            </w:r>
            <w:r>
              <w:rPr>
                <w:spacing w:val="5"/>
              </w:rPr>
              <w:t xml:space="preserve"> </w:t>
            </w:r>
            <w:r>
              <w:t>Nhập tổng</w:t>
            </w:r>
            <w:r>
              <w:rPr>
                <w:spacing w:val="1"/>
              </w:rPr>
              <w:t xml:space="preserve"> </w:t>
            </w:r>
            <w:r>
              <w:t>số</w:t>
            </w:r>
            <w:r>
              <w:rPr>
                <w:spacing w:val="2"/>
              </w:rPr>
              <w:t xml:space="preserve"> </w:t>
            </w:r>
            <w:r>
              <w:t>tờ khai</w:t>
            </w:r>
            <w:r>
              <w:rPr>
                <w:spacing w:val="3"/>
              </w:rPr>
              <w:t xml:space="preserve"> </w:t>
            </w:r>
            <w:r>
              <w:t>của</w:t>
            </w:r>
            <w:r>
              <w:rPr>
                <w:spacing w:val="2"/>
              </w:rPr>
              <w:t xml:space="preserve"> </w:t>
            </w:r>
            <w:r>
              <w:t>lô</w:t>
            </w:r>
            <w:r>
              <w:rPr>
                <w:spacing w:val="4"/>
              </w:rPr>
              <w:t xml:space="preserve"> </w:t>
            </w:r>
            <w:r>
              <w:rPr>
                <w:spacing w:val="-2"/>
              </w:rPr>
              <w:t>hàng.</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52"/>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4889"/>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5"/>
              </w:rPr>
              <w:t>2.3</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9" w:line="283" w:lineRule="auto"/>
              <w:ind w:left="117" w:right="97"/>
            </w:pPr>
            <w:r>
              <w:t>Số tờ khai tạm</w:t>
            </w:r>
            <w:r>
              <w:rPr>
                <w:spacing w:val="40"/>
              </w:rPr>
              <w:t xml:space="preserve"> </w:t>
            </w:r>
            <w:r>
              <w:t xml:space="preserve">nhập tái xuất tương </w:t>
            </w:r>
            <w:r>
              <w:rPr>
                <w:spacing w:val="-4"/>
              </w:rPr>
              <w:t>ứng</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Chỉ</w:t>
            </w:r>
            <w:r>
              <w:rPr>
                <w:spacing w:val="6"/>
              </w:rPr>
              <w:t xml:space="preserve"> </w:t>
            </w:r>
            <w:r>
              <w:t>nhập</w:t>
            </w:r>
            <w:r>
              <w:rPr>
                <w:spacing w:val="7"/>
              </w:rPr>
              <w:t xml:space="preserve"> </w:t>
            </w:r>
            <w:r>
              <w:t>liệu</w:t>
            </w:r>
            <w:r>
              <w:rPr>
                <w:spacing w:val="7"/>
              </w:rPr>
              <w:t xml:space="preserve"> </w:t>
            </w:r>
            <w:r>
              <w:t>ô</w:t>
            </w:r>
            <w:r>
              <w:rPr>
                <w:spacing w:val="9"/>
              </w:rPr>
              <w:t xml:space="preserve"> </w:t>
            </w:r>
            <w:r>
              <w:t>này</w:t>
            </w:r>
            <w:r>
              <w:rPr>
                <w:spacing w:val="6"/>
              </w:rPr>
              <w:t xml:space="preserve"> </w:t>
            </w:r>
            <w:r>
              <w:t>trong</w:t>
            </w:r>
            <w:r>
              <w:rPr>
                <w:spacing w:val="4"/>
              </w:rPr>
              <w:t xml:space="preserve"> </w:t>
            </w:r>
            <w:r>
              <w:t>các</w:t>
            </w:r>
            <w:r>
              <w:rPr>
                <w:spacing w:val="6"/>
              </w:rPr>
              <w:t xml:space="preserve"> </w:t>
            </w:r>
            <w:r>
              <w:t>trường</w:t>
            </w:r>
            <w:r>
              <w:rPr>
                <w:spacing w:val="8"/>
              </w:rPr>
              <w:t xml:space="preserve"> </w:t>
            </w:r>
            <w:r>
              <w:t>hợp</w:t>
            </w:r>
            <w:r>
              <w:rPr>
                <w:spacing w:val="5"/>
              </w:rPr>
              <w:t xml:space="preserve"> </w:t>
            </w:r>
            <w:r>
              <w:rPr>
                <w:spacing w:val="-4"/>
              </w:rPr>
              <w:t>sau:</w:t>
            </w:r>
          </w:p>
          <w:p w:rsidR="00087EEC" w:rsidRDefault="00000000">
            <w:pPr>
              <w:pStyle w:val="TableParagraph"/>
              <w:numPr>
                <w:ilvl w:val="0"/>
                <w:numId w:val="49"/>
              </w:numPr>
              <w:tabs>
                <w:tab w:val="left" w:pos="440"/>
              </w:tabs>
              <w:spacing w:before="202" w:line="285" w:lineRule="auto"/>
              <w:ind w:right="256" w:firstLine="0"/>
            </w:pPr>
            <w:r>
              <w:rPr>
                <w:w w:val="105"/>
              </w:rPr>
              <w:t>Trường</w:t>
            </w:r>
            <w:r>
              <w:rPr>
                <w:spacing w:val="-16"/>
                <w:w w:val="105"/>
              </w:rPr>
              <w:t xml:space="preserve"> </w:t>
            </w:r>
            <w:r>
              <w:rPr>
                <w:w w:val="105"/>
              </w:rPr>
              <w:t>hợp</w:t>
            </w:r>
            <w:r>
              <w:rPr>
                <w:spacing w:val="-15"/>
                <w:w w:val="105"/>
              </w:rPr>
              <w:t xml:space="preserve"> </w:t>
            </w:r>
            <w:r>
              <w:rPr>
                <w:w w:val="105"/>
              </w:rPr>
              <w:t>tái</w:t>
            </w:r>
            <w:r>
              <w:rPr>
                <w:spacing w:val="-16"/>
                <w:w w:val="105"/>
              </w:rPr>
              <w:t xml:space="preserve"> </w:t>
            </w:r>
            <w:r>
              <w:rPr>
                <w:w w:val="105"/>
              </w:rPr>
              <w:t>xuất</w:t>
            </w:r>
            <w:r>
              <w:rPr>
                <w:spacing w:val="-15"/>
                <w:w w:val="105"/>
              </w:rPr>
              <w:t xml:space="preserve"> </w:t>
            </w:r>
            <w:r>
              <w:rPr>
                <w:w w:val="105"/>
              </w:rPr>
              <w:t>của</w:t>
            </w:r>
            <w:r>
              <w:rPr>
                <w:spacing w:val="-15"/>
                <w:w w:val="105"/>
              </w:rPr>
              <w:t xml:space="preserve"> </w:t>
            </w:r>
            <w:r>
              <w:rPr>
                <w:w w:val="105"/>
              </w:rPr>
              <w:t>lô</w:t>
            </w:r>
            <w:r>
              <w:rPr>
                <w:spacing w:val="-16"/>
                <w:w w:val="105"/>
              </w:rPr>
              <w:t xml:space="preserve"> </w:t>
            </w:r>
            <w:r>
              <w:rPr>
                <w:w w:val="105"/>
              </w:rPr>
              <w:t>hàng</w:t>
            </w:r>
            <w:r>
              <w:rPr>
                <w:spacing w:val="-15"/>
                <w:w w:val="105"/>
              </w:rPr>
              <w:t xml:space="preserve"> </w:t>
            </w:r>
            <w:r>
              <w:rPr>
                <w:w w:val="105"/>
              </w:rPr>
              <w:t>tạm</w:t>
            </w:r>
            <w:r>
              <w:rPr>
                <w:spacing w:val="-15"/>
                <w:w w:val="105"/>
              </w:rPr>
              <w:t xml:space="preserve"> </w:t>
            </w:r>
            <w:r>
              <w:rPr>
                <w:w w:val="105"/>
              </w:rPr>
              <w:t>nhập</w:t>
            </w:r>
            <w:r>
              <w:rPr>
                <w:spacing w:val="-16"/>
                <w:w w:val="105"/>
              </w:rPr>
              <w:t xml:space="preserve"> </w:t>
            </w:r>
            <w:r>
              <w:rPr>
                <w:w w:val="105"/>
              </w:rPr>
              <w:t>thì</w:t>
            </w:r>
            <w:r>
              <w:rPr>
                <w:spacing w:val="-15"/>
                <w:w w:val="105"/>
              </w:rPr>
              <w:t xml:space="preserve"> </w:t>
            </w:r>
            <w:r>
              <w:rPr>
                <w:w w:val="105"/>
              </w:rPr>
              <w:t>nhập</w:t>
            </w:r>
            <w:r>
              <w:rPr>
                <w:spacing w:val="-15"/>
                <w:w w:val="105"/>
              </w:rPr>
              <w:t xml:space="preserve"> </w:t>
            </w:r>
            <w:r>
              <w:rPr>
                <w:w w:val="105"/>
              </w:rPr>
              <w:t>số tờ khai tạm nhập tương ứng.</w:t>
            </w:r>
          </w:p>
          <w:p w:rsidR="00087EEC" w:rsidRDefault="00000000">
            <w:pPr>
              <w:pStyle w:val="TableParagraph"/>
              <w:numPr>
                <w:ilvl w:val="0"/>
                <w:numId w:val="49"/>
              </w:numPr>
              <w:tabs>
                <w:tab w:val="left" w:pos="440"/>
              </w:tabs>
              <w:spacing w:before="152" w:line="283" w:lineRule="auto"/>
              <w:ind w:right="86" w:firstLine="0"/>
            </w:pPr>
            <w:r>
              <w:t>Trường hợp xuất khẩu của lô hàng tạm xuất thì nhập số tờ khai tạm xuất tương ứng. Nếu không phải là xuất khẩu của lô hàng tạm xuất hoặc tái xuất sau khi tạm nhập thì không phải nhập liệu ô này.</w:t>
            </w:r>
          </w:p>
          <w:p w:rsidR="00087EEC" w:rsidRDefault="00000000">
            <w:pPr>
              <w:pStyle w:val="TableParagraph"/>
              <w:numPr>
                <w:ilvl w:val="0"/>
                <w:numId w:val="49"/>
              </w:numPr>
              <w:tabs>
                <w:tab w:val="left" w:pos="447"/>
              </w:tabs>
              <w:spacing w:before="159" w:line="285" w:lineRule="auto"/>
              <w:ind w:right="536" w:firstLine="0"/>
            </w:pPr>
            <w:r>
              <w:rPr>
                <w:w w:val="105"/>
              </w:rPr>
              <w:t>Người</w:t>
            </w:r>
            <w:r>
              <w:rPr>
                <w:spacing w:val="-8"/>
                <w:w w:val="105"/>
              </w:rPr>
              <w:t xml:space="preserve"> </w:t>
            </w:r>
            <w:r>
              <w:rPr>
                <w:w w:val="105"/>
              </w:rPr>
              <w:t>mở</w:t>
            </w:r>
            <w:r>
              <w:rPr>
                <w:spacing w:val="-8"/>
                <w:w w:val="105"/>
              </w:rPr>
              <w:t xml:space="preserve"> </w:t>
            </w:r>
            <w:r>
              <w:rPr>
                <w:w w:val="105"/>
              </w:rPr>
              <w:t>tờ</w:t>
            </w:r>
            <w:r>
              <w:rPr>
                <w:spacing w:val="-5"/>
                <w:w w:val="105"/>
              </w:rPr>
              <w:t xml:space="preserve"> </w:t>
            </w:r>
            <w:r>
              <w:rPr>
                <w:w w:val="105"/>
              </w:rPr>
              <w:t>khai</w:t>
            </w:r>
            <w:r>
              <w:rPr>
                <w:spacing w:val="-8"/>
                <w:w w:val="105"/>
              </w:rPr>
              <w:t xml:space="preserve"> </w:t>
            </w:r>
            <w:r>
              <w:rPr>
                <w:w w:val="105"/>
              </w:rPr>
              <w:t>tái</w:t>
            </w:r>
            <w:r>
              <w:rPr>
                <w:spacing w:val="-8"/>
                <w:w w:val="105"/>
              </w:rPr>
              <w:t xml:space="preserve"> </w:t>
            </w:r>
            <w:r>
              <w:rPr>
                <w:w w:val="105"/>
              </w:rPr>
              <w:t>xuất</w:t>
            </w:r>
            <w:r>
              <w:rPr>
                <w:spacing w:val="-4"/>
                <w:w w:val="105"/>
              </w:rPr>
              <w:t xml:space="preserve"> </w:t>
            </w:r>
            <w:r>
              <w:rPr>
                <w:w w:val="105"/>
              </w:rPr>
              <w:t>và</w:t>
            </w:r>
            <w:r>
              <w:rPr>
                <w:spacing w:val="-8"/>
                <w:w w:val="105"/>
              </w:rPr>
              <w:t xml:space="preserve"> </w:t>
            </w:r>
            <w:r>
              <w:rPr>
                <w:w w:val="105"/>
              </w:rPr>
              <w:t>người</w:t>
            </w:r>
            <w:r>
              <w:rPr>
                <w:spacing w:val="-6"/>
                <w:w w:val="105"/>
              </w:rPr>
              <w:t xml:space="preserve"> </w:t>
            </w:r>
            <w:r>
              <w:rPr>
                <w:w w:val="105"/>
              </w:rPr>
              <w:t>mở</w:t>
            </w:r>
            <w:r>
              <w:rPr>
                <w:spacing w:val="-8"/>
                <w:w w:val="105"/>
              </w:rPr>
              <w:t xml:space="preserve"> </w:t>
            </w:r>
            <w:r>
              <w:rPr>
                <w:w w:val="105"/>
              </w:rPr>
              <w:t>tờ</w:t>
            </w:r>
            <w:r>
              <w:rPr>
                <w:spacing w:val="-8"/>
                <w:w w:val="105"/>
              </w:rPr>
              <w:t xml:space="preserve"> </w:t>
            </w:r>
            <w:r>
              <w:rPr>
                <w:w w:val="105"/>
              </w:rPr>
              <w:t>khai</w:t>
            </w:r>
            <w:r>
              <w:rPr>
                <w:spacing w:val="-6"/>
                <w:w w:val="105"/>
              </w:rPr>
              <w:t xml:space="preserve"> </w:t>
            </w:r>
            <w:r>
              <w:rPr>
                <w:w w:val="105"/>
              </w:rPr>
              <w:t>tạm nhập phải là một.</w:t>
            </w:r>
          </w:p>
          <w:p w:rsidR="00087EEC" w:rsidRDefault="00000000">
            <w:pPr>
              <w:pStyle w:val="TableParagraph"/>
              <w:numPr>
                <w:ilvl w:val="0"/>
                <w:numId w:val="49"/>
              </w:numPr>
              <w:tabs>
                <w:tab w:val="left" w:pos="447"/>
              </w:tabs>
              <w:spacing w:before="151" w:line="285" w:lineRule="auto"/>
              <w:ind w:right="72" w:firstLine="0"/>
            </w:pPr>
            <w:r>
              <w:t>Hàng hóa thuộc tờ khai ban đầu phải còn trong thời hạn tạm nhập - tạm xuất.</w:t>
            </w:r>
          </w:p>
          <w:p w:rsidR="00087EEC" w:rsidRDefault="00000000">
            <w:pPr>
              <w:pStyle w:val="TableParagraph"/>
              <w:numPr>
                <w:ilvl w:val="0"/>
                <w:numId w:val="49"/>
              </w:numPr>
              <w:tabs>
                <w:tab w:val="left" w:pos="442"/>
              </w:tabs>
              <w:spacing w:before="154" w:line="285" w:lineRule="auto"/>
              <w:ind w:right="115" w:firstLine="0"/>
            </w:pPr>
            <w:r>
              <w:t>Tờ khai ban đầu phải còn hiệu lực (trong thời hạn được phép lưu giữ tại Việt Nam).</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51"/>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905"/>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5"/>
              </w:rPr>
              <w:t>2.4</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Mã</w:t>
            </w:r>
            <w:r>
              <w:rPr>
                <w:spacing w:val="-2"/>
              </w:rPr>
              <w:t xml:space="preserve"> </w:t>
            </w:r>
            <w:r>
              <w:t>loại</w:t>
            </w:r>
            <w:r>
              <w:rPr>
                <w:spacing w:val="-1"/>
              </w:rPr>
              <w:t xml:space="preserve"> </w:t>
            </w:r>
            <w:r>
              <w:rPr>
                <w:spacing w:val="-4"/>
              </w:rPr>
              <w:t>hình</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189"/>
            </w:pPr>
            <w:r>
              <w:t>Người xuất khẩu theo hồ sơ, mục đích xuất khẩu của lô hàng để chọn một trong các loại hình xuất khẩu theo hướng dẫn của Tổng cục Hải quan.</w:t>
            </w:r>
          </w:p>
          <w:p w:rsidR="00087EEC" w:rsidRDefault="00000000">
            <w:pPr>
              <w:pStyle w:val="TableParagraph"/>
              <w:spacing w:before="158" w:line="285" w:lineRule="auto"/>
              <w:ind w:left="115" w:right="189"/>
            </w:pPr>
            <w:r>
              <w:t>Tham khảo</w:t>
            </w:r>
            <w:r>
              <w:rPr>
                <w:spacing w:val="-3"/>
              </w:rPr>
              <w:t xml:space="preserve"> </w:t>
            </w:r>
            <w:r>
              <w:t>bảng</w:t>
            </w:r>
            <w:r>
              <w:rPr>
                <w:spacing w:val="-3"/>
              </w:rPr>
              <w:t xml:space="preserve"> </w:t>
            </w:r>
            <w:r>
              <w:t>mã</w:t>
            </w:r>
            <w:r>
              <w:rPr>
                <w:spacing w:val="-3"/>
              </w:rPr>
              <w:t xml:space="preserve"> </w:t>
            </w:r>
            <w:r>
              <w:t>loại</w:t>
            </w:r>
            <w:r>
              <w:rPr>
                <w:spacing w:val="-1"/>
              </w:rPr>
              <w:t xml:space="preserve"> </w:t>
            </w:r>
            <w:r>
              <w:t>hình</w:t>
            </w:r>
            <w:r>
              <w:rPr>
                <w:spacing w:val="-2"/>
              </w:rPr>
              <w:t xml:space="preserve"> </w:t>
            </w:r>
            <w:r>
              <w:t xml:space="preserve">trên website </w:t>
            </w:r>
            <w:hyperlink r:id="rId7">
              <w:r>
                <w:rPr>
                  <w:spacing w:val="-2"/>
                </w:rPr>
                <w:t>www.customs.gov.vn</w:t>
              </w:r>
            </w:hyperlink>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9"/>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5"/>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Pr="00946D82" w:rsidRDefault="00087EEC">
      <w:pPr>
        <w:pStyle w:val="TableParagraph"/>
        <w:jc w:val="center"/>
        <w:rPr>
          <w:rFonts w:ascii="Arial" w:hAnsi="Arial"/>
          <w:b/>
          <w:lang w:val="en-US"/>
        </w:rPr>
        <w:sectPr w:rsidR="00087EEC" w:rsidRPr="00946D82">
          <w:headerReference w:type="default" r:id="rId8"/>
          <w:type w:val="continuous"/>
          <w:pgSz w:w="23820" w:h="16840" w:orient="landscape"/>
          <w:pgMar w:top="1000" w:right="992" w:bottom="947" w:left="708" w:header="208" w:footer="0" w:gutter="0"/>
          <w:pgNumType w:start="1"/>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18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7795"/>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5"/>
              </w:rPr>
              <w:t>2.5</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7"/>
            </w:pPr>
            <w:r>
              <w:t>Mã</w:t>
            </w:r>
            <w:r>
              <w:rPr>
                <w:spacing w:val="-10"/>
              </w:rPr>
              <w:t xml:space="preserve"> </w:t>
            </w:r>
            <w:r>
              <w:t>phân</w:t>
            </w:r>
            <w:r>
              <w:rPr>
                <w:spacing w:val="-11"/>
              </w:rPr>
              <w:t xml:space="preserve"> </w:t>
            </w:r>
            <w:r>
              <w:t>loại</w:t>
            </w:r>
            <w:r>
              <w:rPr>
                <w:spacing w:val="-10"/>
              </w:rPr>
              <w:t xml:space="preserve"> </w:t>
            </w:r>
            <w:r>
              <w:t xml:space="preserve">hàng </w:t>
            </w:r>
            <w:r>
              <w:rPr>
                <w:spacing w:val="-4"/>
              </w:rPr>
              <w:t>hóa</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5"/>
            </w:pPr>
            <w:r>
              <w:t>Tùy theo</w:t>
            </w:r>
            <w:r>
              <w:rPr>
                <w:spacing w:val="-1"/>
              </w:rPr>
              <w:t xml:space="preserve"> </w:t>
            </w:r>
            <w:r>
              <w:t>tính</w:t>
            </w:r>
            <w:r>
              <w:rPr>
                <w:spacing w:val="-1"/>
              </w:rPr>
              <w:t xml:space="preserve"> </w:t>
            </w:r>
            <w:r>
              <w:t>chất hàng</w:t>
            </w:r>
            <w:r>
              <w:rPr>
                <w:spacing w:val="-1"/>
              </w:rPr>
              <w:t xml:space="preserve"> </w:t>
            </w:r>
            <w:r>
              <w:t xml:space="preserve">hóa có thể chọn một trong các mã </w:t>
            </w:r>
            <w:r>
              <w:rPr>
                <w:spacing w:val="-4"/>
              </w:rPr>
              <w:t>sau:</w:t>
            </w:r>
          </w:p>
          <w:p w:rsidR="00087EEC" w:rsidRDefault="00000000">
            <w:pPr>
              <w:pStyle w:val="TableParagraph"/>
              <w:spacing w:before="153" w:line="436" w:lineRule="auto"/>
              <w:ind w:left="115" w:right="2770"/>
            </w:pPr>
            <w:r>
              <w:t>“A”: Hàng quà biếu, quà tặng “B”:</w:t>
            </w:r>
            <w:r>
              <w:rPr>
                <w:spacing w:val="-5"/>
              </w:rPr>
              <w:t xml:space="preserve"> </w:t>
            </w:r>
            <w:r>
              <w:t>Hàng</w:t>
            </w:r>
            <w:r>
              <w:rPr>
                <w:spacing w:val="-5"/>
              </w:rPr>
              <w:t xml:space="preserve"> </w:t>
            </w:r>
            <w:r>
              <w:t>an</w:t>
            </w:r>
            <w:r>
              <w:rPr>
                <w:spacing w:val="-6"/>
              </w:rPr>
              <w:t xml:space="preserve"> </w:t>
            </w:r>
            <w:r>
              <w:t>ninh,</w:t>
            </w:r>
            <w:r>
              <w:rPr>
                <w:spacing w:val="-5"/>
              </w:rPr>
              <w:t xml:space="preserve"> </w:t>
            </w:r>
            <w:r>
              <w:t>quốc</w:t>
            </w:r>
            <w:r>
              <w:rPr>
                <w:spacing w:val="-6"/>
              </w:rPr>
              <w:t xml:space="preserve"> </w:t>
            </w:r>
            <w:r>
              <w:t>phòng “C”: Hàng cứu trợ khẩn cấp</w:t>
            </w:r>
          </w:p>
          <w:p w:rsidR="00087EEC" w:rsidRDefault="00000000">
            <w:pPr>
              <w:pStyle w:val="TableParagraph"/>
              <w:spacing w:before="2"/>
              <w:ind w:left="115"/>
            </w:pPr>
            <w:r>
              <w:t>“D”:</w:t>
            </w:r>
            <w:r>
              <w:rPr>
                <w:spacing w:val="-3"/>
              </w:rPr>
              <w:t xml:space="preserve"> </w:t>
            </w:r>
            <w:r>
              <w:t>Hàng</w:t>
            </w:r>
            <w:r>
              <w:rPr>
                <w:spacing w:val="-2"/>
              </w:rPr>
              <w:t xml:space="preserve"> </w:t>
            </w:r>
            <w:r>
              <w:t>phòng</w:t>
            </w:r>
            <w:r>
              <w:rPr>
                <w:spacing w:val="-4"/>
              </w:rPr>
              <w:t xml:space="preserve"> </w:t>
            </w:r>
            <w:r>
              <w:t>chống</w:t>
            </w:r>
            <w:r>
              <w:rPr>
                <w:spacing w:val="-4"/>
              </w:rPr>
              <w:t xml:space="preserve"> </w:t>
            </w:r>
            <w:r>
              <w:t>thiên</w:t>
            </w:r>
            <w:r>
              <w:rPr>
                <w:spacing w:val="-2"/>
              </w:rPr>
              <w:t xml:space="preserve"> </w:t>
            </w:r>
            <w:r>
              <w:t>tai, dịch</w:t>
            </w:r>
            <w:r>
              <w:rPr>
                <w:spacing w:val="-4"/>
              </w:rPr>
              <w:t xml:space="preserve"> </w:t>
            </w:r>
            <w:r>
              <w:rPr>
                <w:spacing w:val="-2"/>
              </w:rPr>
              <w:t>bệnh.</w:t>
            </w:r>
          </w:p>
          <w:p w:rsidR="00087EEC" w:rsidRDefault="00000000">
            <w:pPr>
              <w:pStyle w:val="TableParagraph"/>
              <w:spacing w:before="202" w:line="436" w:lineRule="auto"/>
              <w:ind w:left="115" w:right="532"/>
            </w:pPr>
            <w:r>
              <w:t>“E”: Hàng viện trợ nhân</w:t>
            </w:r>
            <w:r>
              <w:rPr>
                <w:spacing w:val="-1"/>
              </w:rPr>
              <w:t xml:space="preserve"> </w:t>
            </w:r>
            <w:r>
              <w:t>đạo, viện trợ không hoàn lại “F”: Hàng bưu chính, chuyển phát nhanh</w:t>
            </w:r>
          </w:p>
          <w:p w:rsidR="00087EEC" w:rsidRDefault="00000000">
            <w:pPr>
              <w:pStyle w:val="TableParagraph"/>
              <w:spacing w:before="1"/>
              <w:ind w:left="115"/>
            </w:pPr>
            <w:r>
              <w:t>“G”:</w:t>
            </w:r>
            <w:r>
              <w:rPr>
                <w:spacing w:val="-1"/>
              </w:rPr>
              <w:t xml:space="preserve"> </w:t>
            </w:r>
            <w:r>
              <w:t>Hàng</w:t>
            </w:r>
            <w:r>
              <w:rPr>
                <w:spacing w:val="-1"/>
              </w:rPr>
              <w:t xml:space="preserve"> </w:t>
            </w:r>
            <w:r>
              <w:t>tài</w:t>
            </w:r>
            <w:r>
              <w:rPr>
                <w:spacing w:val="-1"/>
              </w:rPr>
              <w:t xml:space="preserve"> </w:t>
            </w:r>
            <w:r>
              <w:t>sản</w:t>
            </w:r>
            <w:r>
              <w:rPr>
                <w:spacing w:val="-2"/>
              </w:rPr>
              <w:t xml:space="preserve"> </w:t>
            </w:r>
            <w:r>
              <w:t>di</w:t>
            </w:r>
            <w:r>
              <w:rPr>
                <w:spacing w:val="-1"/>
              </w:rPr>
              <w:t xml:space="preserve"> </w:t>
            </w:r>
            <w:r>
              <w:rPr>
                <w:spacing w:val="-2"/>
              </w:rPr>
              <w:t>chuyển</w:t>
            </w:r>
          </w:p>
          <w:p w:rsidR="00087EEC" w:rsidRDefault="00000000">
            <w:pPr>
              <w:pStyle w:val="TableParagraph"/>
              <w:spacing w:before="205" w:line="434" w:lineRule="auto"/>
              <w:ind w:left="115" w:right="299"/>
            </w:pPr>
            <w:r>
              <w:t>“H”: Hàng hóa được sử dụng cho PTVT xuất, nhập cảnh “I”: Hàng ngoại giao</w:t>
            </w:r>
          </w:p>
          <w:p w:rsidR="00087EEC" w:rsidRDefault="00000000">
            <w:pPr>
              <w:pStyle w:val="TableParagraph"/>
              <w:spacing w:before="3" w:line="436" w:lineRule="auto"/>
              <w:ind w:left="115" w:right="1494"/>
            </w:pPr>
            <w:r>
              <w:t>“J”: Hàng</w:t>
            </w:r>
            <w:r>
              <w:rPr>
                <w:spacing w:val="-2"/>
              </w:rPr>
              <w:t xml:space="preserve"> </w:t>
            </w:r>
            <w:r>
              <w:t>khác</w:t>
            </w:r>
            <w:r>
              <w:rPr>
                <w:spacing w:val="-1"/>
              </w:rPr>
              <w:t xml:space="preserve"> </w:t>
            </w:r>
            <w:r>
              <w:t>theo</w:t>
            </w:r>
            <w:r>
              <w:rPr>
                <w:spacing w:val="-2"/>
              </w:rPr>
              <w:t xml:space="preserve"> </w:t>
            </w:r>
            <w:r>
              <w:t>quy</w:t>
            </w:r>
            <w:r>
              <w:rPr>
                <w:spacing w:val="-1"/>
              </w:rPr>
              <w:t xml:space="preserve"> </w:t>
            </w:r>
            <w:r>
              <w:t>định của Chính</w:t>
            </w:r>
            <w:r>
              <w:rPr>
                <w:spacing w:val="-2"/>
              </w:rPr>
              <w:t xml:space="preserve"> </w:t>
            </w:r>
            <w:r>
              <w:t>phủ “K”: Hàng bảo quản đặc biệt</w:t>
            </w:r>
          </w:p>
          <w:p w:rsidR="00087EEC" w:rsidRDefault="00000000">
            <w:pPr>
              <w:pStyle w:val="TableParagraph"/>
              <w:spacing w:before="2"/>
              <w:ind w:left="115"/>
            </w:pPr>
            <w:r>
              <w:rPr>
                <w:w w:val="105"/>
              </w:rPr>
              <w:t>Lưu</w:t>
            </w:r>
            <w:r>
              <w:rPr>
                <w:spacing w:val="4"/>
                <w:w w:val="105"/>
              </w:rPr>
              <w:t xml:space="preserve"> </w:t>
            </w:r>
            <w:r>
              <w:rPr>
                <w:spacing w:val="-5"/>
                <w:w w:val="105"/>
              </w:rPr>
              <w:t>ý:</w:t>
            </w:r>
          </w:p>
          <w:p w:rsidR="00087EEC" w:rsidRDefault="00000000">
            <w:pPr>
              <w:pStyle w:val="TableParagraph"/>
              <w:numPr>
                <w:ilvl w:val="0"/>
                <w:numId w:val="48"/>
              </w:numPr>
              <w:tabs>
                <w:tab w:val="left" w:pos="250"/>
              </w:tabs>
              <w:spacing w:before="202" w:line="285" w:lineRule="auto"/>
              <w:ind w:right="255" w:firstLine="0"/>
            </w:pPr>
            <w:r>
              <w:t>Chỉ bắt buộc nhập đối</w:t>
            </w:r>
            <w:r>
              <w:rPr>
                <w:spacing w:val="-1"/>
              </w:rPr>
              <w:t xml:space="preserve"> </w:t>
            </w:r>
            <w:r>
              <w:t>với hàng hóa thuộc một trong các trường hợp trên.</w:t>
            </w:r>
          </w:p>
          <w:p w:rsidR="00087EEC" w:rsidRDefault="00000000">
            <w:pPr>
              <w:pStyle w:val="TableParagraph"/>
              <w:numPr>
                <w:ilvl w:val="0"/>
                <w:numId w:val="48"/>
              </w:numPr>
              <w:tabs>
                <w:tab w:val="left" w:pos="250"/>
              </w:tabs>
              <w:spacing w:before="151" w:line="285" w:lineRule="auto"/>
              <w:ind w:right="317" w:firstLine="0"/>
            </w:pPr>
            <w:r>
              <w:t>Chỉ sử dụng mã “J” trong trường hợp Chính phủ có văn bản riêng. Hàng hóa thông thường không chọn mã này.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88"/>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4492"/>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5"/>
              </w:rPr>
              <w:t>2.6</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8" w:lineRule="auto"/>
              <w:ind w:left="117" w:right="200"/>
            </w:pPr>
            <w:r>
              <w:t>Mã hiệu phương thức</w:t>
            </w:r>
            <w:r>
              <w:rPr>
                <w:spacing w:val="12"/>
              </w:rPr>
              <w:t xml:space="preserve"> </w:t>
            </w:r>
            <w:r>
              <w:t>vận</w:t>
            </w:r>
            <w:r>
              <w:rPr>
                <w:spacing w:val="12"/>
              </w:rPr>
              <w:t xml:space="preserve"> </w:t>
            </w:r>
            <w:r>
              <w:rPr>
                <w:spacing w:val="-2"/>
              </w:rPr>
              <w:t>chuyển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8" w:lineRule="auto"/>
              <w:ind w:left="115" w:right="299"/>
            </w:pPr>
            <w:r>
              <w:t>Căn cứ phương thức vận chuyển để lựa chọn một trong các mã sau:</w:t>
            </w:r>
          </w:p>
          <w:p w:rsidR="00087EEC" w:rsidRDefault="00000000">
            <w:pPr>
              <w:pStyle w:val="TableParagraph"/>
              <w:spacing w:before="152"/>
              <w:ind w:left="115"/>
            </w:pPr>
            <w:r>
              <w:t>“1”:</w:t>
            </w:r>
            <w:r>
              <w:rPr>
                <w:spacing w:val="24"/>
              </w:rPr>
              <w:t xml:space="preserve"> </w:t>
            </w:r>
            <w:r>
              <w:t>Đường</w:t>
            </w:r>
            <w:r>
              <w:rPr>
                <w:spacing w:val="21"/>
              </w:rPr>
              <w:t xml:space="preserve"> </w:t>
            </w:r>
            <w:r>
              <w:rPr>
                <w:spacing w:val="-2"/>
              </w:rPr>
              <w:t>không</w:t>
            </w:r>
          </w:p>
          <w:p w:rsidR="00087EEC" w:rsidRDefault="00000000">
            <w:pPr>
              <w:pStyle w:val="TableParagraph"/>
              <w:spacing w:before="205"/>
              <w:ind w:left="115"/>
            </w:pPr>
            <w:r>
              <w:t>“2”:</w:t>
            </w:r>
            <w:r>
              <w:rPr>
                <w:spacing w:val="14"/>
              </w:rPr>
              <w:t xml:space="preserve"> </w:t>
            </w:r>
            <w:r>
              <w:t>Đường</w:t>
            </w:r>
            <w:r>
              <w:rPr>
                <w:spacing w:val="13"/>
              </w:rPr>
              <w:t xml:space="preserve"> </w:t>
            </w:r>
            <w:r>
              <w:t>biển</w:t>
            </w:r>
            <w:r>
              <w:rPr>
                <w:spacing w:val="13"/>
              </w:rPr>
              <w:t xml:space="preserve"> </w:t>
            </w:r>
            <w:r>
              <w:rPr>
                <w:spacing w:val="-2"/>
              </w:rPr>
              <w:t>(container)</w:t>
            </w:r>
          </w:p>
          <w:p w:rsidR="00087EEC" w:rsidRDefault="00000000">
            <w:pPr>
              <w:pStyle w:val="TableParagraph"/>
              <w:spacing w:before="204" w:line="436" w:lineRule="auto"/>
              <w:ind w:left="115" w:right="2329"/>
            </w:pPr>
            <w:r>
              <w:t>“3”: Đường biển (hàng rời, lỏng...) “4”: Đường bộ (xe tải)</w:t>
            </w:r>
          </w:p>
          <w:p w:rsidR="00087EEC" w:rsidRDefault="00000000">
            <w:pPr>
              <w:pStyle w:val="TableParagraph"/>
              <w:spacing w:line="247" w:lineRule="exact"/>
              <w:ind w:left="115"/>
            </w:pPr>
            <w:r>
              <w:rPr>
                <w:w w:val="105"/>
              </w:rPr>
              <w:t>“5”:</w:t>
            </w:r>
            <w:r>
              <w:rPr>
                <w:spacing w:val="-4"/>
                <w:w w:val="105"/>
              </w:rPr>
              <w:t xml:space="preserve"> </w:t>
            </w:r>
            <w:r>
              <w:rPr>
                <w:w w:val="105"/>
              </w:rPr>
              <w:t>Đường</w:t>
            </w:r>
            <w:r>
              <w:rPr>
                <w:spacing w:val="-6"/>
                <w:w w:val="105"/>
              </w:rPr>
              <w:t xml:space="preserve"> </w:t>
            </w:r>
            <w:r>
              <w:rPr>
                <w:spacing w:val="-5"/>
                <w:w w:val="105"/>
              </w:rPr>
              <w:t>sắt</w:t>
            </w:r>
          </w:p>
          <w:p w:rsidR="00087EEC" w:rsidRDefault="00000000">
            <w:pPr>
              <w:pStyle w:val="TableParagraph"/>
              <w:spacing w:before="205"/>
              <w:ind w:left="115"/>
            </w:pPr>
            <w:r>
              <w:rPr>
                <w:w w:val="105"/>
              </w:rPr>
              <w:t>“6”:</w:t>
            </w:r>
            <w:r>
              <w:rPr>
                <w:spacing w:val="-4"/>
                <w:w w:val="105"/>
              </w:rPr>
              <w:t xml:space="preserve"> </w:t>
            </w:r>
            <w:r>
              <w:rPr>
                <w:w w:val="105"/>
              </w:rPr>
              <w:t>Đường</w:t>
            </w:r>
            <w:r>
              <w:rPr>
                <w:spacing w:val="-6"/>
                <w:w w:val="105"/>
              </w:rPr>
              <w:t xml:space="preserve"> </w:t>
            </w:r>
            <w:r>
              <w:rPr>
                <w:spacing w:val="-4"/>
                <w:w w:val="105"/>
              </w:rPr>
              <w:t>sông</w:t>
            </w:r>
          </w:p>
          <w:p w:rsidR="00087EEC" w:rsidRDefault="00000000">
            <w:pPr>
              <w:pStyle w:val="TableParagraph"/>
              <w:spacing w:before="3" w:line="450" w:lineRule="atLeast"/>
              <w:ind w:left="115" w:right="4649"/>
            </w:pPr>
            <w:r>
              <w:t>“9”:</w:t>
            </w:r>
            <w:r>
              <w:rPr>
                <w:spacing w:val="-15"/>
              </w:rPr>
              <w:t xml:space="preserve"> </w:t>
            </w:r>
            <w:r>
              <w:t>Khác Lưu ý:</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55"/>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601"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5196"/>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47"/>
              </w:numPr>
              <w:tabs>
                <w:tab w:val="left" w:pos="250"/>
              </w:tabs>
              <w:spacing w:before="1" w:line="283" w:lineRule="auto"/>
              <w:ind w:right="118" w:firstLine="0"/>
            </w:pPr>
            <w:r>
              <w:t>Đối với hàng hóa vào kho CFS đóng chung container để xuất khẩu: Chọn mã tương ứng với phương thức vận</w:t>
            </w:r>
            <w:r>
              <w:rPr>
                <w:spacing w:val="40"/>
              </w:rPr>
              <w:t xml:space="preserve"> </w:t>
            </w:r>
            <w:r>
              <w:t>chuyển hàng hóa xuất khẩu từ cửa khẩu xuất đến địa điểm nhập khẩu. Ví dụ: trường hợp hàng hóa xuất khẩu vào kho CFS đóng chung container để xuất khẩu bằng đường biển sang nước nhập khẩu: chọn mã “3”.</w:t>
            </w:r>
          </w:p>
          <w:p w:rsidR="00087EEC" w:rsidRDefault="00000000">
            <w:pPr>
              <w:pStyle w:val="TableParagraph"/>
              <w:numPr>
                <w:ilvl w:val="0"/>
                <w:numId w:val="47"/>
              </w:numPr>
              <w:tabs>
                <w:tab w:val="left" w:pos="250"/>
              </w:tabs>
              <w:spacing w:before="157"/>
              <w:ind w:left="250" w:hanging="135"/>
            </w:pPr>
            <w:r>
              <w:rPr>
                <w:w w:val="105"/>
              </w:rPr>
              <w:t>Các</w:t>
            </w:r>
            <w:r>
              <w:rPr>
                <w:spacing w:val="-10"/>
                <w:w w:val="105"/>
              </w:rPr>
              <w:t xml:space="preserve"> </w:t>
            </w:r>
            <w:r>
              <w:rPr>
                <w:w w:val="105"/>
              </w:rPr>
              <w:t>trường</w:t>
            </w:r>
            <w:r>
              <w:rPr>
                <w:spacing w:val="-10"/>
                <w:w w:val="105"/>
              </w:rPr>
              <w:t xml:space="preserve"> </w:t>
            </w:r>
            <w:r>
              <w:rPr>
                <w:w w:val="105"/>
              </w:rPr>
              <w:t>hợp</w:t>
            </w:r>
            <w:r>
              <w:rPr>
                <w:spacing w:val="-7"/>
                <w:w w:val="105"/>
              </w:rPr>
              <w:t xml:space="preserve"> </w:t>
            </w:r>
            <w:r>
              <w:rPr>
                <w:w w:val="105"/>
              </w:rPr>
              <w:t>sử</w:t>
            </w:r>
            <w:r>
              <w:rPr>
                <w:spacing w:val="-6"/>
                <w:w w:val="105"/>
              </w:rPr>
              <w:t xml:space="preserve"> </w:t>
            </w:r>
            <w:r>
              <w:rPr>
                <w:w w:val="105"/>
              </w:rPr>
              <w:t>dụng</w:t>
            </w:r>
            <w:r>
              <w:rPr>
                <w:spacing w:val="-8"/>
                <w:w w:val="105"/>
              </w:rPr>
              <w:t xml:space="preserve"> </w:t>
            </w:r>
            <w:r>
              <w:rPr>
                <w:w w:val="105"/>
              </w:rPr>
              <w:t>mã</w:t>
            </w:r>
            <w:r>
              <w:rPr>
                <w:spacing w:val="-10"/>
                <w:w w:val="105"/>
              </w:rPr>
              <w:t xml:space="preserve"> </w:t>
            </w:r>
            <w:r>
              <w:rPr>
                <w:spacing w:val="-4"/>
                <w:w w:val="105"/>
              </w:rPr>
              <w:t>“9”:</w:t>
            </w:r>
          </w:p>
          <w:p w:rsidR="00087EEC" w:rsidRDefault="00000000">
            <w:pPr>
              <w:pStyle w:val="TableParagraph"/>
              <w:numPr>
                <w:ilvl w:val="0"/>
                <w:numId w:val="46"/>
              </w:numPr>
              <w:tabs>
                <w:tab w:val="left" w:pos="361"/>
              </w:tabs>
              <w:spacing w:before="203" w:line="283" w:lineRule="auto"/>
              <w:ind w:right="451" w:firstLine="0"/>
            </w:pPr>
            <w:r>
              <w:t>Vận chuyển hàng hóa xuất khẩu bằng phương thức khác với các phương thức từ mã “1” đến “6”. Ví dụ: vận chuyển bằng đường ống, dây cáp,...</w:t>
            </w:r>
          </w:p>
          <w:p w:rsidR="00087EEC" w:rsidRDefault="00000000">
            <w:pPr>
              <w:pStyle w:val="TableParagraph"/>
              <w:numPr>
                <w:ilvl w:val="0"/>
                <w:numId w:val="46"/>
              </w:numPr>
              <w:tabs>
                <w:tab w:val="left" w:pos="361"/>
              </w:tabs>
              <w:spacing w:before="155" w:line="288" w:lineRule="auto"/>
              <w:ind w:right="203" w:firstLine="0"/>
            </w:pPr>
            <w:r>
              <w:t>Xuất khẩu tại chỗ; hàng từ kho ngoại quan đưa vào các khu phi thuế quan.</w:t>
            </w:r>
          </w:p>
          <w:p w:rsidR="00087EEC" w:rsidRDefault="00000000">
            <w:pPr>
              <w:pStyle w:val="TableParagraph"/>
              <w:spacing w:before="149" w:line="285" w:lineRule="auto"/>
              <w:ind w:left="115" w:right="189"/>
            </w:pPr>
            <w:r>
              <w:t>- Trường hợp hàng hóa mang theo người xuất cảnh qua đường hàng không, nhập mã “1”; trường hợp qua đường biển, nhập mã “3”.</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trPr>
          <w:trHeight w:val="1159"/>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5"/>
              </w:rPr>
              <w:t>2.7</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9" w:line="288" w:lineRule="auto"/>
              <w:ind w:left="117"/>
            </w:pPr>
            <w:r>
              <w:t>Thời</w:t>
            </w:r>
            <w:r>
              <w:rPr>
                <w:spacing w:val="-2"/>
              </w:rPr>
              <w:t xml:space="preserve"> </w:t>
            </w:r>
            <w:r>
              <w:t>hạn</w:t>
            </w:r>
            <w:r>
              <w:rPr>
                <w:spacing w:val="-2"/>
              </w:rPr>
              <w:t xml:space="preserve"> </w:t>
            </w:r>
            <w:r>
              <w:t>tái</w:t>
            </w:r>
            <w:r>
              <w:rPr>
                <w:spacing w:val="-2"/>
              </w:rPr>
              <w:t xml:space="preserve"> </w:t>
            </w:r>
            <w:r>
              <w:t xml:space="preserve">nhập </w:t>
            </w:r>
            <w:r>
              <w:rPr>
                <w:spacing w:val="-4"/>
              </w:rPr>
              <w:t>khẩu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9" w:line="285" w:lineRule="auto"/>
              <w:ind w:left="115" w:right="320"/>
              <w:jc w:val="both"/>
            </w:pPr>
            <w:r>
              <w:t>Trường hợp mở tờ khai theo loại hình tạm xuất thì người khai căn cứ quy định về thời hạn hàng tạm xuất để nhập ngày hết hạn theo định dạng ngày/tháng/năm.</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160"/>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2652"/>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5"/>
              </w:rPr>
              <w:t>2.8</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3"/>
              <w:ind w:left="117"/>
            </w:pPr>
            <w:r>
              <w:t>Cơ</w:t>
            </w:r>
            <w:r>
              <w:rPr>
                <w:spacing w:val="7"/>
              </w:rPr>
              <w:t xml:space="preserve"> </w:t>
            </w:r>
            <w:r>
              <w:t>quan</w:t>
            </w:r>
            <w:r>
              <w:rPr>
                <w:spacing w:val="8"/>
              </w:rPr>
              <w:t xml:space="preserve"> </w:t>
            </w:r>
            <w:r>
              <w:t>Hải</w:t>
            </w:r>
            <w:r>
              <w:rPr>
                <w:spacing w:val="6"/>
              </w:rPr>
              <w:t xml:space="preserve"> </w:t>
            </w:r>
            <w:r>
              <w:rPr>
                <w:spacing w:val="-4"/>
              </w:rPr>
              <w:t>quan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45"/>
              </w:numPr>
              <w:tabs>
                <w:tab w:val="left" w:pos="447"/>
              </w:tabs>
              <w:spacing w:before="121" w:line="285" w:lineRule="auto"/>
              <w:ind w:right="613" w:firstLine="0"/>
            </w:pPr>
            <w:r>
              <w:t>Nhập mã Chi cục Hải quan nơi đăng ký tờ khai hải quan theo quy định của pháp luật.</w:t>
            </w:r>
          </w:p>
          <w:p w:rsidR="00087EEC" w:rsidRDefault="00000000">
            <w:pPr>
              <w:pStyle w:val="TableParagraph"/>
              <w:spacing w:before="151" w:line="285" w:lineRule="auto"/>
              <w:ind w:left="115" w:right="82"/>
              <w:jc w:val="both"/>
            </w:pPr>
            <w:r>
              <w:t>Trường hợp không nhập, Hệ thống sẽ tự động xác định mã Chi cục Hải quan đăng ký tờ khai dựa trên địa điểm lưu giữ hàng chờ thông quan.</w:t>
            </w:r>
          </w:p>
          <w:p w:rsidR="00087EEC" w:rsidRDefault="00000000">
            <w:pPr>
              <w:pStyle w:val="TableParagraph"/>
              <w:numPr>
                <w:ilvl w:val="0"/>
                <w:numId w:val="45"/>
              </w:numPr>
              <w:tabs>
                <w:tab w:val="left" w:pos="442"/>
              </w:tabs>
              <w:spacing w:before="150" w:line="288" w:lineRule="auto"/>
              <w:ind w:right="392" w:firstLine="0"/>
            </w:pPr>
            <w:r>
              <w:t>Tham</w:t>
            </w:r>
            <w:r>
              <w:rPr>
                <w:spacing w:val="-1"/>
              </w:rPr>
              <w:t xml:space="preserve"> </w:t>
            </w:r>
            <w:r>
              <w:t>khảo</w:t>
            </w:r>
            <w:r>
              <w:rPr>
                <w:spacing w:val="-1"/>
              </w:rPr>
              <w:t xml:space="preserve"> </w:t>
            </w:r>
            <w:r>
              <w:t>bảng</w:t>
            </w:r>
            <w:r>
              <w:rPr>
                <w:spacing w:val="-3"/>
              </w:rPr>
              <w:t xml:space="preserve"> </w:t>
            </w:r>
            <w:r>
              <w:t>“Mã</w:t>
            </w:r>
            <w:r>
              <w:rPr>
                <w:spacing w:val="-3"/>
              </w:rPr>
              <w:t xml:space="preserve"> </w:t>
            </w:r>
            <w:r>
              <w:t>Chi</w:t>
            </w:r>
            <w:r>
              <w:rPr>
                <w:spacing w:val="-1"/>
              </w:rPr>
              <w:t xml:space="preserve"> </w:t>
            </w:r>
            <w:r>
              <w:t>cục Hải</w:t>
            </w:r>
            <w:r>
              <w:rPr>
                <w:spacing w:val="-1"/>
              </w:rPr>
              <w:t xml:space="preserve"> </w:t>
            </w:r>
            <w:r>
              <w:t>quan</w:t>
            </w:r>
            <w:r>
              <w:rPr>
                <w:spacing w:val="-3"/>
              </w:rPr>
              <w:t xml:space="preserve"> </w:t>
            </w:r>
            <w:r>
              <w:t>-</w:t>
            </w:r>
            <w:r>
              <w:rPr>
                <w:spacing w:val="-1"/>
              </w:rPr>
              <w:t xml:space="preserve"> </w:t>
            </w:r>
            <w:r>
              <w:t>Đội</w:t>
            </w:r>
            <w:r>
              <w:rPr>
                <w:spacing w:val="-1"/>
              </w:rPr>
              <w:t xml:space="preserve"> </w:t>
            </w:r>
            <w:r>
              <w:t xml:space="preserve">thủ tục” trên website Hải quan: </w:t>
            </w:r>
            <w:hyperlink r:id="rId9">
              <w:r>
                <w:t>www.customs.gov.vn</w:t>
              </w:r>
            </w:hyperlink>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50"/>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47"/>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206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5"/>
              </w:rPr>
              <w:t>2.9</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8" w:lineRule="auto"/>
              <w:ind w:left="117" w:right="200"/>
            </w:pPr>
            <w:r>
              <w:t>Mã</w:t>
            </w:r>
            <w:r>
              <w:rPr>
                <w:spacing w:val="-1"/>
              </w:rPr>
              <w:t xml:space="preserve"> </w:t>
            </w:r>
            <w:r>
              <w:t>bộ</w:t>
            </w:r>
            <w:r>
              <w:rPr>
                <w:spacing w:val="-2"/>
              </w:rPr>
              <w:t xml:space="preserve"> </w:t>
            </w:r>
            <w:r>
              <w:t>phận</w:t>
            </w:r>
            <w:r>
              <w:rPr>
                <w:spacing w:val="-1"/>
              </w:rPr>
              <w:t xml:space="preserve"> </w:t>
            </w:r>
            <w:r>
              <w:t>xử</w:t>
            </w:r>
            <w:r>
              <w:rPr>
                <w:spacing w:val="-1"/>
              </w:rPr>
              <w:t xml:space="preserve"> </w:t>
            </w:r>
            <w:r>
              <w:t>lý tờ khai</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44"/>
              </w:numPr>
              <w:tabs>
                <w:tab w:val="left" w:pos="447"/>
              </w:tabs>
              <w:spacing w:before="121"/>
              <w:ind w:left="447" w:hanging="332"/>
            </w:pPr>
            <w:r>
              <w:t>Nhập</w:t>
            </w:r>
            <w:r>
              <w:rPr>
                <w:spacing w:val="4"/>
              </w:rPr>
              <w:t xml:space="preserve"> </w:t>
            </w:r>
            <w:r>
              <w:t>mã</w:t>
            </w:r>
            <w:r>
              <w:rPr>
                <w:spacing w:val="6"/>
              </w:rPr>
              <w:t xml:space="preserve"> </w:t>
            </w:r>
            <w:r>
              <w:t>Đội</w:t>
            </w:r>
            <w:r>
              <w:rPr>
                <w:spacing w:val="4"/>
              </w:rPr>
              <w:t xml:space="preserve"> </w:t>
            </w:r>
            <w:r>
              <w:t>thủ</w:t>
            </w:r>
            <w:r>
              <w:rPr>
                <w:spacing w:val="5"/>
              </w:rPr>
              <w:t xml:space="preserve"> </w:t>
            </w:r>
            <w:r>
              <w:t>tục</w:t>
            </w:r>
            <w:r>
              <w:rPr>
                <w:spacing w:val="5"/>
              </w:rPr>
              <w:t xml:space="preserve"> </w:t>
            </w:r>
            <w:r>
              <w:t>xử</w:t>
            </w:r>
            <w:r>
              <w:rPr>
                <w:spacing w:val="9"/>
              </w:rPr>
              <w:t xml:space="preserve"> </w:t>
            </w:r>
            <w:r>
              <w:t>lý</w:t>
            </w:r>
            <w:r>
              <w:rPr>
                <w:spacing w:val="5"/>
              </w:rPr>
              <w:t xml:space="preserve"> </w:t>
            </w:r>
            <w:r>
              <w:t>tờ</w:t>
            </w:r>
            <w:r>
              <w:rPr>
                <w:spacing w:val="5"/>
              </w:rPr>
              <w:t xml:space="preserve"> </w:t>
            </w:r>
            <w:r>
              <w:rPr>
                <w:spacing w:val="-2"/>
              </w:rPr>
              <w:t>khai.</w:t>
            </w:r>
          </w:p>
          <w:p w:rsidR="00087EEC" w:rsidRDefault="00000000">
            <w:pPr>
              <w:pStyle w:val="TableParagraph"/>
              <w:numPr>
                <w:ilvl w:val="0"/>
                <w:numId w:val="44"/>
              </w:numPr>
              <w:tabs>
                <w:tab w:val="left" w:pos="440"/>
              </w:tabs>
              <w:spacing w:before="202" w:line="285" w:lineRule="auto"/>
              <w:ind w:left="115" w:right="131" w:firstLine="0"/>
            </w:pPr>
            <w:r>
              <w:t>Trường hợp không nhập, Hệ thống sẽ tự động xác định mã Đội thủ tục xử lý tờ khai dựa trên mã HS.</w:t>
            </w:r>
          </w:p>
          <w:p w:rsidR="00087EEC" w:rsidRDefault="00000000">
            <w:pPr>
              <w:pStyle w:val="TableParagraph"/>
              <w:numPr>
                <w:ilvl w:val="0"/>
                <w:numId w:val="44"/>
              </w:numPr>
              <w:tabs>
                <w:tab w:val="left" w:pos="442"/>
              </w:tabs>
              <w:spacing w:before="154" w:line="285" w:lineRule="auto"/>
              <w:ind w:left="115" w:right="392" w:firstLine="0"/>
            </w:pPr>
            <w:r>
              <w:t>Tham</w:t>
            </w:r>
            <w:r>
              <w:rPr>
                <w:spacing w:val="-1"/>
              </w:rPr>
              <w:t xml:space="preserve"> </w:t>
            </w:r>
            <w:r>
              <w:t>khảo</w:t>
            </w:r>
            <w:r>
              <w:rPr>
                <w:spacing w:val="-1"/>
              </w:rPr>
              <w:t xml:space="preserve"> </w:t>
            </w:r>
            <w:r>
              <w:t>bảng</w:t>
            </w:r>
            <w:r>
              <w:rPr>
                <w:spacing w:val="-3"/>
              </w:rPr>
              <w:t xml:space="preserve"> </w:t>
            </w:r>
            <w:r>
              <w:t>“Mã</w:t>
            </w:r>
            <w:r>
              <w:rPr>
                <w:spacing w:val="-3"/>
              </w:rPr>
              <w:t xml:space="preserve"> </w:t>
            </w:r>
            <w:r>
              <w:t>Chi</w:t>
            </w:r>
            <w:r>
              <w:rPr>
                <w:spacing w:val="-1"/>
              </w:rPr>
              <w:t xml:space="preserve"> </w:t>
            </w:r>
            <w:r>
              <w:t>cục Hải</w:t>
            </w:r>
            <w:r>
              <w:rPr>
                <w:spacing w:val="-1"/>
              </w:rPr>
              <w:t xml:space="preserve"> </w:t>
            </w:r>
            <w:r>
              <w:t>quan</w:t>
            </w:r>
            <w:r>
              <w:rPr>
                <w:spacing w:val="-3"/>
              </w:rPr>
              <w:t xml:space="preserve"> </w:t>
            </w:r>
            <w:r>
              <w:t>-</w:t>
            </w:r>
            <w:r>
              <w:rPr>
                <w:spacing w:val="-1"/>
              </w:rPr>
              <w:t xml:space="preserve"> </w:t>
            </w:r>
            <w:r>
              <w:t>Đội</w:t>
            </w:r>
            <w:r>
              <w:rPr>
                <w:spacing w:val="-1"/>
              </w:rPr>
              <w:t xml:space="preserve"> </w:t>
            </w:r>
            <w:r>
              <w:t xml:space="preserve">thủ tục” trên website Hải quan: </w:t>
            </w:r>
            <w:hyperlink r:id="rId10">
              <w:r>
                <w:t>www.customs.gov.vn</w:t>
              </w:r>
            </w:hyperlink>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08"/>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04"/>
              <w:rPr>
                <w:rFonts w:ascii="Times New Roman"/>
              </w:rPr>
            </w:pPr>
          </w:p>
          <w:p w:rsidR="00087EEC" w:rsidRDefault="00000000">
            <w:pPr>
              <w:pStyle w:val="TableParagraph"/>
              <w:spacing w:before="1"/>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158"/>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2.10</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pPr>
            <w:r>
              <w:t>Ngày</w:t>
            </w:r>
            <w:r>
              <w:rPr>
                <w:spacing w:val="-1"/>
              </w:rPr>
              <w:t xml:space="preserve"> </w:t>
            </w:r>
            <w:r>
              <w:t>khai</w:t>
            </w:r>
            <w:r>
              <w:rPr>
                <w:spacing w:val="-2"/>
              </w:rPr>
              <w:t xml:space="preserve"> </w:t>
            </w:r>
            <w:r>
              <w:t>báo</w:t>
            </w:r>
            <w:r>
              <w:rPr>
                <w:spacing w:val="-3"/>
              </w:rPr>
              <w:t xml:space="preserve"> </w:t>
            </w:r>
            <w:r>
              <w:t xml:space="preserve">(dự </w:t>
            </w:r>
            <w:r>
              <w:rPr>
                <w:spacing w:val="-2"/>
              </w:rPr>
              <w:t>kiến)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5" w:right="189"/>
            </w:pPr>
            <w:r>
              <w:t xml:space="preserve">Nhập ngày ngày/tháng/năm dự kiến thực hiện nghiệp vụ </w:t>
            </w:r>
            <w:r>
              <w:rPr>
                <w:spacing w:val="-4"/>
              </w:rPr>
              <w:t>EDC.</w:t>
            </w:r>
          </w:p>
          <w:p w:rsidR="00087EEC" w:rsidRDefault="00000000">
            <w:pPr>
              <w:pStyle w:val="TableParagraph"/>
              <w:spacing w:before="154"/>
              <w:ind w:left="115"/>
            </w:pPr>
            <w:r>
              <w:t>Trường</w:t>
            </w:r>
            <w:r>
              <w:rPr>
                <w:spacing w:val="8"/>
              </w:rPr>
              <w:t xml:space="preserve"> </w:t>
            </w:r>
            <w:r>
              <w:t>hợp</w:t>
            </w:r>
            <w:r>
              <w:rPr>
                <w:spacing w:val="7"/>
              </w:rPr>
              <w:t xml:space="preserve"> </w:t>
            </w:r>
            <w:r>
              <w:t>không</w:t>
            </w:r>
            <w:r>
              <w:rPr>
                <w:spacing w:val="9"/>
              </w:rPr>
              <w:t xml:space="preserve"> </w:t>
            </w:r>
            <w:r>
              <w:t>nhập,</w:t>
            </w:r>
            <w:r>
              <w:rPr>
                <w:spacing w:val="10"/>
              </w:rPr>
              <w:t xml:space="preserve"> </w:t>
            </w:r>
            <w:r>
              <w:t>hệ</w:t>
            </w:r>
            <w:r>
              <w:rPr>
                <w:spacing w:val="7"/>
              </w:rPr>
              <w:t xml:space="preserve"> </w:t>
            </w:r>
            <w:r>
              <w:t>thống</w:t>
            </w:r>
            <w:r>
              <w:rPr>
                <w:spacing w:val="5"/>
              </w:rPr>
              <w:t xml:space="preserve"> </w:t>
            </w:r>
            <w:r>
              <w:t>sẽ</w:t>
            </w:r>
            <w:r>
              <w:rPr>
                <w:spacing w:val="7"/>
              </w:rPr>
              <w:t xml:space="preserve"> </w:t>
            </w:r>
            <w:r>
              <w:t>tự</w:t>
            </w:r>
            <w:r>
              <w:rPr>
                <w:spacing w:val="10"/>
              </w:rPr>
              <w:t xml:space="preserve"> </w:t>
            </w:r>
            <w:r>
              <w:t>động</w:t>
            </w:r>
            <w:r>
              <w:rPr>
                <w:spacing w:val="5"/>
              </w:rPr>
              <w:t xml:space="preserve"> </w:t>
            </w:r>
            <w:r>
              <w:t>lấy</w:t>
            </w:r>
            <w:r>
              <w:rPr>
                <w:spacing w:val="7"/>
              </w:rPr>
              <w:t xml:space="preserve"> </w:t>
            </w:r>
            <w:r>
              <w:rPr>
                <w:spacing w:val="-4"/>
              </w:rPr>
              <w:t>ngày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157"/>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627"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18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453"/>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3"/>
              <w:ind w:left="115"/>
            </w:pPr>
            <w:r>
              <w:t>thực</w:t>
            </w:r>
            <w:r>
              <w:rPr>
                <w:spacing w:val="3"/>
              </w:rPr>
              <w:t xml:space="preserve"> </w:t>
            </w:r>
            <w:r>
              <w:t>hiện</w:t>
            </w:r>
            <w:r>
              <w:rPr>
                <w:spacing w:val="5"/>
              </w:rPr>
              <w:t xml:space="preserve"> </w:t>
            </w:r>
            <w:r>
              <w:t>nghiệp</w:t>
            </w:r>
            <w:r>
              <w:rPr>
                <w:spacing w:val="5"/>
              </w:rPr>
              <w:t xml:space="preserve"> </w:t>
            </w:r>
            <w:r>
              <w:t>vụ</w:t>
            </w:r>
            <w:r>
              <w:rPr>
                <w:spacing w:val="4"/>
              </w:rPr>
              <w:t xml:space="preserve"> </w:t>
            </w:r>
            <w:r>
              <w:rPr>
                <w:spacing w:val="-4"/>
              </w:rPr>
              <w:t>này.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trPr>
          <w:trHeight w:val="4144"/>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2.11</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8" w:lineRule="auto"/>
              <w:ind w:left="117" w:right="200"/>
            </w:pPr>
            <w:r>
              <w:t xml:space="preserve">Mã người xuất </w:t>
            </w:r>
            <w:r>
              <w:rPr>
                <w:spacing w:val="-4"/>
              </w:rPr>
              <w:t>khẩu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436" w:lineRule="auto"/>
              <w:ind w:left="115" w:right="1774"/>
            </w:pPr>
            <w:r>
              <w:t>Nhập mã số thuế của người xuất khẩu. Lưu ý:</w:t>
            </w:r>
          </w:p>
          <w:p w:rsidR="00087EEC" w:rsidRDefault="00000000">
            <w:pPr>
              <w:pStyle w:val="TableParagraph"/>
              <w:numPr>
                <w:ilvl w:val="0"/>
                <w:numId w:val="43"/>
              </w:numPr>
              <w:tabs>
                <w:tab w:val="left" w:pos="246"/>
              </w:tabs>
              <w:spacing w:line="283" w:lineRule="auto"/>
              <w:ind w:right="510" w:firstLine="0"/>
            </w:pPr>
            <w:r>
              <w:t>Trường hợp người xuất khẩu đã đăng ký sử dụng VNACCS và là người thực hiện EDA</w:t>
            </w:r>
            <w:r>
              <w:rPr>
                <w:spacing w:val="-4"/>
              </w:rPr>
              <w:t xml:space="preserve"> </w:t>
            </w:r>
            <w:r>
              <w:t>thì hệ thống sẽ tự động xuất ra mã người xuất khẩu.</w:t>
            </w:r>
          </w:p>
          <w:p w:rsidR="00087EEC" w:rsidRDefault="00000000">
            <w:pPr>
              <w:pStyle w:val="TableParagraph"/>
              <w:numPr>
                <w:ilvl w:val="0"/>
                <w:numId w:val="43"/>
              </w:numPr>
              <w:tabs>
                <w:tab w:val="left" w:pos="246"/>
              </w:tabs>
              <w:spacing w:before="156" w:line="283" w:lineRule="auto"/>
              <w:ind w:right="239" w:firstLine="0"/>
            </w:pPr>
            <w:r>
              <w:t>Trường hợp chủ hàng nước ngoài thuê kho ngoại quan, sau đó tái xuất hàng hóa ra khỏi Việt Nam thì mã người xuất khẩu</w:t>
            </w:r>
            <w:r>
              <w:rPr>
                <w:spacing w:val="-2"/>
              </w:rPr>
              <w:t xml:space="preserve"> </w:t>
            </w:r>
            <w:r>
              <w:t>là</w:t>
            </w:r>
            <w:r>
              <w:rPr>
                <w:spacing w:val="-1"/>
              </w:rPr>
              <w:t xml:space="preserve"> </w:t>
            </w:r>
            <w:r>
              <w:t>mã</w:t>
            </w:r>
            <w:r>
              <w:rPr>
                <w:spacing w:val="-1"/>
              </w:rPr>
              <w:t xml:space="preserve"> </w:t>
            </w:r>
            <w:r>
              <w:t>của chủ</w:t>
            </w:r>
            <w:r>
              <w:rPr>
                <w:spacing w:val="-4"/>
              </w:rPr>
              <w:t xml:space="preserve"> </w:t>
            </w:r>
            <w:r>
              <w:t>kho ngoại quan</w:t>
            </w:r>
            <w:r>
              <w:rPr>
                <w:spacing w:val="-2"/>
              </w:rPr>
              <w:t xml:space="preserve"> </w:t>
            </w:r>
            <w:r>
              <w:t>hoặc</w:t>
            </w:r>
            <w:r>
              <w:rPr>
                <w:spacing w:val="-1"/>
              </w:rPr>
              <w:t xml:space="preserve"> </w:t>
            </w:r>
            <w:r>
              <w:t>mã</w:t>
            </w:r>
            <w:r>
              <w:rPr>
                <w:spacing w:val="-2"/>
              </w:rPr>
              <w:t xml:space="preserve"> </w:t>
            </w:r>
            <w:r>
              <w:t>của đại lý làm thủ tục hải quan.</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996"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2.11</w:t>
            </w:r>
          </w:p>
        </w:tc>
        <w:tc>
          <w:tcPr>
            <w:tcW w:w="2160"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8" w:lineRule="auto"/>
              <w:ind w:left="117" w:right="214"/>
            </w:pPr>
            <w:r>
              <w:t xml:space="preserve">Mã người xuất </w:t>
            </w:r>
            <w:r>
              <w:rPr>
                <w:spacing w:val="-4"/>
              </w:rPr>
              <w:t>khẩu</w:t>
            </w:r>
          </w:p>
        </w:tc>
        <w:tc>
          <w:tcPr>
            <w:tcW w:w="566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436" w:lineRule="auto"/>
              <w:ind w:left="115" w:right="1723"/>
              <w:jc w:val="both"/>
            </w:pPr>
            <w:r>
              <w:t>Nhập mã số thuế của người xuất khẩu. Lưu ý:</w:t>
            </w:r>
          </w:p>
          <w:p w:rsidR="00087EEC" w:rsidRDefault="00000000">
            <w:pPr>
              <w:pStyle w:val="TableParagraph"/>
              <w:numPr>
                <w:ilvl w:val="0"/>
                <w:numId w:val="42"/>
              </w:numPr>
              <w:tabs>
                <w:tab w:val="left" w:pos="292"/>
              </w:tabs>
              <w:spacing w:line="283" w:lineRule="auto"/>
              <w:ind w:right="67" w:firstLine="0"/>
              <w:jc w:val="both"/>
            </w:pPr>
            <w:r>
              <w:t>Trường hợp người xuất khẩu đã đăng ký sử dụng VNACCS và là người thực hiện EDA thì hệ thống sẽ tự động xuất ra mã người xuất khẩu.</w:t>
            </w:r>
          </w:p>
          <w:p w:rsidR="00087EEC" w:rsidRDefault="00000000">
            <w:pPr>
              <w:pStyle w:val="TableParagraph"/>
              <w:numPr>
                <w:ilvl w:val="0"/>
                <w:numId w:val="42"/>
              </w:numPr>
              <w:tabs>
                <w:tab w:val="left" w:pos="234"/>
              </w:tabs>
              <w:spacing w:before="156" w:line="283" w:lineRule="auto"/>
              <w:ind w:right="66" w:firstLine="0"/>
              <w:jc w:val="both"/>
            </w:pPr>
            <w:r>
              <w:t>Trường hợp</w:t>
            </w:r>
            <w:r>
              <w:rPr>
                <w:spacing w:val="-2"/>
              </w:rPr>
              <w:t xml:space="preserve"> </w:t>
            </w:r>
            <w:r>
              <w:t>chủ hàng</w:t>
            </w:r>
            <w:r>
              <w:rPr>
                <w:spacing w:val="-4"/>
              </w:rPr>
              <w:t xml:space="preserve"> </w:t>
            </w:r>
            <w:r>
              <w:t>nước ngoài</w:t>
            </w:r>
            <w:r>
              <w:rPr>
                <w:spacing w:val="-4"/>
              </w:rPr>
              <w:t xml:space="preserve"> </w:t>
            </w:r>
            <w:r>
              <w:t>thuê kho</w:t>
            </w:r>
            <w:r>
              <w:rPr>
                <w:spacing w:val="-4"/>
              </w:rPr>
              <w:t xml:space="preserve"> </w:t>
            </w:r>
            <w:r>
              <w:t>ngoại</w:t>
            </w:r>
            <w:r>
              <w:rPr>
                <w:spacing w:val="-1"/>
              </w:rPr>
              <w:t xml:space="preserve"> </w:t>
            </w:r>
            <w:r>
              <w:t>quan, sau đó tái xuất hàng hóa ra khỏi Việt Nam thì mã người xuất khẩu là mã của chủ kho ngoại quan hoặc mã của đại lý làm thủ tục hải quan.</w:t>
            </w:r>
          </w:p>
          <w:p w:rsidR="00087EEC" w:rsidRDefault="00000000">
            <w:pPr>
              <w:pStyle w:val="TableParagraph"/>
              <w:numPr>
                <w:ilvl w:val="0"/>
                <w:numId w:val="42"/>
              </w:numPr>
              <w:tabs>
                <w:tab w:val="left" w:pos="188"/>
              </w:tabs>
              <w:spacing w:before="157" w:line="285" w:lineRule="auto"/>
              <w:ind w:right="282" w:firstLine="0"/>
              <w:rPr>
                <w:color w:val="5C2D91"/>
                <w:u w:val="single" w:color="5C2D91"/>
              </w:rPr>
            </w:pPr>
            <w:r>
              <w:rPr>
                <w:color w:val="5C2D91"/>
                <w:spacing w:val="-14"/>
                <w:w w:val="105"/>
                <w:u w:val="single" w:color="5C2D91"/>
              </w:rPr>
              <w:t xml:space="preserve"> </w:t>
            </w:r>
            <w:r>
              <w:rPr>
                <w:color w:val="5C2D91"/>
                <w:spacing w:val="-2"/>
                <w:w w:val="105"/>
                <w:u w:val="single" w:color="5C2D91"/>
              </w:rPr>
              <w:t>Trường</w:t>
            </w:r>
            <w:r>
              <w:rPr>
                <w:color w:val="5C2D91"/>
                <w:spacing w:val="-13"/>
                <w:w w:val="105"/>
                <w:u w:val="single" w:color="5C2D91"/>
              </w:rPr>
              <w:t xml:space="preserve"> </w:t>
            </w:r>
            <w:r>
              <w:rPr>
                <w:color w:val="5C2D91"/>
                <w:spacing w:val="-2"/>
                <w:w w:val="105"/>
                <w:u w:val="single" w:color="5C2D91"/>
              </w:rPr>
              <w:t>hợp</w:t>
            </w:r>
            <w:r>
              <w:rPr>
                <w:color w:val="5C2D91"/>
                <w:spacing w:val="-11"/>
                <w:w w:val="105"/>
                <w:u w:val="single" w:color="5C2D91"/>
              </w:rPr>
              <w:t xml:space="preserve"> </w:t>
            </w:r>
            <w:r>
              <w:rPr>
                <w:color w:val="5C2D91"/>
                <w:spacing w:val="-2"/>
                <w:w w:val="105"/>
                <w:u w:val="single" w:color="5C2D91"/>
              </w:rPr>
              <w:t>xuất</w:t>
            </w:r>
            <w:r>
              <w:rPr>
                <w:color w:val="5C2D91"/>
                <w:spacing w:val="-10"/>
                <w:w w:val="105"/>
                <w:u w:val="single" w:color="5C2D91"/>
              </w:rPr>
              <w:t xml:space="preserve"> </w:t>
            </w:r>
            <w:r>
              <w:rPr>
                <w:color w:val="5C2D91"/>
                <w:spacing w:val="-2"/>
                <w:w w:val="105"/>
                <w:u w:val="single" w:color="5C2D91"/>
              </w:rPr>
              <w:t>khẩu</w:t>
            </w:r>
            <w:r>
              <w:rPr>
                <w:color w:val="5C2D91"/>
                <w:spacing w:val="-12"/>
                <w:w w:val="105"/>
                <w:u w:val="single" w:color="5C2D91"/>
              </w:rPr>
              <w:t xml:space="preserve"> </w:t>
            </w:r>
            <w:r>
              <w:rPr>
                <w:color w:val="5C2D91"/>
                <w:spacing w:val="-2"/>
                <w:w w:val="105"/>
                <w:u w:val="single" w:color="5C2D91"/>
              </w:rPr>
              <w:t>tại</w:t>
            </w:r>
            <w:r>
              <w:rPr>
                <w:color w:val="5C2D91"/>
                <w:spacing w:val="-11"/>
                <w:w w:val="105"/>
                <w:u w:val="single" w:color="5C2D91"/>
              </w:rPr>
              <w:t xml:space="preserve"> </w:t>
            </w:r>
            <w:r>
              <w:rPr>
                <w:color w:val="5C2D91"/>
                <w:spacing w:val="-2"/>
                <w:w w:val="105"/>
                <w:u w:val="single" w:color="5C2D91"/>
              </w:rPr>
              <w:t>chỗ:</w:t>
            </w:r>
            <w:r>
              <w:rPr>
                <w:color w:val="5C2D91"/>
                <w:spacing w:val="-10"/>
                <w:w w:val="105"/>
                <w:u w:val="single" w:color="5C2D91"/>
              </w:rPr>
              <w:t xml:space="preserve"> </w:t>
            </w:r>
            <w:r>
              <w:rPr>
                <w:color w:val="5C2D91"/>
                <w:spacing w:val="-2"/>
                <w:w w:val="105"/>
                <w:u w:val="single" w:color="5C2D91"/>
              </w:rPr>
              <w:t>Nhập</w:t>
            </w:r>
            <w:r>
              <w:rPr>
                <w:color w:val="5C2D91"/>
                <w:spacing w:val="-13"/>
                <w:w w:val="105"/>
                <w:u w:val="single" w:color="5C2D91"/>
              </w:rPr>
              <w:t xml:space="preserve"> </w:t>
            </w:r>
            <w:r>
              <w:rPr>
                <w:color w:val="5C2D91"/>
                <w:spacing w:val="-2"/>
                <w:w w:val="105"/>
                <w:u w:val="single" w:color="5C2D91"/>
              </w:rPr>
              <w:t>mã</w:t>
            </w:r>
            <w:r>
              <w:rPr>
                <w:color w:val="5C2D91"/>
                <w:spacing w:val="-13"/>
                <w:w w:val="105"/>
                <w:u w:val="single" w:color="5C2D91"/>
              </w:rPr>
              <w:t xml:space="preserve"> </w:t>
            </w:r>
            <w:r>
              <w:rPr>
                <w:color w:val="5C2D91"/>
                <w:spacing w:val="-2"/>
                <w:w w:val="105"/>
                <w:u w:val="single" w:color="5C2D91"/>
              </w:rPr>
              <w:t>số</w:t>
            </w:r>
            <w:r>
              <w:rPr>
                <w:color w:val="5C2D91"/>
                <w:spacing w:val="-12"/>
                <w:w w:val="105"/>
                <w:u w:val="single" w:color="5C2D91"/>
              </w:rPr>
              <w:t xml:space="preserve"> </w:t>
            </w:r>
            <w:r>
              <w:rPr>
                <w:color w:val="5C2D91"/>
                <w:spacing w:val="-2"/>
                <w:w w:val="105"/>
                <w:u w:val="single" w:color="5C2D91"/>
              </w:rPr>
              <w:t>thuế</w:t>
            </w:r>
            <w:r>
              <w:rPr>
                <w:color w:val="5C2D91"/>
                <w:spacing w:val="-14"/>
                <w:w w:val="105"/>
                <w:u w:val="single" w:color="5C2D91"/>
              </w:rPr>
              <w:t xml:space="preserve"> </w:t>
            </w:r>
            <w:r>
              <w:rPr>
                <w:color w:val="5C2D91"/>
                <w:spacing w:val="-2"/>
                <w:w w:val="105"/>
                <w:u w:val="single" w:color="5C2D91"/>
              </w:rPr>
              <w:t>của</w:t>
            </w:r>
            <w:r>
              <w:rPr>
                <w:color w:val="5C2D91"/>
                <w:spacing w:val="-2"/>
                <w:w w:val="105"/>
              </w:rPr>
              <w:t xml:space="preserve"> </w:t>
            </w:r>
            <w:r>
              <w:rPr>
                <w:color w:val="5C2D91"/>
                <w:w w:val="105"/>
                <w:u w:val="single" w:color="5C2D91"/>
              </w:rPr>
              <w:t>người xuất khẩu tại chỗ.</w:t>
            </w:r>
          </w:p>
        </w:tc>
        <w:tc>
          <w:tcPr>
            <w:tcW w:w="252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r>
      <w:tr w:rsidR="00087EEC">
        <w:trPr>
          <w:trHeight w:val="4731"/>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2.12</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200"/>
            </w:pPr>
            <w:r>
              <w:t xml:space="preserve">Tên người xuất </w:t>
            </w:r>
            <w:r>
              <w:rPr>
                <w:spacing w:val="-4"/>
              </w:rPr>
              <w:t>khẩu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436" w:lineRule="auto"/>
              <w:ind w:left="115" w:right="2770"/>
            </w:pPr>
            <w:r>
              <w:t>Nhập tên của người xuất khẩu. Lưu ý:</w:t>
            </w:r>
          </w:p>
          <w:p w:rsidR="00087EEC" w:rsidRDefault="00000000">
            <w:pPr>
              <w:pStyle w:val="TableParagraph"/>
              <w:numPr>
                <w:ilvl w:val="0"/>
                <w:numId w:val="41"/>
              </w:numPr>
              <w:tabs>
                <w:tab w:val="left" w:pos="246"/>
              </w:tabs>
              <w:spacing w:line="283" w:lineRule="auto"/>
              <w:ind w:right="239" w:firstLine="0"/>
            </w:pPr>
            <w:r>
              <w:t>Trường hợp chủ hàng nước ngoài thuê kho ngoại quan, sau đó tái xuất hàng hóa ra khỏi Việt Nam thì tên người xuất khẩu</w:t>
            </w:r>
            <w:r>
              <w:rPr>
                <w:spacing w:val="-2"/>
              </w:rPr>
              <w:t xml:space="preserve"> </w:t>
            </w:r>
            <w:r>
              <w:t>là</w:t>
            </w:r>
            <w:r>
              <w:rPr>
                <w:spacing w:val="-1"/>
              </w:rPr>
              <w:t xml:space="preserve"> </w:t>
            </w:r>
            <w:r>
              <w:t>tên của</w:t>
            </w:r>
            <w:r>
              <w:rPr>
                <w:spacing w:val="-2"/>
              </w:rPr>
              <w:t xml:space="preserve"> </w:t>
            </w:r>
            <w:r>
              <w:t>chủ</w:t>
            </w:r>
            <w:r>
              <w:rPr>
                <w:spacing w:val="-4"/>
              </w:rPr>
              <w:t xml:space="preserve"> </w:t>
            </w:r>
            <w:r>
              <w:t>kho ngoại quan</w:t>
            </w:r>
            <w:r>
              <w:rPr>
                <w:spacing w:val="-2"/>
              </w:rPr>
              <w:t xml:space="preserve"> </w:t>
            </w:r>
            <w:r>
              <w:t>hoặc</w:t>
            </w:r>
            <w:r>
              <w:rPr>
                <w:spacing w:val="-1"/>
              </w:rPr>
              <w:t xml:space="preserve"> </w:t>
            </w:r>
            <w:r>
              <w:t>tên</w:t>
            </w:r>
            <w:r>
              <w:rPr>
                <w:spacing w:val="-2"/>
              </w:rPr>
              <w:t xml:space="preserve"> </w:t>
            </w:r>
            <w:r>
              <w:t>của đại lý làm thủ tục hải quan.</w:t>
            </w:r>
          </w:p>
          <w:p w:rsidR="00087EEC" w:rsidRDefault="00000000">
            <w:pPr>
              <w:pStyle w:val="TableParagraph"/>
              <w:numPr>
                <w:ilvl w:val="0"/>
                <w:numId w:val="41"/>
              </w:numPr>
              <w:tabs>
                <w:tab w:val="left" w:pos="246"/>
              </w:tabs>
              <w:spacing w:before="155" w:line="283" w:lineRule="auto"/>
              <w:ind w:right="155" w:firstLine="0"/>
            </w:pPr>
            <w:r>
              <w:t>Trường hợp người xuất khẩu đã đăng ký sử dụng VNACCS hoặc đã nhập “mã người xuất khẩu” thì hệ thống sẽ tự động xuất ra tên người xuất khẩu.</w:t>
            </w:r>
          </w:p>
          <w:p w:rsidR="00087EEC" w:rsidRDefault="00000000">
            <w:pPr>
              <w:pStyle w:val="TableParagraph"/>
              <w:numPr>
                <w:ilvl w:val="0"/>
                <w:numId w:val="41"/>
              </w:numPr>
              <w:tabs>
                <w:tab w:val="left" w:pos="246"/>
              </w:tabs>
              <w:spacing w:before="158" w:line="285" w:lineRule="auto"/>
              <w:ind w:right="246" w:firstLine="0"/>
            </w:pPr>
            <w:r>
              <w:t>Trường hợp XNK tại chỗ nhập như sau: Nhập tên người xuất khẩu/tên của người chỉ định xuất khẩu;</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996"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2.12</w:t>
            </w:r>
          </w:p>
        </w:tc>
        <w:tc>
          <w:tcPr>
            <w:tcW w:w="2160"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214"/>
            </w:pPr>
            <w:r>
              <w:t xml:space="preserve">Tên người xuất </w:t>
            </w:r>
            <w:r>
              <w:rPr>
                <w:spacing w:val="-4"/>
              </w:rPr>
              <w:t>khẩu</w:t>
            </w:r>
          </w:p>
        </w:tc>
        <w:tc>
          <w:tcPr>
            <w:tcW w:w="566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436" w:lineRule="auto"/>
              <w:ind w:left="115" w:right="2504"/>
              <w:jc w:val="both"/>
            </w:pPr>
            <w:r>
              <w:t>Nhập tên của người xuất khẩu. Lưu ý:</w:t>
            </w:r>
          </w:p>
          <w:p w:rsidR="00087EEC" w:rsidRDefault="00000000">
            <w:pPr>
              <w:pStyle w:val="TableParagraph"/>
              <w:numPr>
                <w:ilvl w:val="0"/>
                <w:numId w:val="40"/>
              </w:numPr>
              <w:tabs>
                <w:tab w:val="left" w:pos="234"/>
              </w:tabs>
              <w:spacing w:line="283" w:lineRule="auto"/>
              <w:ind w:right="67" w:firstLine="0"/>
              <w:jc w:val="both"/>
            </w:pPr>
            <w:r>
              <w:t>Trường hợp</w:t>
            </w:r>
            <w:r>
              <w:rPr>
                <w:spacing w:val="-3"/>
              </w:rPr>
              <w:t xml:space="preserve"> </w:t>
            </w:r>
            <w:r>
              <w:t>chủ hàng</w:t>
            </w:r>
            <w:r>
              <w:rPr>
                <w:spacing w:val="-4"/>
              </w:rPr>
              <w:t xml:space="preserve"> </w:t>
            </w:r>
            <w:r>
              <w:t>nước ngoài</w:t>
            </w:r>
            <w:r>
              <w:rPr>
                <w:spacing w:val="-4"/>
              </w:rPr>
              <w:t xml:space="preserve"> </w:t>
            </w:r>
            <w:r>
              <w:t>thuê kho</w:t>
            </w:r>
            <w:r>
              <w:rPr>
                <w:spacing w:val="-4"/>
              </w:rPr>
              <w:t xml:space="preserve"> </w:t>
            </w:r>
            <w:r>
              <w:t>ngoại</w:t>
            </w:r>
            <w:r>
              <w:rPr>
                <w:spacing w:val="-1"/>
              </w:rPr>
              <w:t xml:space="preserve"> </w:t>
            </w:r>
            <w:r>
              <w:t>quan, sau đó tái xuất hàng hóa ra khỏi Việt Nam thì tên người xuất khẩu là tên của chủ kho ngoại quan hoặc tên của đại lý làm thủ tục hải quan.</w:t>
            </w:r>
          </w:p>
          <w:p w:rsidR="00087EEC" w:rsidRDefault="00000000">
            <w:pPr>
              <w:pStyle w:val="TableParagraph"/>
              <w:numPr>
                <w:ilvl w:val="0"/>
                <w:numId w:val="40"/>
              </w:numPr>
              <w:tabs>
                <w:tab w:val="left" w:pos="292"/>
              </w:tabs>
              <w:spacing w:before="155" w:line="283" w:lineRule="auto"/>
              <w:ind w:right="68" w:firstLine="0"/>
              <w:jc w:val="both"/>
            </w:pPr>
            <w:r>
              <w:t>Trường hợp người xuất khẩu đã đăng ký sử dụng VNACCS hoặc đã nhập “mã người xuất khẩu” thì hệ thống sẽ tự động xuất ra tên người xuất khẩu.</w:t>
            </w:r>
          </w:p>
          <w:p w:rsidR="00087EEC" w:rsidRDefault="00000000">
            <w:pPr>
              <w:pStyle w:val="TableParagraph"/>
              <w:numPr>
                <w:ilvl w:val="0"/>
                <w:numId w:val="40"/>
              </w:numPr>
              <w:tabs>
                <w:tab w:val="left" w:pos="246"/>
              </w:tabs>
              <w:spacing w:before="158" w:line="283" w:lineRule="auto"/>
              <w:ind w:right="220" w:firstLine="0"/>
            </w:pPr>
            <w:r>
              <w:t xml:space="preserve">Trường hợp </w:t>
            </w:r>
            <w:r>
              <w:rPr>
                <w:strike/>
                <w:color w:val="5C2D91"/>
              </w:rPr>
              <w:t>XNK</w:t>
            </w:r>
            <w:r>
              <w:rPr>
                <w:color w:val="5C2D91"/>
                <w:u w:val="single" w:color="5C2D91"/>
              </w:rPr>
              <w:t>xuất khẩu</w:t>
            </w:r>
            <w:r>
              <w:rPr>
                <w:color w:val="5C2D91"/>
              </w:rPr>
              <w:t xml:space="preserve"> </w:t>
            </w:r>
            <w:r>
              <w:t>tại chỗ nhập như sau: Nhập tên người xuất khẩu</w:t>
            </w:r>
            <w:r>
              <w:rPr>
                <w:color w:val="5C2D91"/>
                <w:u w:val="single" w:color="5C2D91"/>
              </w:rPr>
              <w:t xml:space="preserve"> tại chỗ</w:t>
            </w:r>
            <w:r>
              <w:t xml:space="preserve">/tên </w:t>
            </w:r>
            <w:r>
              <w:rPr>
                <w:strike/>
                <w:color w:val="5C2D91"/>
              </w:rPr>
              <w:t>của</w:t>
            </w:r>
            <w:r>
              <w:rPr>
                <w:color w:val="5C2D91"/>
              </w:rPr>
              <w:t xml:space="preserve"> </w:t>
            </w:r>
            <w:r>
              <w:t xml:space="preserve">người </w:t>
            </w:r>
            <w:r>
              <w:rPr>
                <w:color w:val="5C2D91"/>
                <w:u w:val="single" w:color="5C2D91"/>
              </w:rPr>
              <w:t>nước</w:t>
            </w:r>
            <w:r>
              <w:rPr>
                <w:color w:val="5C2D91"/>
              </w:rPr>
              <w:t xml:space="preserve"> </w:t>
            </w:r>
            <w:r>
              <w:rPr>
                <w:color w:val="5C2D91"/>
                <w:u w:val="single" w:color="5C2D91"/>
              </w:rPr>
              <w:t>ngoài</w:t>
            </w:r>
            <w:r>
              <w:rPr>
                <w:color w:val="5C2D91"/>
              </w:rPr>
              <w:t xml:space="preserve"> </w:t>
            </w:r>
            <w:r>
              <w:t xml:space="preserve">chỉ định </w:t>
            </w:r>
            <w:r>
              <w:rPr>
                <w:strike/>
                <w:color w:val="5C2D91"/>
              </w:rPr>
              <w:t>xuất khẩu;</w:t>
            </w:r>
            <w:r>
              <w:rPr>
                <w:color w:val="5C2D91"/>
                <w:u w:val="single" w:color="5C2D91"/>
              </w:rPr>
              <w:t>giao hàng tại Việt Nam (được</w:t>
            </w:r>
            <w:r>
              <w:rPr>
                <w:color w:val="5C2D91"/>
              </w:rPr>
              <w:t xml:space="preserve"> </w:t>
            </w:r>
            <w:r>
              <w:rPr>
                <w:color w:val="5C2D91"/>
                <w:u w:val="single" w:color="5C2D91"/>
              </w:rPr>
              <w:t>viết tắt tên người chỉ định giao hàng);</w:t>
            </w:r>
          </w:p>
        </w:tc>
        <w:tc>
          <w:tcPr>
            <w:tcW w:w="252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r>
      <w:tr w:rsidR="00087EEC">
        <w:trPr>
          <w:trHeight w:val="573"/>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2.13</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rPr>
                <w:w w:val="105"/>
              </w:rPr>
              <w:t>Mã</w:t>
            </w:r>
            <w:r>
              <w:rPr>
                <w:spacing w:val="-10"/>
                <w:w w:val="105"/>
              </w:rPr>
              <w:t xml:space="preserve"> </w:t>
            </w:r>
            <w:r>
              <w:rPr>
                <w:w w:val="105"/>
              </w:rPr>
              <w:t>bưu</w:t>
            </w:r>
            <w:r>
              <w:rPr>
                <w:spacing w:val="-7"/>
                <w:w w:val="105"/>
              </w:rPr>
              <w:t xml:space="preserve"> </w:t>
            </w:r>
            <w:r>
              <w:rPr>
                <w:spacing w:val="-2"/>
                <w:w w:val="105"/>
              </w:rPr>
              <w:t>chính</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Nhập</w:t>
            </w:r>
            <w:r>
              <w:rPr>
                <w:spacing w:val="9"/>
              </w:rPr>
              <w:t xml:space="preserve"> </w:t>
            </w:r>
            <w:r>
              <w:t>mã</w:t>
            </w:r>
            <w:r>
              <w:rPr>
                <w:spacing w:val="7"/>
              </w:rPr>
              <w:t xml:space="preserve"> </w:t>
            </w:r>
            <w:r>
              <w:t>bưu</w:t>
            </w:r>
            <w:r>
              <w:rPr>
                <w:spacing w:val="7"/>
              </w:rPr>
              <w:t xml:space="preserve"> </w:t>
            </w:r>
            <w:r>
              <w:t>chính</w:t>
            </w:r>
            <w:r>
              <w:rPr>
                <w:spacing w:val="8"/>
              </w:rPr>
              <w:t xml:space="preserve"> </w:t>
            </w:r>
            <w:r>
              <w:t>của</w:t>
            </w:r>
            <w:r>
              <w:rPr>
                <w:spacing w:val="4"/>
              </w:rPr>
              <w:t xml:space="preserve"> </w:t>
            </w:r>
            <w:r>
              <w:t>người</w:t>
            </w:r>
            <w:r>
              <w:rPr>
                <w:spacing w:val="9"/>
              </w:rPr>
              <w:t xml:space="preserve"> </w:t>
            </w:r>
            <w:r>
              <w:t>xuất</w:t>
            </w:r>
            <w:r>
              <w:rPr>
                <w:spacing w:val="10"/>
              </w:rPr>
              <w:t xml:space="preserve"> </w:t>
            </w:r>
            <w:r>
              <w:t>khẩu</w:t>
            </w:r>
            <w:r>
              <w:rPr>
                <w:spacing w:val="7"/>
              </w:rPr>
              <w:t xml:space="preserve"> </w:t>
            </w:r>
            <w:r>
              <w:t>(nếu</w:t>
            </w:r>
            <w:r>
              <w:rPr>
                <w:spacing w:val="7"/>
              </w:rPr>
              <w:t xml:space="preserve"> </w:t>
            </w:r>
            <w:r>
              <w:rPr>
                <w:spacing w:val="-4"/>
              </w:rPr>
              <w:t>có).</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00000">
            <w:pPr>
              <w:pStyle w:val="TableParagraph"/>
              <w:spacing w:before="117"/>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2197"/>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2.14</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pPr>
            <w:r>
              <w:t xml:space="preserve">Địa chỉ người xuất </w:t>
            </w:r>
            <w:r>
              <w:rPr>
                <w:spacing w:val="-4"/>
              </w:rPr>
              <w:t>khẩu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39"/>
              </w:numPr>
              <w:tabs>
                <w:tab w:val="left" w:pos="447"/>
              </w:tabs>
              <w:spacing w:before="118" w:line="285" w:lineRule="auto"/>
              <w:ind w:right="549" w:firstLine="0"/>
            </w:pPr>
            <w:r>
              <w:t>Nhập địa chỉ của người xuất khẩu, không cần nhập trong trường hợp hệ thống tự động hiển thị.</w:t>
            </w:r>
          </w:p>
          <w:p w:rsidR="00087EEC" w:rsidRDefault="00000000">
            <w:pPr>
              <w:pStyle w:val="TableParagraph"/>
              <w:numPr>
                <w:ilvl w:val="0"/>
                <w:numId w:val="39"/>
              </w:numPr>
              <w:tabs>
                <w:tab w:val="left" w:pos="440"/>
              </w:tabs>
              <w:spacing w:before="154" w:line="285" w:lineRule="auto"/>
              <w:ind w:right="292" w:firstLine="0"/>
            </w:pPr>
            <w:r>
              <w:t>Trường hợp địa chỉ của người xuất khẩu mà hệ thống hiển thị không đúng, thì nhập vào địa chỉ chính xác.</w:t>
            </w:r>
          </w:p>
          <w:p w:rsidR="00087EEC" w:rsidRDefault="00000000">
            <w:pPr>
              <w:pStyle w:val="TableParagraph"/>
              <w:numPr>
                <w:ilvl w:val="0"/>
                <w:numId w:val="39"/>
              </w:numPr>
              <w:tabs>
                <w:tab w:val="left" w:pos="440"/>
              </w:tabs>
              <w:spacing w:before="110" w:line="290" w:lineRule="atLeast"/>
              <w:ind w:right="364" w:firstLine="0"/>
            </w:pPr>
            <w:r>
              <w:t>Trường hợp người xuất khẩu đã đăng ký sử dụng VNACCS và là người thực hiện EDA</w:t>
            </w:r>
            <w:r>
              <w:rPr>
                <w:spacing w:val="-5"/>
              </w:rPr>
              <w:t xml:space="preserve"> </w:t>
            </w:r>
            <w:r>
              <w:t>thì không cần nhập</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69"/>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00000">
      <w:pPr>
        <w:rPr>
          <w:sz w:val="2"/>
          <w:szCs w:val="2"/>
        </w:rPr>
      </w:pPr>
      <w:r>
        <w:rPr>
          <w:noProof/>
          <w:sz w:val="2"/>
          <w:szCs w:val="2"/>
        </w:rPr>
        <mc:AlternateContent>
          <mc:Choice Requires="wps">
            <w:drawing>
              <wp:anchor distT="0" distB="0" distL="0" distR="0" simplePos="0" relativeHeight="15730688" behindDoc="0" locked="0" layoutInCell="1" allowOverlap="1">
                <wp:simplePos x="0" y="0"/>
                <wp:positionH relativeFrom="page">
                  <wp:posOffset>228600</wp:posOffset>
                </wp:positionH>
                <wp:positionV relativeFrom="page">
                  <wp:posOffset>4385182</wp:posOffset>
                </wp:positionV>
                <wp:extent cx="9525" cy="7620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762000"/>
                        </a:xfrm>
                        <a:custGeom>
                          <a:avLst/>
                          <a:gdLst/>
                          <a:ahLst/>
                          <a:cxnLst/>
                          <a:rect l="l" t="t" r="r" b="b"/>
                          <a:pathLst>
                            <a:path w="9525" h="762000">
                              <a:moveTo>
                                <a:pt x="9143" y="0"/>
                              </a:moveTo>
                              <a:lnTo>
                                <a:pt x="0" y="0"/>
                              </a:lnTo>
                              <a:lnTo>
                                <a:pt x="0" y="762000"/>
                              </a:lnTo>
                              <a:lnTo>
                                <a:pt x="9143" y="76200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3187E2" id="Graphic 14" o:spid="_x0000_s1026" style="position:absolute;margin-left:18pt;margin-top:345.3pt;width:.75pt;height:60pt;z-index:15730688;visibility:visible;mso-wrap-style:square;mso-wrap-distance-left:0;mso-wrap-distance-top:0;mso-wrap-distance-right:0;mso-wrap-distance-bottom:0;mso-position-horizontal:absolute;mso-position-horizontal-relative:page;mso-position-vertical:absolute;mso-position-vertical-relative:page;v-text-anchor:top" coordsize="9525,76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" path="m9143,l,,,762000r9143,l9143,xe" fillcolor="black" stroked="f">
                <v:path arrowok="t"/>
                <w10:wrap anchorx="page" anchory="page"/>
              </v:shape>
            </w:pict>
          </mc:Fallback>
        </mc:AlternateContent>
      </w:r>
      <w:r>
        <w:rPr>
          <w:noProof/>
          <w:sz w:val="2"/>
          <w:szCs w:val="2"/>
        </w:rPr>
        <mc:AlternateContent>
          <mc:Choice Requires="wps">
            <w:drawing>
              <wp:anchor distT="0" distB="0" distL="0" distR="0" simplePos="0" relativeHeight="15731200" behindDoc="0" locked="0" layoutInCell="1" allowOverlap="1">
                <wp:simplePos x="0" y="0"/>
                <wp:positionH relativeFrom="page">
                  <wp:posOffset>228600</wp:posOffset>
                </wp:positionH>
                <wp:positionV relativeFrom="page">
                  <wp:posOffset>7311593</wp:posOffset>
                </wp:positionV>
                <wp:extent cx="9525" cy="84645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846455"/>
                        </a:xfrm>
                        <a:custGeom>
                          <a:avLst/>
                          <a:gdLst/>
                          <a:ahLst/>
                          <a:cxnLst/>
                          <a:rect l="l" t="t" r="r" b="b"/>
                          <a:pathLst>
                            <a:path w="9525" h="846455">
                              <a:moveTo>
                                <a:pt x="9143" y="0"/>
                              </a:moveTo>
                              <a:lnTo>
                                <a:pt x="0" y="0"/>
                              </a:lnTo>
                              <a:lnTo>
                                <a:pt x="0" y="846124"/>
                              </a:lnTo>
                              <a:lnTo>
                                <a:pt x="9143" y="84612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478AE6" id="Graphic 15" o:spid="_x0000_s1026" style="position:absolute;margin-left:18pt;margin-top:575.7pt;width:.75pt;height:66.65pt;z-index:15731200;visibility:visible;mso-wrap-style:square;mso-wrap-distance-left:0;mso-wrap-distance-top:0;mso-wrap-distance-right:0;mso-wrap-distance-bottom:0;mso-position-horizontal:absolute;mso-position-horizontal-relative:page;mso-position-vertical:absolute;mso-position-vertical-relative:page;v-text-anchor:top" coordsize="9525,84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" path="m9143,l,,,846124r9143,l9143,xe" fillcolor="black" stroked="f">
                <v:path arrowok="t"/>
                <w10:wrap anchorx="page" anchory="page"/>
              </v:shape>
            </w:pict>
          </mc:Fallback>
        </mc:AlternateContent>
      </w:r>
    </w:p>
    <w:p w:rsidR="00087EEC" w:rsidRDefault="00087EEC">
      <w:pPr>
        <w:rPr>
          <w:sz w:val="2"/>
          <w:szCs w:val="2"/>
        </w:rPr>
        <w:sectPr w:rsidR="00087EEC">
          <w:type w:val="continuous"/>
          <w:pgSz w:w="23820" w:h="16840" w:orient="landscape"/>
          <w:pgMar w:top="1000" w:right="992" w:bottom="760"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18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453"/>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3"/>
              <w:ind w:left="115"/>
            </w:pPr>
            <w:r>
              <w:rPr>
                <w:spacing w:val="-2"/>
              </w:rPr>
              <w:t>liệu.</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trPr>
          <w:trHeight w:val="3398"/>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2.15</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8" w:lineRule="auto"/>
              <w:ind w:left="117" w:right="200"/>
            </w:pPr>
            <w:r>
              <w:t>Số điện thoại người xuất khẩu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38"/>
              </w:numPr>
              <w:tabs>
                <w:tab w:val="left" w:pos="447"/>
              </w:tabs>
              <w:spacing w:before="118" w:line="288" w:lineRule="auto"/>
              <w:ind w:right="572" w:firstLine="0"/>
            </w:pPr>
            <w:r>
              <w:t>Nhập số điện thoại của người xuất khẩu (không sử dụng dấu gạch ngang).</w:t>
            </w:r>
          </w:p>
          <w:p w:rsidR="00087EEC" w:rsidRDefault="00000000">
            <w:pPr>
              <w:pStyle w:val="TableParagraph"/>
              <w:spacing w:before="151"/>
              <w:ind w:left="115"/>
            </w:pPr>
            <w:r>
              <w:t>Nếu</w:t>
            </w:r>
            <w:r>
              <w:rPr>
                <w:spacing w:val="1"/>
              </w:rPr>
              <w:t xml:space="preserve"> </w:t>
            </w:r>
            <w:r>
              <w:t>hệ</w:t>
            </w:r>
            <w:r>
              <w:rPr>
                <w:spacing w:val="3"/>
              </w:rPr>
              <w:t xml:space="preserve"> </w:t>
            </w:r>
            <w:r>
              <w:t>thống tự</w:t>
            </w:r>
            <w:r>
              <w:rPr>
                <w:spacing w:val="2"/>
              </w:rPr>
              <w:t xml:space="preserve"> </w:t>
            </w:r>
            <w:r>
              <w:t>động</w:t>
            </w:r>
            <w:r>
              <w:rPr>
                <w:spacing w:val="2"/>
              </w:rPr>
              <w:t xml:space="preserve"> </w:t>
            </w:r>
            <w:r>
              <w:t>hiển</w:t>
            </w:r>
            <w:r>
              <w:rPr>
                <w:spacing w:val="2"/>
              </w:rPr>
              <w:t xml:space="preserve"> </w:t>
            </w:r>
            <w:r>
              <w:t>thị,</w:t>
            </w:r>
            <w:r>
              <w:rPr>
                <w:spacing w:val="1"/>
              </w:rPr>
              <w:t xml:space="preserve"> </w:t>
            </w:r>
            <w:r>
              <w:t>không cần</w:t>
            </w:r>
            <w:r>
              <w:rPr>
                <w:spacing w:val="1"/>
              </w:rPr>
              <w:t xml:space="preserve"> </w:t>
            </w:r>
            <w:r>
              <w:t xml:space="preserve">nhập </w:t>
            </w:r>
            <w:r>
              <w:rPr>
                <w:spacing w:val="-2"/>
              </w:rPr>
              <w:t>liệu.</w:t>
            </w:r>
          </w:p>
          <w:p w:rsidR="00087EEC" w:rsidRDefault="00000000">
            <w:pPr>
              <w:pStyle w:val="TableParagraph"/>
              <w:numPr>
                <w:ilvl w:val="0"/>
                <w:numId w:val="38"/>
              </w:numPr>
              <w:tabs>
                <w:tab w:val="left" w:pos="440"/>
              </w:tabs>
              <w:spacing w:before="203" w:line="283" w:lineRule="auto"/>
              <w:ind w:right="91" w:firstLine="0"/>
            </w:pPr>
            <w:r>
              <w:t>Trường hợp số điện thoại của người xuất khẩu mà hệ thống hiển thị không</w:t>
            </w:r>
            <w:r>
              <w:rPr>
                <w:spacing w:val="-1"/>
              </w:rPr>
              <w:t xml:space="preserve"> </w:t>
            </w:r>
            <w:r>
              <w:t xml:space="preserve">đúng, thì nhập vào số điện thoại chính </w:t>
            </w:r>
            <w:r>
              <w:rPr>
                <w:spacing w:val="-4"/>
              </w:rPr>
              <w:t>xác.</w:t>
            </w:r>
          </w:p>
          <w:p w:rsidR="00087EEC" w:rsidRDefault="00000000">
            <w:pPr>
              <w:pStyle w:val="TableParagraph"/>
              <w:numPr>
                <w:ilvl w:val="0"/>
                <w:numId w:val="38"/>
              </w:numPr>
              <w:tabs>
                <w:tab w:val="left" w:pos="440"/>
              </w:tabs>
              <w:spacing w:before="158" w:line="283" w:lineRule="auto"/>
              <w:ind w:right="364" w:firstLine="0"/>
            </w:pPr>
            <w:r>
              <w:t>Trường hợp người xuất khẩu đã đăng ký sử dụng VNACCS và là người thực hiện EDA</w:t>
            </w:r>
            <w:r>
              <w:rPr>
                <w:spacing w:val="-5"/>
              </w:rPr>
              <w:t xml:space="preserve"> </w:t>
            </w:r>
            <w:r>
              <w:t xml:space="preserve">thì không cần nhập </w:t>
            </w:r>
            <w:r>
              <w:rPr>
                <w:spacing w:val="-2"/>
              </w:rPr>
              <w:t>liệu.</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3"/>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865"/>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2.16</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pPr>
            <w:r>
              <w:t>Mã người ủy thác xuất khẩu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Nhập</w:t>
            </w:r>
            <w:r>
              <w:rPr>
                <w:spacing w:val="5"/>
              </w:rPr>
              <w:t xml:space="preserve"> </w:t>
            </w:r>
            <w:r>
              <w:t>mã</w:t>
            </w:r>
            <w:r>
              <w:rPr>
                <w:spacing w:val="3"/>
              </w:rPr>
              <w:t xml:space="preserve"> </w:t>
            </w:r>
            <w:r>
              <w:t>số</w:t>
            </w:r>
            <w:r>
              <w:rPr>
                <w:spacing w:val="4"/>
              </w:rPr>
              <w:t xml:space="preserve"> </w:t>
            </w:r>
            <w:r>
              <w:t>thuế</w:t>
            </w:r>
            <w:r>
              <w:rPr>
                <w:spacing w:val="4"/>
              </w:rPr>
              <w:t xml:space="preserve"> </w:t>
            </w:r>
            <w:r>
              <w:t>của</w:t>
            </w:r>
            <w:r>
              <w:rPr>
                <w:spacing w:val="6"/>
              </w:rPr>
              <w:t xml:space="preserve"> </w:t>
            </w:r>
            <w:r>
              <w:t>người</w:t>
            </w:r>
            <w:r>
              <w:rPr>
                <w:spacing w:val="5"/>
              </w:rPr>
              <w:t xml:space="preserve"> </w:t>
            </w:r>
            <w:r>
              <w:t>ủy</w:t>
            </w:r>
            <w:r>
              <w:rPr>
                <w:spacing w:val="4"/>
              </w:rPr>
              <w:t xml:space="preserve"> </w:t>
            </w:r>
            <w:r>
              <w:t>thác</w:t>
            </w:r>
            <w:r>
              <w:rPr>
                <w:spacing w:val="4"/>
              </w:rPr>
              <w:t xml:space="preserve"> </w:t>
            </w:r>
            <w:r>
              <w:t>xuất</w:t>
            </w:r>
            <w:r>
              <w:rPr>
                <w:spacing w:val="5"/>
              </w:rPr>
              <w:t xml:space="preserve"> </w:t>
            </w:r>
            <w:r>
              <w:rPr>
                <w:spacing w:val="-2"/>
              </w:rPr>
              <w:t>khẩu.</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10"/>
              <w:rPr>
                <w:rFonts w:ascii="Times New Roman"/>
              </w:rPr>
            </w:pPr>
          </w:p>
          <w:p w:rsidR="00087EEC" w:rsidRDefault="00000000">
            <w:pPr>
              <w:pStyle w:val="TableParagraph"/>
              <w:spacing w:before="1"/>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027"/>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2.17</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pPr>
            <w:r>
              <w:t>Tên người ủy thác xuất khẩu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Nhập</w:t>
            </w:r>
            <w:r>
              <w:rPr>
                <w:spacing w:val="6"/>
              </w:rPr>
              <w:t xml:space="preserve"> </w:t>
            </w:r>
            <w:r>
              <w:t>tên</w:t>
            </w:r>
            <w:r>
              <w:rPr>
                <w:spacing w:val="8"/>
              </w:rPr>
              <w:t xml:space="preserve"> </w:t>
            </w:r>
            <w:r>
              <w:t>người</w:t>
            </w:r>
            <w:r>
              <w:rPr>
                <w:spacing w:val="6"/>
              </w:rPr>
              <w:t xml:space="preserve"> </w:t>
            </w:r>
            <w:r>
              <w:t>ủy</w:t>
            </w:r>
            <w:r>
              <w:rPr>
                <w:spacing w:val="5"/>
              </w:rPr>
              <w:t xml:space="preserve"> </w:t>
            </w:r>
            <w:r>
              <w:t>thác</w:t>
            </w:r>
            <w:r>
              <w:rPr>
                <w:spacing w:val="6"/>
              </w:rPr>
              <w:t xml:space="preserve"> </w:t>
            </w:r>
            <w:r>
              <w:t>xuất</w:t>
            </w:r>
            <w:r>
              <w:rPr>
                <w:spacing w:val="8"/>
              </w:rPr>
              <w:t xml:space="preserve"> </w:t>
            </w:r>
            <w:r>
              <w:rPr>
                <w:spacing w:val="-4"/>
              </w:rPr>
              <w:t>khẩu.</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92"/>
              <w:rPr>
                <w:rFonts w:ascii="Times New Roman"/>
              </w:rPr>
            </w:pPr>
          </w:p>
          <w:p w:rsidR="00087EEC" w:rsidRDefault="00000000">
            <w:pPr>
              <w:pStyle w:val="TableParagraph"/>
              <w:spacing w:before="1"/>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317"/>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2.18</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200"/>
            </w:pPr>
            <w:r>
              <w:t xml:space="preserve">Mã người nhập </w:t>
            </w:r>
            <w:r>
              <w:rPr>
                <w:spacing w:val="-4"/>
              </w:rPr>
              <w:t>khẩu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Nhập</w:t>
            </w:r>
            <w:r>
              <w:rPr>
                <w:spacing w:val="7"/>
              </w:rPr>
              <w:t xml:space="preserve"> </w:t>
            </w:r>
            <w:r>
              <w:t>mã</w:t>
            </w:r>
            <w:r>
              <w:rPr>
                <w:spacing w:val="5"/>
              </w:rPr>
              <w:t xml:space="preserve"> </w:t>
            </w:r>
            <w:r>
              <w:t>người</w:t>
            </w:r>
            <w:r>
              <w:rPr>
                <w:spacing w:val="7"/>
              </w:rPr>
              <w:t xml:space="preserve"> </w:t>
            </w:r>
            <w:r>
              <w:t>nhập</w:t>
            </w:r>
            <w:r>
              <w:rPr>
                <w:spacing w:val="5"/>
              </w:rPr>
              <w:t xml:space="preserve"> </w:t>
            </w:r>
            <w:r>
              <w:t>khẩu</w:t>
            </w:r>
            <w:r>
              <w:rPr>
                <w:spacing w:val="7"/>
              </w:rPr>
              <w:t xml:space="preserve"> </w:t>
            </w:r>
            <w:r>
              <w:t>(nếu</w:t>
            </w:r>
            <w:r>
              <w:rPr>
                <w:spacing w:val="5"/>
              </w:rPr>
              <w:t xml:space="preserve"> </w:t>
            </w:r>
            <w:r>
              <w:rPr>
                <w:spacing w:val="-4"/>
              </w:rPr>
              <w:t>có).</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996"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2.18</w:t>
            </w:r>
          </w:p>
        </w:tc>
        <w:tc>
          <w:tcPr>
            <w:tcW w:w="2160"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214"/>
            </w:pPr>
            <w:r>
              <w:t xml:space="preserve">Mã người nhập </w:t>
            </w:r>
            <w:r>
              <w:rPr>
                <w:spacing w:val="-4"/>
              </w:rPr>
              <w:t>khẩu</w:t>
            </w:r>
          </w:p>
        </w:tc>
        <w:tc>
          <w:tcPr>
            <w:tcW w:w="566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Nhập</w:t>
            </w:r>
            <w:r>
              <w:rPr>
                <w:spacing w:val="7"/>
              </w:rPr>
              <w:t xml:space="preserve"> </w:t>
            </w:r>
            <w:r>
              <w:t>mã</w:t>
            </w:r>
            <w:r>
              <w:rPr>
                <w:spacing w:val="5"/>
              </w:rPr>
              <w:t xml:space="preserve"> </w:t>
            </w:r>
            <w:r>
              <w:t>người</w:t>
            </w:r>
            <w:r>
              <w:rPr>
                <w:spacing w:val="8"/>
              </w:rPr>
              <w:t xml:space="preserve"> </w:t>
            </w:r>
            <w:r>
              <w:t>nhập</w:t>
            </w:r>
            <w:r>
              <w:rPr>
                <w:spacing w:val="5"/>
              </w:rPr>
              <w:t xml:space="preserve"> </w:t>
            </w:r>
            <w:r>
              <w:t>khẩu</w:t>
            </w:r>
            <w:r>
              <w:rPr>
                <w:spacing w:val="7"/>
              </w:rPr>
              <w:t xml:space="preserve"> </w:t>
            </w:r>
            <w:r>
              <w:t>(nếu</w:t>
            </w:r>
            <w:r>
              <w:rPr>
                <w:spacing w:val="5"/>
              </w:rPr>
              <w:t xml:space="preserve"> </w:t>
            </w:r>
            <w:r>
              <w:rPr>
                <w:spacing w:val="-5"/>
              </w:rPr>
              <w:t>có)</w:t>
            </w:r>
          </w:p>
          <w:p w:rsidR="00087EEC" w:rsidRDefault="00000000">
            <w:pPr>
              <w:pStyle w:val="TableParagraph"/>
              <w:spacing w:before="202" w:line="285" w:lineRule="auto"/>
              <w:ind w:left="115"/>
            </w:pPr>
            <w:r>
              <w:rPr>
                <w:color w:val="5C2D91"/>
                <w:u w:val="single" w:color="5C2D91"/>
              </w:rPr>
              <w:t>Trường hợp xuất khẩu tại chỗ: Nhập mã số thuế người</w:t>
            </w:r>
            <w:r>
              <w:rPr>
                <w:color w:val="5C2D91"/>
              </w:rPr>
              <w:t xml:space="preserve"> </w:t>
            </w:r>
            <w:r>
              <w:rPr>
                <w:color w:val="5C2D91"/>
                <w:u w:val="single" w:color="5C2D91"/>
              </w:rPr>
              <w:t>được chỉ định nhận hàng tại Việt Nam.</w:t>
            </w:r>
          </w:p>
        </w:tc>
        <w:tc>
          <w:tcPr>
            <w:tcW w:w="252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r>
      <w:tr w:rsidR="00087EEC">
        <w:trPr>
          <w:trHeight w:val="5025"/>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2.19</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7" w:right="200"/>
            </w:pPr>
            <w:r>
              <w:t xml:space="preserve">Tên người nhập </w:t>
            </w:r>
            <w:r>
              <w:rPr>
                <w:spacing w:val="-4"/>
              </w:rPr>
              <w:t>khẩu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37"/>
              </w:numPr>
              <w:tabs>
                <w:tab w:val="left" w:pos="447"/>
              </w:tabs>
              <w:spacing w:before="121" w:line="283" w:lineRule="auto"/>
              <w:ind w:right="451" w:firstLine="0"/>
            </w:pPr>
            <w:r>
              <w:t>Nhập tên người nhập khẩu hoặc tên chủ hàng nước ngoài trong trường hợp gửi kho ngoại quan (nếu chưa đăng ký vào hệ thống).</w:t>
            </w:r>
          </w:p>
          <w:p w:rsidR="00087EEC" w:rsidRDefault="00000000">
            <w:pPr>
              <w:pStyle w:val="TableParagraph"/>
              <w:numPr>
                <w:ilvl w:val="0"/>
                <w:numId w:val="37"/>
              </w:numPr>
              <w:tabs>
                <w:tab w:val="left" w:pos="440"/>
              </w:tabs>
              <w:spacing w:before="160" w:line="434" w:lineRule="auto"/>
              <w:ind w:right="330" w:firstLine="0"/>
            </w:pPr>
            <w:r>
              <w:rPr>
                <w:w w:val="105"/>
              </w:rPr>
              <w:t>Trường</w:t>
            </w:r>
            <w:r>
              <w:rPr>
                <w:spacing w:val="-16"/>
                <w:w w:val="105"/>
              </w:rPr>
              <w:t xml:space="preserve"> </w:t>
            </w:r>
            <w:r>
              <w:rPr>
                <w:w w:val="105"/>
              </w:rPr>
              <w:t>hợp</w:t>
            </w:r>
            <w:r>
              <w:rPr>
                <w:spacing w:val="-15"/>
                <w:w w:val="105"/>
              </w:rPr>
              <w:t xml:space="preserve"> </w:t>
            </w:r>
            <w:r>
              <w:rPr>
                <w:w w:val="105"/>
              </w:rPr>
              <w:t>đã</w:t>
            </w:r>
            <w:r>
              <w:rPr>
                <w:spacing w:val="-16"/>
                <w:w w:val="105"/>
              </w:rPr>
              <w:t xml:space="preserve"> </w:t>
            </w:r>
            <w:r>
              <w:rPr>
                <w:w w:val="105"/>
              </w:rPr>
              <w:t>đăng</w:t>
            </w:r>
            <w:r>
              <w:rPr>
                <w:spacing w:val="-15"/>
                <w:w w:val="105"/>
              </w:rPr>
              <w:t xml:space="preserve"> </w:t>
            </w:r>
            <w:r>
              <w:rPr>
                <w:w w:val="105"/>
              </w:rPr>
              <w:t>ký,</w:t>
            </w:r>
            <w:r>
              <w:rPr>
                <w:spacing w:val="-15"/>
                <w:w w:val="105"/>
              </w:rPr>
              <w:t xml:space="preserve"> </w:t>
            </w:r>
            <w:r>
              <w:rPr>
                <w:w w:val="105"/>
              </w:rPr>
              <w:t>hệ</w:t>
            </w:r>
            <w:r>
              <w:rPr>
                <w:spacing w:val="-16"/>
                <w:w w:val="105"/>
              </w:rPr>
              <w:t xml:space="preserve"> </w:t>
            </w:r>
            <w:r>
              <w:rPr>
                <w:w w:val="105"/>
              </w:rPr>
              <w:t>thống</w:t>
            </w:r>
            <w:r>
              <w:rPr>
                <w:spacing w:val="-15"/>
                <w:w w:val="105"/>
              </w:rPr>
              <w:t xml:space="preserve"> </w:t>
            </w:r>
            <w:r>
              <w:rPr>
                <w:w w:val="105"/>
              </w:rPr>
              <w:t>sẽ</w:t>
            </w:r>
            <w:r>
              <w:rPr>
                <w:spacing w:val="-15"/>
                <w:w w:val="105"/>
              </w:rPr>
              <w:t xml:space="preserve"> </w:t>
            </w:r>
            <w:r>
              <w:rPr>
                <w:w w:val="105"/>
              </w:rPr>
              <w:t>tự</w:t>
            </w:r>
            <w:r>
              <w:rPr>
                <w:spacing w:val="-16"/>
                <w:w w:val="105"/>
              </w:rPr>
              <w:t xml:space="preserve"> </w:t>
            </w:r>
            <w:r>
              <w:rPr>
                <w:w w:val="105"/>
              </w:rPr>
              <w:t>động</w:t>
            </w:r>
            <w:r>
              <w:rPr>
                <w:spacing w:val="-15"/>
                <w:w w:val="105"/>
              </w:rPr>
              <w:t xml:space="preserve"> </w:t>
            </w:r>
            <w:r>
              <w:rPr>
                <w:w w:val="105"/>
              </w:rPr>
              <w:t>xuất</w:t>
            </w:r>
            <w:r>
              <w:rPr>
                <w:spacing w:val="-15"/>
                <w:w w:val="105"/>
              </w:rPr>
              <w:t xml:space="preserve"> </w:t>
            </w:r>
            <w:r>
              <w:rPr>
                <w:w w:val="105"/>
              </w:rPr>
              <w:t>ra. Lưu ý:</w:t>
            </w:r>
          </w:p>
          <w:p w:rsidR="00087EEC" w:rsidRDefault="00000000">
            <w:pPr>
              <w:pStyle w:val="TableParagraph"/>
              <w:numPr>
                <w:ilvl w:val="1"/>
                <w:numId w:val="37"/>
              </w:numPr>
              <w:tabs>
                <w:tab w:val="left" w:pos="250"/>
              </w:tabs>
              <w:spacing w:before="1" w:line="283" w:lineRule="auto"/>
              <w:ind w:right="254" w:firstLine="0"/>
            </w:pPr>
            <w:r>
              <w:rPr>
                <w:w w:val="105"/>
              </w:rPr>
              <w:t>Nhập</w:t>
            </w:r>
            <w:r>
              <w:rPr>
                <w:spacing w:val="-10"/>
                <w:w w:val="105"/>
              </w:rPr>
              <w:t xml:space="preserve"> </w:t>
            </w:r>
            <w:r>
              <w:rPr>
                <w:w w:val="105"/>
              </w:rPr>
              <w:t>tên</w:t>
            </w:r>
            <w:r>
              <w:rPr>
                <w:spacing w:val="-9"/>
                <w:w w:val="105"/>
              </w:rPr>
              <w:t xml:space="preserve"> </w:t>
            </w:r>
            <w:r>
              <w:rPr>
                <w:w w:val="105"/>
              </w:rPr>
              <w:t>người</w:t>
            </w:r>
            <w:r>
              <w:rPr>
                <w:spacing w:val="-9"/>
                <w:w w:val="105"/>
              </w:rPr>
              <w:t xml:space="preserve"> </w:t>
            </w:r>
            <w:r>
              <w:rPr>
                <w:w w:val="105"/>
              </w:rPr>
              <w:t>nhập</w:t>
            </w:r>
            <w:r>
              <w:rPr>
                <w:spacing w:val="-11"/>
                <w:w w:val="105"/>
              </w:rPr>
              <w:t xml:space="preserve"> </w:t>
            </w:r>
            <w:r>
              <w:rPr>
                <w:w w:val="105"/>
              </w:rPr>
              <w:t>khẩu</w:t>
            </w:r>
            <w:r>
              <w:rPr>
                <w:spacing w:val="-9"/>
                <w:w w:val="105"/>
              </w:rPr>
              <w:t xml:space="preserve"> </w:t>
            </w:r>
            <w:r>
              <w:rPr>
                <w:w w:val="105"/>
              </w:rPr>
              <w:t>(người</w:t>
            </w:r>
            <w:r>
              <w:rPr>
                <w:spacing w:val="-9"/>
                <w:w w:val="105"/>
              </w:rPr>
              <w:t xml:space="preserve"> </w:t>
            </w:r>
            <w:r>
              <w:rPr>
                <w:w w:val="105"/>
              </w:rPr>
              <w:t>mua)</w:t>
            </w:r>
            <w:r>
              <w:rPr>
                <w:spacing w:val="-9"/>
                <w:w w:val="105"/>
              </w:rPr>
              <w:t xml:space="preserve"> </w:t>
            </w:r>
            <w:r>
              <w:rPr>
                <w:w w:val="105"/>
              </w:rPr>
              <w:t>theo</w:t>
            </w:r>
            <w:r>
              <w:rPr>
                <w:spacing w:val="-11"/>
                <w:w w:val="105"/>
              </w:rPr>
              <w:t xml:space="preserve"> </w:t>
            </w:r>
            <w:r>
              <w:rPr>
                <w:w w:val="105"/>
              </w:rPr>
              <w:t>hợp</w:t>
            </w:r>
            <w:r>
              <w:rPr>
                <w:spacing w:val="-9"/>
                <w:w w:val="105"/>
              </w:rPr>
              <w:t xml:space="preserve"> </w:t>
            </w:r>
            <w:r>
              <w:rPr>
                <w:w w:val="105"/>
              </w:rPr>
              <w:t xml:space="preserve">đồng </w:t>
            </w:r>
            <w:r>
              <w:rPr>
                <w:spacing w:val="-2"/>
                <w:w w:val="105"/>
              </w:rPr>
              <w:t>mua</w:t>
            </w:r>
            <w:r>
              <w:rPr>
                <w:spacing w:val="-11"/>
                <w:w w:val="105"/>
              </w:rPr>
              <w:t xml:space="preserve"> </w:t>
            </w:r>
            <w:r>
              <w:rPr>
                <w:spacing w:val="-2"/>
                <w:w w:val="105"/>
              </w:rPr>
              <w:t>bán</w:t>
            </w:r>
            <w:r>
              <w:rPr>
                <w:spacing w:val="-13"/>
                <w:w w:val="105"/>
              </w:rPr>
              <w:t xml:space="preserve"> </w:t>
            </w:r>
            <w:r>
              <w:rPr>
                <w:spacing w:val="-2"/>
                <w:w w:val="105"/>
              </w:rPr>
              <w:t>hàng</w:t>
            </w:r>
            <w:r>
              <w:rPr>
                <w:spacing w:val="-11"/>
                <w:w w:val="105"/>
              </w:rPr>
              <w:t xml:space="preserve"> </w:t>
            </w:r>
            <w:r>
              <w:rPr>
                <w:spacing w:val="-2"/>
                <w:w w:val="105"/>
              </w:rPr>
              <w:t>hóa</w:t>
            </w:r>
            <w:r>
              <w:rPr>
                <w:spacing w:val="-13"/>
                <w:w w:val="105"/>
              </w:rPr>
              <w:t xml:space="preserve"> </w:t>
            </w:r>
            <w:r>
              <w:rPr>
                <w:spacing w:val="-2"/>
                <w:w w:val="105"/>
              </w:rPr>
              <w:t>xuất</w:t>
            </w:r>
            <w:r>
              <w:rPr>
                <w:spacing w:val="-12"/>
                <w:w w:val="105"/>
              </w:rPr>
              <w:t xml:space="preserve"> </w:t>
            </w:r>
            <w:r>
              <w:rPr>
                <w:spacing w:val="-2"/>
                <w:w w:val="105"/>
              </w:rPr>
              <w:t>khẩu</w:t>
            </w:r>
            <w:r>
              <w:rPr>
                <w:spacing w:val="-12"/>
                <w:w w:val="105"/>
              </w:rPr>
              <w:t xml:space="preserve"> </w:t>
            </w:r>
            <w:r>
              <w:rPr>
                <w:spacing w:val="-2"/>
                <w:w w:val="105"/>
              </w:rPr>
              <w:t>(kể</w:t>
            </w:r>
            <w:r>
              <w:rPr>
                <w:spacing w:val="-12"/>
                <w:w w:val="105"/>
              </w:rPr>
              <w:t xml:space="preserve"> </w:t>
            </w:r>
            <w:r>
              <w:rPr>
                <w:spacing w:val="-2"/>
                <w:w w:val="105"/>
              </w:rPr>
              <w:t>cả</w:t>
            </w:r>
            <w:r>
              <w:rPr>
                <w:spacing w:val="-12"/>
                <w:w w:val="105"/>
              </w:rPr>
              <w:t xml:space="preserve"> </w:t>
            </w:r>
            <w:r>
              <w:rPr>
                <w:spacing w:val="-2"/>
                <w:w w:val="105"/>
              </w:rPr>
              <w:t>trường</w:t>
            </w:r>
            <w:r>
              <w:rPr>
                <w:spacing w:val="-13"/>
                <w:w w:val="105"/>
              </w:rPr>
              <w:t xml:space="preserve"> </w:t>
            </w:r>
            <w:r>
              <w:rPr>
                <w:spacing w:val="-2"/>
                <w:w w:val="105"/>
              </w:rPr>
              <w:t>hợp</w:t>
            </w:r>
            <w:r>
              <w:rPr>
                <w:spacing w:val="-12"/>
                <w:w w:val="105"/>
              </w:rPr>
              <w:t xml:space="preserve"> </w:t>
            </w:r>
            <w:r>
              <w:rPr>
                <w:spacing w:val="-2"/>
                <w:w w:val="105"/>
              </w:rPr>
              <w:t>mua</w:t>
            </w:r>
            <w:r>
              <w:rPr>
                <w:spacing w:val="-11"/>
                <w:w w:val="105"/>
              </w:rPr>
              <w:t xml:space="preserve"> </w:t>
            </w:r>
            <w:r>
              <w:rPr>
                <w:spacing w:val="-2"/>
                <w:w w:val="105"/>
              </w:rPr>
              <w:t xml:space="preserve">bán </w:t>
            </w:r>
            <w:r>
              <w:rPr>
                <w:w w:val="105"/>
              </w:rPr>
              <w:t>qua bên thứ ba);</w:t>
            </w:r>
          </w:p>
          <w:p w:rsidR="00087EEC" w:rsidRDefault="00000000">
            <w:pPr>
              <w:pStyle w:val="TableParagraph"/>
              <w:numPr>
                <w:ilvl w:val="1"/>
                <w:numId w:val="37"/>
              </w:numPr>
              <w:tabs>
                <w:tab w:val="left" w:pos="246"/>
              </w:tabs>
              <w:spacing w:before="158" w:line="283" w:lineRule="auto"/>
              <w:ind w:right="249" w:firstLine="0"/>
            </w:pPr>
            <w:r>
              <w:t>Trường hợp hợp đồng mua bán có điều khoản chỉ định nhận hàng tại Việt Nam (xuất khẩu tại chỗ) thì tên người nhập khẩu là tên người mua hàng tại nước ngoài; ghi người được chỉ định nhận hàng (tại Việt Nam) tại ô “Phần ghi chú”;</w:t>
            </w:r>
          </w:p>
          <w:p w:rsidR="00087EEC" w:rsidRDefault="00000000">
            <w:pPr>
              <w:pStyle w:val="TableParagraph"/>
              <w:numPr>
                <w:ilvl w:val="1"/>
                <w:numId w:val="37"/>
              </w:numPr>
              <w:tabs>
                <w:tab w:val="left" w:pos="246"/>
              </w:tabs>
              <w:spacing w:before="156"/>
              <w:ind w:left="246" w:hanging="131"/>
            </w:pPr>
            <w:r>
              <w:t>Trường</w:t>
            </w:r>
            <w:r>
              <w:rPr>
                <w:spacing w:val="3"/>
              </w:rPr>
              <w:t xml:space="preserve"> </w:t>
            </w:r>
            <w:r>
              <w:t>hợp</w:t>
            </w:r>
            <w:r>
              <w:rPr>
                <w:spacing w:val="6"/>
              </w:rPr>
              <w:t xml:space="preserve"> </w:t>
            </w:r>
            <w:r>
              <w:t>hàng</w:t>
            </w:r>
            <w:r>
              <w:rPr>
                <w:spacing w:val="4"/>
              </w:rPr>
              <w:t xml:space="preserve"> </w:t>
            </w:r>
            <w:r>
              <w:t>hóa</w:t>
            </w:r>
            <w:r>
              <w:rPr>
                <w:spacing w:val="5"/>
              </w:rPr>
              <w:t xml:space="preserve"> </w:t>
            </w:r>
            <w:r>
              <w:t>gia</w:t>
            </w:r>
            <w:r>
              <w:rPr>
                <w:spacing w:val="5"/>
              </w:rPr>
              <w:t xml:space="preserve"> </w:t>
            </w:r>
            <w:r>
              <w:t>công:</w:t>
            </w:r>
            <w:r>
              <w:rPr>
                <w:spacing w:val="8"/>
              </w:rPr>
              <w:t xml:space="preserve"> </w:t>
            </w:r>
            <w:r>
              <w:t>Nhập</w:t>
            </w:r>
            <w:r>
              <w:rPr>
                <w:spacing w:val="4"/>
              </w:rPr>
              <w:t xml:space="preserve"> </w:t>
            </w:r>
            <w:r>
              <w:t>tên</w:t>
            </w:r>
            <w:r>
              <w:rPr>
                <w:spacing w:val="4"/>
              </w:rPr>
              <w:t xml:space="preserve"> </w:t>
            </w:r>
            <w:r>
              <w:t>bên</w:t>
            </w:r>
            <w:r>
              <w:rPr>
                <w:spacing w:val="1"/>
              </w:rPr>
              <w:t xml:space="preserve"> </w:t>
            </w:r>
            <w:r>
              <w:t>đặt</w:t>
            </w:r>
            <w:r>
              <w:rPr>
                <w:spacing w:val="8"/>
              </w:rPr>
              <w:t xml:space="preserve"> </w:t>
            </w:r>
            <w:r>
              <w:rPr>
                <w:spacing w:val="-5"/>
              </w:rPr>
              <w:t>gia</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996"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2.19</w:t>
            </w:r>
          </w:p>
        </w:tc>
        <w:tc>
          <w:tcPr>
            <w:tcW w:w="2160"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7" w:right="214"/>
            </w:pPr>
            <w:r>
              <w:t xml:space="preserve">Tên người nhập </w:t>
            </w:r>
            <w:r>
              <w:rPr>
                <w:spacing w:val="-4"/>
              </w:rPr>
              <w:t>khẩu</w:t>
            </w:r>
          </w:p>
        </w:tc>
        <w:tc>
          <w:tcPr>
            <w:tcW w:w="566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36"/>
              </w:numPr>
              <w:tabs>
                <w:tab w:val="left" w:pos="452"/>
              </w:tabs>
              <w:spacing w:before="61" w:line="283" w:lineRule="auto"/>
              <w:ind w:right="66" w:firstLine="0"/>
              <w:jc w:val="both"/>
            </w:pPr>
            <w:r>
              <w:t>Nhập tên người nhập khẩu hoặc tên chủ hàng nước ngoài trong trường hợp gửi kho ngoại quan (nếu chưa đăng ký vào hệ thống).</w:t>
            </w:r>
          </w:p>
          <w:p w:rsidR="00087EEC" w:rsidRDefault="00000000">
            <w:pPr>
              <w:pStyle w:val="TableParagraph"/>
              <w:numPr>
                <w:ilvl w:val="0"/>
                <w:numId w:val="36"/>
              </w:numPr>
              <w:tabs>
                <w:tab w:val="left" w:pos="435"/>
              </w:tabs>
              <w:spacing w:before="160" w:line="434" w:lineRule="auto"/>
              <w:ind w:right="70" w:firstLine="0"/>
              <w:jc w:val="both"/>
            </w:pPr>
            <w:r>
              <w:t>Trường hợp đã đăng</w:t>
            </w:r>
            <w:r>
              <w:rPr>
                <w:spacing w:val="-2"/>
              </w:rPr>
              <w:t xml:space="preserve"> </w:t>
            </w:r>
            <w:r>
              <w:t>ký, hệ thống</w:t>
            </w:r>
            <w:r>
              <w:rPr>
                <w:spacing w:val="-2"/>
              </w:rPr>
              <w:t xml:space="preserve"> </w:t>
            </w:r>
            <w:r>
              <w:t xml:space="preserve">sẽ tự động xuất ra. </w:t>
            </w:r>
            <w:r>
              <w:rPr>
                <w:w w:val="105"/>
              </w:rPr>
              <w:t>Lưu ý:</w:t>
            </w:r>
          </w:p>
          <w:p w:rsidR="00087EEC" w:rsidRDefault="00000000">
            <w:pPr>
              <w:pStyle w:val="TableParagraph"/>
              <w:numPr>
                <w:ilvl w:val="1"/>
                <w:numId w:val="36"/>
              </w:numPr>
              <w:tabs>
                <w:tab w:val="left" w:pos="243"/>
              </w:tabs>
              <w:spacing w:before="1" w:line="283" w:lineRule="auto"/>
              <w:ind w:right="68" w:firstLine="0"/>
              <w:jc w:val="both"/>
            </w:pPr>
            <w:r>
              <w:t>Nhập tên người nhập khẩu (người mua) theo hợp đồng mua</w:t>
            </w:r>
            <w:r>
              <w:rPr>
                <w:spacing w:val="-9"/>
              </w:rPr>
              <w:t xml:space="preserve"> </w:t>
            </w:r>
            <w:r>
              <w:t>bán</w:t>
            </w:r>
            <w:r>
              <w:rPr>
                <w:spacing w:val="-7"/>
              </w:rPr>
              <w:t xml:space="preserve"> </w:t>
            </w:r>
            <w:r>
              <w:t>hàng</w:t>
            </w:r>
            <w:r>
              <w:rPr>
                <w:spacing w:val="-9"/>
              </w:rPr>
              <w:t xml:space="preserve"> </w:t>
            </w:r>
            <w:r>
              <w:t>hóa</w:t>
            </w:r>
            <w:r>
              <w:rPr>
                <w:spacing w:val="-7"/>
              </w:rPr>
              <w:t xml:space="preserve"> </w:t>
            </w:r>
            <w:r>
              <w:t>xuất</w:t>
            </w:r>
            <w:r>
              <w:rPr>
                <w:spacing w:val="-9"/>
              </w:rPr>
              <w:t xml:space="preserve"> </w:t>
            </w:r>
            <w:r>
              <w:t>khẩu</w:t>
            </w:r>
            <w:r>
              <w:rPr>
                <w:spacing w:val="-5"/>
              </w:rPr>
              <w:t xml:space="preserve"> </w:t>
            </w:r>
            <w:r>
              <w:t>(kể</w:t>
            </w:r>
            <w:r>
              <w:rPr>
                <w:spacing w:val="-7"/>
              </w:rPr>
              <w:t xml:space="preserve"> </w:t>
            </w:r>
            <w:r>
              <w:t>cả</w:t>
            </w:r>
            <w:r>
              <w:rPr>
                <w:spacing w:val="-7"/>
              </w:rPr>
              <w:t xml:space="preserve"> </w:t>
            </w:r>
            <w:r>
              <w:t>trường</w:t>
            </w:r>
            <w:r>
              <w:rPr>
                <w:spacing w:val="-9"/>
              </w:rPr>
              <w:t xml:space="preserve"> </w:t>
            </w:r>
            <w:r>
              <w:t>hợp</w:t>
            </w:r>
            <w:r>
              <w:rPr>
                <w:spacing w:val="-11"/>
              </w:rPr>
              <w:t xml:space="preserve"> </w:t>
            </w:r>
            <w:r>
              <w:t>mua</w:t>
            </w:r>
            <w:r>
              <w:rPr>
                <w:spacing w:val="-5"/>
              </w:rPr>
              <w:t xml:space="preserve"> </w:t>
            </w:r>
            <w:r>
              <w:t xml:space="preserve">bán </w:t>
            </w:r>
            <w:r>
              <w:rPr>
                <w:w w:val="105"/>
              </w:rPr>
              <w:t>qua bên thứ ba);</w:t>
            </w:r>
          </w:p>
          <w:p w:rsidR="00087EEC" w:rsidRDefault="00000000">
            <w:pPr>
              <w:pStyle w:val="TableParagraph"/>
              <w:numPr>
                <w:ilvl w:val="1"/>
                <w:numId w:val="36"/>
              </w:numPr>
              <w:tabs>
                <w:tab w:val="left" w:pos="243"/>
              </w:tabs>
              <w:spacing w:before="158" w:line="283" w:lineRule="auto"/>
              <w:ind w:right="67" w:firstLine="0"/>
              <w:jc w:val="both"/>
            </w:pPr>
            <w:r>
              <w:t xml:space="preserve">Trường hợp hợp đồng mua bán có điều khoản chỉ định nhận hàng tại Việt Nam (xuất khẩu tại chỗ) thì tên người nhập khẩu là </w:t>
            </w:r>
            <w:r>
              <w:rPr>
                <w:strike/>
                <w:color w:val="5C2D91"/>
              </w:rPr>
              <w:t>tên người mua hàng tại nước ngoài; ghi</w:t>
            </w:r>
            <w:r>
              <w:rPr>
                <w:color w:val="5C2D91"/>
              </w:rPr>
              <w:t xml:space="preserve"> </w:t>
            </w:r>
            <w:r>
              <w:t>người được chỉ định nhận hàng (tại Việt Nam)</w:t>
            </w:r>
            <w:r>
              <w:rPr>
                <w:color w:val="5C2D91"/>
                <w:u w:val="single" w:color="5C2D91"/>
              </w:rPr>
              <w:t>; ghi tên</w:t>
            </w:r>
            <w:r>
              <w:rPr>
                <w:color w:val="5C2D91"/>
              </w:rPr>
              <w:t xml:space="preserve"> </w:t>
            </w:r>
            <w:r>
              <w:rPr>
                <w:color w:val="5C2D91"/>
                <w:u w:val="single" w:color="5C2D91"/>
              </w:rPr>
              <w:t>địa chỉ của người nước ngoài chỉ định nhận hàng ở Việt</w:t>
            </w:r>
            <w:r>
              <w:rPr>
                <w:color w:val="5C2D91"/>
              </w:rPr>
              <w:t xml:space="preserve"> </w:t>
            </w:r>
            <w:r>
              <w:rPr>
                <w:color w:val="5C2D91"/>
                <w:u w:val="single" w:color="5C2D91"/>
              </w:rPr>
              <w:t>Nam</w:t>
            </w:r>
            <w:r>
              <w:rPr>
                <w:color w:val="5C2D91"/>
              </w:rPr>
              <w:t xml:space="preserve"> </w:t>
            </w:r>
            <w:r>
              <w:t>tại ô “Phần ghi chú”;</w:t>
            </w:r>
          </w:p>
        </w:tc>
        <w:tc>
          <w:tcPr>
            <w:tcW w:w="252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r>
    </w:tbl>
    <w:p w:rsidR="00087EEC" w:rsidRDefault="00000000">
      <w:pPr>
        <w:rPr>
          <w:sz w:val="2"/>
          <w:szCs w:val="2"/>
        </w:rPr>
      </w:pPr>
      <w:r>
        <w:rPr>
          <w:noProof/>
          <w:sz w:val="2"/>
          <w:szCs w:val="2"/>
        </w:rPr>
        <mc:AlternateContent>
          <mc:Choice Requires="wps">
            <w:drawing>
              <wp:anchor distT="0" distB="0" distL="0" distR="0" simplePos="0" relativeHeight="15732224" behindDoc="0" locked="0" layoutInCell="1" allowOverlap="1">
                <wp:simplePos x="0" y="0"/>
                <wp:positionH relativeFrom="page">
                  <wp:posOffset>228600</wp:posOffset>
                </wp:positionH>
                <wp:positionV relativeFrom="page">
                  <wp:posOffset>5894196</wp:posOffset>
                </wp:positionV>
                <wp:extent cx="9525" cy="83693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836930"/>
                        </a:xfrm>
                        <a:custGeom>
                          <a:avLst/>
                          <a:gdLst/>
                          <a:ahLst/>
                          <a:cxnLst/>
                          <a:rect l="l" t="t" r="r" b="b"/>
                          <a:pathLst>
                            <a:path w="9525" h="836930">
                              <a:moveTo>
                                <a:pt x="9143" y="0"/>
                              </a:moveTo>
                              <a:lnTo>
                                <a:pt x="0" y="0"/>
                              </a:lnTo>
                              <a:lnTo>
                                <a:pt x="0" y="836676"/>
                              </a:lnTo>
                              <a:lnTo>
                                <a:pt x="9143" y="836676"/>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548BDB" id="Graphic 18" o:spid="_x0000_s1026" style="position:absolute;margin-left:18pt;margin-top:464.1pt;width:.75pt;height:65.9pt;z-index:15732224;visibility:visible;mso-wrap-style:square;mso-wrap-distance-left:0;mso-wrap-distance-top:0;mso-wrap-distance-right:0;mso-wrap-distance-bottom:0;mso-position-horizontal:absolute;mso-position-horizontal-relative:page;mso-position-vertical:absolute;mso-position-vertical-relative:page;v-text-anchor:top" coordsize="9525,836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" path="m9143,l,,,836676r9143,l9143,xe" fillcolor="black" stroked="f">
                <v:path arrowok="t"/>
                <w10:wrap anchorx="page" anchory="page"/>
              </v:shape>
            </w:pict>
          </mc:Fallback>
        </mc:AlternateContent>
      </w:r>
      <w:r>
        <w:rPr>
          <w:noProof/>
          <w:sz w:val="2"/>
          <w:szCs w:val="2"/>
        </w:rPr>
        <mc:AlternateContent>
          <mc:Choice Requires="wps">
            <w:drawing>
              <wp:anchor distT="0" distB="0" distL="0" distR="0" simplePos="0" relativeHeight="15732736" behindDoc="0" locked="0" layoutInCell="1" allowOverlap="1">
                <wp:simplePos x="0" y="0"/>
                <wp:positionH relativeFrom="page">
                  <wp:posOffset>228600</wp:posOffset>
                </wp:positionH>
                <wp:positionV relativeFrom="page">
                  <wp:posOffset>9043110</wp:posOffset>
                </wp:positionV>
                <wp:extent cx="9525" cy="845819"/>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845819"/>
                        </a:xfrm>
                        <a:custGeom>
                          <a:avLst/>
                          <a:gdLst/>
                          <a:ahLst/>
                          <a:cxnLst/>
                          <a:rect l="l" t="t" r="r" b="b"/>
                          <a:pathLst>
                            <a:path w="9525" h="845819">
                              <a:moveTo>
                                <a:pt x="9143" y="0"/>
                              </a:moveTo>
                              <a:lnTo>
                                <a:pt x="0" y="0"/>
                              </a:lnTo>
                              <a:lnTo>
                                <a:pt x="0" y="845820"/>
                              </a:lnTo>
                              <a:lnTo>
                                <a:pt x="9143" y="84582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516BE8" id="Graphic 19" o:spid="_x0000_s1026" style="position:absolute;margin-left:18pt;margin-top:712.05pt;width:.75pt;height:66.6pt;z-index:15732736;visibility:visible;mso-wrap-style:square;mso-wrap-distance-left:0;mso-wrap-distance-top:0;mso-wrap-distance-right:0;mso-wrap-distance-bottom:0;mso-position-horizontal:absolute;mso-position-horizontal-relative:page;mso-position-vertical:absolute;mso-position-vertical-relative:page;v-text-anchor:top" coordsize="9525,845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" path="m9143,l,,,845820r9143,l9143,xe" fillcolor="black" stroked="f">
                <v:path arrowok="t"/>
                <w10:wrap anchorx="page" anchory="page"/>
              </v:shape>
            </w:pict>
          </mc:Fallback>
        </mc:AlternateContent>
      </w:r>
    </w:p>
    <w:p w:rsidR="00087EEC" w:rsidRDefault="00087EEC">
      <w:pPr>
        <w:rPr>
          <w:sz w:val="2"/>
          <w:szCs w:val="2"/>
        </w:rPr>
        <w:sectPr w:rsidR="00087EEC">
          <w:type w:val="continuous"/>
          <w:pgSz w:w="23820" w:h="16840" w:orient="landscape"/>
          <w:pgMar w:top="1000" w:right="992" w:bottom="763"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1492"/>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3"/>
              <w:ind w:left="115"/>
            </w:pPr>
            <w:r>
              <w:t>công/tên</w:t>
            </w:r>
            <w:r>
              <w:rPr>
                <w:spacing w:val="9"/>
              </w:rPr>
              <w:t xml:space="preserve"> </w:t>
            </w:r>
            <w:r>
              <w:t>của</w:t>
            </w:r>
            <w:r>
              <w:rPr>
                <w:spacing w:val="9"/>
              </w:rPr>
              <w:t xml:space="preserve"> </w:t>
            </w:r>
            <w:r>
              <w:t>người</w:t>
            </w:r>
            <w:r>
              <w:rPr>
                <w:spacing w:val="12"/>
              </w:rPr>
              <w:t xml:space="preserve"> </w:t>
            </w:r>
            <w:r>
              <w:t>được</w:t>
            </w:r>
            <w:r>
              <w:rPr>
                <w:spacing w:val="13"/>
              </w:rPr>
              <w:t xml:space="preserve"> </w:t>
            </w:r>
            <w:r>
              <w:t>chỉ</w:t>
            </w:r>
            <w:r>
              <w:rPr>
                <w:spacing w:val="12"/>
              </w:rPr>
              <w:t xml:space="preserve"> </w:t>
            </w:r>
            <w:r>
              <w:t>định</w:t>
            </w:r>
            <w:r>
              <w:rPr>
                <w:spacing w:val="13"/>
              </w:rPr>
              <w:t xml:space="preserve"> </w:t>
            </w:r>
            <w:r>
              <w:t>nhận</w:t>
            </w:r>
            <w:r>
              <w:rPr>
                <w:spacing w:val="9"/>
              </w:rPr>
              <w:t xml:space="preserve"> </w:t>
            </w:r>
            <w:r>
              <w:rPr>
                <w:spacing w:val="-2"/>
              </w:rPr>
              <w:t>hàng;</w:t>
            </w:r>
          </w:p>
          <w:p w:rsidR="00087EEC" w:rsidRDefault="00000000">
            <w:pPr>
              <w:pStyle w:val="TableParagraph"/>
              <w:spacing w:before="202"/>
              <w:ind w:left="115"/>
            </w:pPr>
            <w:r>
              <w:t>-</w:t>
            </w:r>
            <w:r>
              <w:rPr>
                <w:spacing w:val="5"/>
              </w:rPr>
              <w:t xml:space="preserve"> </w:t>
            </w:r>
            <w:r>
              <w:t>Chấp</w:t>
            </w:r>
            <w:r>
              <w:rPr>
                <w:spacing w:val="3"/>
              </w:rPr>
              <w:t xml:space="preserve"> </w:t>
            </w:r>
            <w:r>
              <w:t>nhận</w:t>
            </w:r>
            <w:r>
              <w:rPr>
                <w:spacing w:val="1"/>
              </w:rPr>
              <w:t xml:space="preserve"> </w:t>
            </w:r>
            <w:r>
              <w:t>tên</w:t>
            </w:r>
            <w:r>
              <w:rPr>
                <w:spacing w:val="5"/>
              </w:rPr>
              <w:t xml:space="preserve"> </w:t>
            </w:r>
            <w:r>
              <w:t>viết</w:t>
            </w:r>
            <w:r>
              <w:rPr>
                <w:spacing w:val="3"/>
              </w:rPr>
              <w:t xml:space="preserve"> </w:t>
            </w:r>
            <w:r>
              <w:t>tắt</w:t>
            </w:r>
            <w:r>
              <w:rPr>
                <w:spacing w:val="1"/>
              </w:rPr>
              <w:t xml:space="preserve"> </w:t>
            </w:r>
            <w:r>
              <w:t>hoặc</w:t>
            </w:r>
            <w:r>
              <w:rPr>
                <w:spacing w:val="5"/>
              </w:rPr>
              <w:t xml:space="preserve"> </w:t>
            </w:r>
            <w:r>
              <w:t>rút</w:t>
            </w:r>
            <w:r>
              <w:rPr>
                <w:spacing w:val="5"/>
              </w:rPr>
              <w:t xml:space="preserve"> </w:t>
            </w:r>
            <w:r>
              <w:t>gọn</w:t>
            </w:r>
            <w:r>
              <w:rPr>
                <w:spacing w:val="1"/>
              </w:rPr>
              <w:t xml:space="preserve"> </w:t>
            </w:r>
            <w:r>
              <w:t>của</w:t>
            </w:r>
            <w:r>
              <w:rPr>
                <w:spacing w:val="1"/>
              </w:rPr>
              <w:t xml:space="preserve"> </w:t>
            </w:r>
            <w:r>
              <w:t>người</w:t>
            </w:r>
            <w:r>
              <w:rPr>
                <w:spacing w:val="2"/>
              </w:rPr>
              <w:t xml:space="preserve"> </w:t>
            </w:r>
            <w:r>
              <w:t>nhập</w:t>
            </w:r>
            <w:r>
              <w:rPr>
                <w:spacing w:val="3"/>
              </w:rPr>
              <w:t xml:space="preserve"> </w:t>
            </w:r>
            <w:r>
              <w:rPr>
                <w:spacing w:val="-2"/>
              </w:rPr>
              <w:t>khẩu.</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996"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60"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66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35"/>
              </w:numPr>
              <w:tabs>
                <w:tab w:val="left" w:pos="255"/>
              </w:tabs>
              <w:spacing w:before="1" w:line="285" w:lineRule="auto"/>
              <w:ind w:right="68" w:firstLine="0"/>
            </w:pPr>
            <w:r>
              <w:t>Trường hợp hàng hóa gia công: Nhập tên bên đặt gia công/tên của người được chỉ định nhận hàng;</w:t>
            </w:r>
          </w:p>
          <w:p w:rsidR="00087EEC" w:rsidRDefault="00000000">
            <w:pPr>
              <w:pStyle w:val="TableParagraph"/>
              <w:numPr>
                <w:ilvl w:val="0"/>
                <w:numId w:val="35"/>
              </w:numPr>
              <w:tabs>
                <w:tab w:val="left" w:pos="250"/>
              </w:tabs>
              <w:spacing w:before="151" w:line="285" w:lineRule="auto"/>
              <w:ind w:right="351" w:firstLine="0"/>
            </w:pPr>
            <w:r>
              <w:t xml:space="preserve">Chấp nhận tên viết tắt hoặc rút gọn của người nhập </w:t>
            </w:r>
            <w:r>
              <w:rPr>
                <w:spacing w:val="-2"/>
              </w:rPr>
              <w:t>khẩu.</w:t>
            </w:r>
          </w:p>
        </w:tc>
        <w:tc>
          <w:tcPr>
            <w:tcW w:w="252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r>
      <w:tr w:rsidR="00087EEC">
        <w:trPr>
          <w:trHeight w:val="86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2.20</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9" w:line="285" w:lineRule="auto"/>
              <w:ind w:left="117" w:right="200"/>
            </w:pPr>
            <w:r>
              <w:rPr>
                <w:w w:val="105"/>
              </w:rPr>
              <w:t xml:space="preserve">Mã bưu chính </w:t>
            </w:r>
            <w:r>
              <w:rPr>
                <w:spacing w:val="-2"/>
                <w:w w:val="105"/>
              </w:rPr>
              <w:t>người</w:t>
            </w:r>
            <w:r>
              <w:rPr>
                <w:spacing w:val="-14"/>
                <w:w w:val="105"/>
              </w:rPr>
              <w:t xml:space="preserve"> </w:t>
            </w:r>
            <w:r>
              <w:rPr>
                <w:spacing w:val="-2"/>
                <w:w w:val="105"/>
              </w:rPr>
              <w:t>nhập</w:t>
            </w:r>
            <w:r>
              <w:rPr>
                <w:spacing w:val="-13"/>
                <w:w w:val="105"/>
              </w:rPr>
              <w:t xml:space="preserve"> </w:t>
            </w:r>
            <w:r>
              <w:rPr>
                <w:spacing w:val="-2"/>
                <w:w w:val="105"/>
              </w:rPr>
              <w:t>khẩu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Nhập</w:t>
            </w:r>
            <w:r>
              <w:rPr>
                <w:spacing w:val="8"/>
              </w:rPr>
              <w:t xml:space="preserve"> </w:t>
            </w:r>
            <w:r>
              <w:t>mã</w:t>
            </w:r>
            <w:r>
              <w:rPr>
                <w:spacing w:val="7"/>
              </w:rPr>
              <w:t xml:space="preserve"> </w:t>
            </w:r>
            <w:r>
              <w:t>bưu</w:t>
            </w:r>
            <w:r>
              <w:rPr>
                <w:spacing w:val="7"/>
              </w:rPr>
              <w:t xml:space="preserve"> </w:t>
            </w:r>
            <w:r>
              <w:t>chính</w:t>
            </w:r>
            <w:r>
              <w:rPr>
                <w:spacing w:val="8"/>
              </w:rPr>
              <w:t xml:space="preserve"> </w:t>
            </w:r>
            <w:r>
              <w:t>của</w:t>
            </w:r>
            <w:r>
              <w:rPr>
                <w:spacing w:val="4"/>
              </w:rPr>
              <w:t xml:space="preserve"> </w:t>
            </w:r>
            <w:r>
              <w:t>người</w:t>
            </w:r>
            <w:r>
              <w:rPr>
                <w:spacing w:val="9"/>
              </w:rPr>
              <w:t xml:space="preserve"> </w:t>
            </w:r>
            <w:r>
              <w:t>nhập</w:t>
            </w:r>
            <w:r>
              <w:rPr>
                <w:spacing w:val="9"/>
              </w:rPr>
              <w:t xml:space="preserve"> </w:t>
            </w:r>
            <w:r>
              <w:t>khẩu</w:t>
            </w:r>
            <w:r>
              <w:rPr>
                <w:spacing w:val="8"/>
              </w:rPr>
              <w:t xml:space="preserve"> </w:t>
            </w:r>
            <w:r>
              <w:t>(nếu</w:t>
            </w:r>
            <w:r>
              <w:rPr>
                <w:spacing w:val="9"/>
              </w:rPr>
              <w:t xml:space="preserve"> </w:t>
            </w:r>
            <w:r>
              <w:rPr>
                <w:spacing w:val="-4"/>
              </w:rPr>
              <w:t>có).</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11"/>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5637"/>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2.21</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Địa</w:t>
            </w:r>
            <w:r>
              <w:rPr>
                <w:spacing w:val="-4"/>
              </w:rPr>
              <w:t xml:space="preserve"> </w:t>
            </w:r>
            <w:r>
              <w:rPr>
                <w:spacing w:val="-5"/>
              </w:rPr>
              <w:t>chỉ</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5" w:right="189"/>
            </w:pPr>
            <w:r>
              <w:t>Ô 1: nhập tên đường và số nhà/số hòm thư bưu điện (P.O.BOX). Người khai chỉ phải nhập liệu nếu hệ</w:t>
            </w:r>
            <w:r>
              <w:rPr>
                <w:spacing w:val="-4"/>
              </w:rPr>
              <w:t xml:space="preserve"> </w:t>
            </w:r>
            <w:r>
              <w:t>thống không tự động hỗ trợ.</w:t>
            </w:r>
          </w:p>
          <w:p w:rsidR="00087EEC" w:rsidRDefault="00000000">
            <w:pPr>
              <w:pStyle w:val="TableParagraph"/>
              <w:spacing w:before="151" w:line="285" w:lineRule="auto"/>
              <w:ind w:left="115" w:right="189"/>
            </w:pPr>
            <w:r>
              <w:t>Nhập vào tên đường và số nhà/số hòm thư bưu điện chính xác nếu thông tin do hệ thống hiển thị không chính xác.</w:t>
            </w:r>
          </w:p>
          <w:p w:rsidR="00087EEC" w:rsidRDefault="00000000">
            <w:pPr>
              <w:pStyle w:val="TableParagraph"/>
              <w:spacing w:before="153" w:line="285" w:lineRule="auto"/>
              <w:ind w:left="115" w:right="189"/>
            </w:pPr>
            <w:r>
              <w:t xml:space="preserve">Ô 2: nhập tiếp tên đường và số nhà/số hòm thư bưu điện </w:t>
            </w:r>
            <w:r>
              <w:rPr>
                <w:spacing w:val="-2"/>
              </w:rPr>
              <w:t>(P.O.BOX).</w:t>
            </w:r>
          </w:p>
          <w:p w:rsidR="00087EEC" w:rsidRDefault="00000000">
            <w:pPr>
              <w:pStyle w:val="TableParagraph"/>
              <w:spacing w:before="154" w:line="285" w:lineRule="auto"/>
              <w:ind w:left="115"/>
            </w:pPr>
            <w:r>
              <w:t>Ô 3: nhập tên</w:t>
            </w:r>
            <w:r>
              <w:rPr>
                <w:spacing w:val="-1"/>
              </w:rPr>
              <w:t xml:space="preserve"> </w:t>
            </w:r>
            <w:r>
              <w:t>thành phố. Người khai chỉ phải nhập liệu nếu hệ thống không tự động hỗ trợ.</w:t>
            </w:r>
          </w:p>
          <w:p w:rsidR="00087EEC" w:rsidRDefault="00000000">
            <w:pPr>
              <w:pStyle w:val="TableParagraph"/>
              <w:spacing w:before="154" w:line="285" w:lineRule="auto"/>
              <w:ind w:left="115" w:right="189"/>
            </w:pPr>
            <w:r>
              <w:t>Nhập vào tên</w:t>
            </w:r>
            <w:r>
              <w:rPr>
                <w:spacing w:val="-1"/>
              </w:rPr>
              <w:t xml:space="preserve"> </w:t>
            </w:r>
            <w:r>
              <w:t>thành phố</w:t>
            </w:r>
            <w:r>
              <w:rPr>
                <w:spacing w:val="-3"/>
              </w:rPr>
              <w:t xml:space="preserve"> </w:t>
            </w:r>
            <w:r>
              <w:t>chính xác nếu</w:t>
            </w:r>
            <w:r>
              <w:rPr>
                <w:spacing w:val="-1"/>
              </w:rPr>
              <w:t xml:space="preserve"> </w:t>
            </w:r>
            <w:r>
              <w:t>thông</w:t>
            </w:r>
            <w:r>
              <w:rPr>
                <w:spacing w:val="-1"/>
              </w:rPr>
              <w:t xml:space="preserve"> </w:t>
            </w:r>
            <w:r>
              <w:t>tin</w:t>
            </w:r>
            <w:r>
              <w:rPr>
                <w:spacing w:val="-3"/>
              </w:rPr>
              <w:t xml:space="preserve"> </w:t>
            </w:r>
            <w:r>
              <w:t>do hệ thống hiển thị không đúng.</w:t>
            </w:r>
          </w:p>
          <w:p w:rsidR="00087EEC" w:rsidRDefault="00000000">
            <w:pPr>
              <w:pStyle w:val="TableParagraph"/>
              <w:spacing w:before="154" w:line="285" w:lineRule="auto"/>
              <w:ind w:left="115" w:right="189"/>
            </w:pPr>
            <w:r>
              <w:t>Ô 4: nhập tên nước. Người khai chỉ phải nhập liệu nếu hệ thống không tự động hỗ trợ.</w:t>
            </w:r>
          </w:p>
          <w:p w:rsidR="00087EEC" w:rsidRDefault="00000000">
            <w:pPr>
              <w:pStyle w:val="TableParagraph"/>
              <w:spacing w:before="154" w:line="285" w:lineRule="auto"/>
              <w:ind w:left="115" w:right="189"/>
            </w:pPr>
            <w:r>
              <w:t>Nhập vào tên nước chính xác nếu thông tin do hệ thống hiển thị không đúng.</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19"/>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4248"/>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2.22</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Mã</w:t>
            </w:r>
            <w:r>
              <w:rPr>
                <w:spacing w:val="2"/>
              </w:rPr>
              <w:t xml:space="preserve"> </w:t>
            </w:r>
            <w:r>
              <w:rPr>
                <w:spacing w:val="-4"/>
              </w:rPr>
              <w:t>nước</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269"/>
              <w:jc w:val="both"/>
            </w:pPr>
            <w:r>
              <w:t xml:space="preserve">Nhập mã nước người nhập khẩu gồm 02 ký tự theo bảng mã UN LOCODE (tham khảo bảng “Mã nước” tại website Hải quan: </w:t>
            </w:r>
            <w:hyperlink r:id="rId11">
              <w:r>
                <w:t>www.customs.gov.vn).</w:t>
              </w:r>
            </w:hyperlink>
            <w:r>
              <w:t xml:space="preserve"> Cụ thể như sau:</w:t>
            </w:r>
          </w:p>
          <w:p w:rsidR="00087EEC" w:rsidRDefault="00000000">
            <w:pPr>
              <w:pStyle w:val="TableParagraph"/>
              <w:numPr>
                <w:ilvl w:val="0"/>
                <w:numId w:val="34"/>
              </w:numPr>
              <w:tabs>
                <w:tab w:val="left" w:pos="440"/>
              </w:tabs>
              <w:spacing w:before="159" w:line="283" w:lineRule="auto"/>
              <w:ind w:right="143" w:firstLine="0"/>
            </w:pPr>
            <w:r>
              <w:t>Trong trường hợp hàng hóa được vận chuyển thẳng từ Việt Nam đến nước nhập khẩu hoặc đi qua nước trung</w:t>
            </w:r>
            <w:r>
              <w:rPr>
                <w:spacing w:val="80"/>
              </w:rPr>
              <w:t xml:space="preserve"> </w:t>
            </w:r>
            <w:r>
              <w:t>gian trước khi đến nước nhập khẩu mà không diễn ra các hoạt động</w:t>
            </w:r>
            <w:r>
              <w:rPr>
                <w:spacing w:val="-3"/>
              </w:rPr>
              <w:t xml:space="preserve"> </w:t>
            </w:r>
            <w:r>
              <w:t>gồm</w:t>
            </w:r>
            <w:r>
              <w:rPr>
                <w:spacing w:val="-3"/>
              </w:rPr>
              <w:t xml:space="preserve"> </w:t>
            </w:r>
            <w:r>
              <w:t>mua bán,</w:t>
            </w:r>
            <w:r>
              <w:rPr>
                <w:spacing w:val="-1"/>
              </w:rPr>
              <w:t xml:space="preserve"> </w:t>
            </w:r>
            <w:r>
              <w:t>gia</w:t>
            </w:r>
            <w:r>
              <w:rPr>
                <w:spacing w:val="-1"/>
              </w:rPr>
              <w:t xml:space="preserve"> </w:t>
            </w:r>
            <w:r>
              <w:t>công,</w:t>
            </w:r>
            <w:r>
              <w:rPr>
                <w:spacing w:val="-1"/>
              </w:rPr>
              <w:t xml:space="preserve"> </w:t>
            </w:r>
            <w:r>
              <w:t>chế</w:t>
            </w:r>
            <w:r>
              <w:rPr>
                <w:spacing w:val="-2"/>
              </w:rPr>
              <w:t xml:space="preserve"> </w:t>
            </w:r>
            <w:r>
              <w:t>biến,</w:t>
            </w:r>
            <w:r>
              <w:rPr>
                <w:spacing w:val="-1"/>
              </w:rPr>
              <w:t xml:space="preserve"> </w:t>
            </w:r>
            <w:r>
              <w:t>sản</w:t>
            </w:r>
            <w:r>
              <w:rPr>
                <w:spacing w:val="-2"/>
              </w:rPr>
              <w:t xml:space="preserve"> </w:t>
            </w:r>
            <w:r>
              <w:t>xuất xuất khẩu hay hàng hóa được cơ quan hải quan nước trung</w:t>
            </w:r>
            <w:r>
              <w:rPr>
                <w:spacing w:val="80"/>
              </w:rPr>
              <w:t xml:space="preserve"> </w:t>
            </w:r>
            <w:r>
              <w:t>gian thông quan thì nước nhận hàng là nước nhập khẩu.</w:t>
            </w:r>
          </w:p>
          <w:p w:rsidR="00087EEC" w:rsidRDefault="00000000">
            <w:pPr>
              <w:pStyle w:val="TableParagraph"/>
              <w:numPr>
                <w:ilvl w:val="0"/>
                <w:numId w:val="34"/>
              </w:numPr>
              <w:tabs>
                <w:tab w:val="left" w:pos="440"/>
              </w:tabs>
              <w:spacing w:before="113" w:line="290" w:lineRule="atLeast"/>
              <w:ind w:right="156" w:firstLine="0"/>
            </w:pPr>
            <w:r>
              <w:t>Trong trường hợp hàng hóa từ Việt Nam đến nước</w:t>
            </w:r>
            <w:r>
              <w:rPr>
                <w:spacing w:val="80"/>
              </w:rPr>
              <w:t xml:space="preserve"> </w:t>
            </w:r>
            <w:r>
              <w:t>nhập khẩu đi qua một hay nhiều nước trung gian thì nước nhận</w:t>
            </w:r>
            <w:r>
              <w:rPr>
                <w:spacing w:val="20"/>
              </w:rPr>
              <w:t xml:space="preserve"> </w:t>
            </w:r>
            <w:r>
              <w:t>hàng</w:t>
            </w:r>
            <w:r>
              <w:rPr>
                <w:spacing w:val="20"/>
              </w:rPr>
              <w:t xml:space="preserve"> </w:t>
            </w:r>
            <w:r>
              <w:t>là</w:t>
            </w:r>
            <w:r>
              <w:rPr>
                <w:spacing w:val="20"/>
              </w:rPr>
              <w:t xml:space="preserve"> </w:t>
            </w:r>
            <w:r>
              <w:t>nước đầu tiên</w:t>
            </w:r>
            <w:r>
              <w:rPr>
                <w:spacing w:val="22"/>
              </w:rPr>
              <w:t xml:space="preserve"> </w:t>
            </w:r>
            <w:r>
              <w:t>sau</w:t>
            </w:r>
            <w:r>
              <w:rPr>
                <w:spacing w:val="22"/>
              </w:rPr>
              <w:t xml:space="preserve"> </w:t>
            </w:r>
            <w:r>
              <w:t>khi rời</w:t>
            </w:r>
            <w:r>
              <w:rPr>
                <w:spacing w:val="20"/>
              </w:rPr>
              <w:t xml:space="preserve"> </w:t>
            </w:r>
            <w:r>
              <w:t>khỏi Việt</w:t>
            </w:r>
            <w:r>
              <w:rPr>
                <w:spacing w:val="20"/>
              </w:rPr>
              <w:t xml:space="preserve"> </w:t>
            </w:r>
            <w:r>
              <w:t>Nam được biết đến tại thời điểm khai hải quan mà tại đó diễn ra</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89"/>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bl>
    <w:p w:rsidR="00087EEC" w:rsidRDefault="00087EEC">
      <w:pPr>
        <w:pStyle w:val="TableParagraph"/>
        <w:rPr>
          <w:rFonts w:ascii="Times New Roman"/>
        </w:rPr>
        <w:sectPr w:rsidR="00087EEC">
          <w:type w:val="continuous"/>
          <w:pgSz w:w="23820" w:h="16840" w:orient="landscape"/>
          <w:pgMar w:top="1000" w:right="992" w:bottom="625"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1785"/>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 w:line="283" w:lineRule="auto"/>
              <w:ind w:left="115" w:right="167"/>
            </w:pPr>
            <w:r>
              <w:t>hoạt động</w:t>
            </w:r>
            <w:r>
              <w:rPr>
                <w:spacing w:val="-3"/>
              </w:rPr>
              <w:t xml:space="preserve"> </w:t>
            </w:r>
            <w:r>
              <w:t>gồm</w:t>
            </w:r>
            <w:r>
              <w:rPr>
                <w:spacing w:val="-3"/>
              </w:rPr>
              <w:t xml:space="preserve"> </w:t>
            </w:r>
            <w:r>
              <w:t>mua bán,</w:t>
            </w:r>
            <w:r>
              <w:rPr>
                <w:spacing w:val="-1"/>
              </w:rPr>
              <w:t xml:space="preserve"> </w:t>
            </w:r>
            <w:r>
              <w:t>gia</w:t>
            </w:r>
            <w:r>
              <w:rPr>
                <w:spacing w:val="-1"/>
              </w:rPr>
              <w:t xml:space="preserve"> </w:t>
            </w:r>
            <w:r>
              <w:t>công,</w:t>
            </w:r>
            <w:r>
              <w:rPr>
                <w:spacing w:val="-1"/>
              </w:rPr>
              <w:t xml:space="preserve"> </w:t>
            </w:r>
            <w:r>
              <w:t>chế</w:t>
            </w:r>
            <w:r>
              <w:rPr>
                <w:spacing w:val="-2"/>
              </w:rPr>
              <w:t xml:space="preserve"> </w:t>
            </w:r>
            <w:r>
              <w:t>biến,</w:t>
            </w:r>
            <w:r>
              <w:rPr>
                <w:spacing w:val="-1"/>
              </w:rPr>
              <w:t xml:space="preserve"> </w:t>
            </w:r>
            <w:r>
              <w:t>sản</w:t>
            </w:r>
            <w:r>
              <w:rPr>
                <w:spacing w:val="-2"/>
              </w:rPr>
              <w:t xml:space="preserve"> </w:t>
            </w:r>
            <w:r>
              <w:t>xuất xuất khẩu hay hàng hóa được cơ quan hải quan nước trung</w:t>
            </w:r>
            <w:r>
              <w:rPr>
                <w:spacing w:val="80"/>
              </w:rPr>
              <w:t xml:space="preserve"> </w:t>
            </w:r>
            <w:r>
              <w:t>gian thông quan.</w:t>
            </w:r>
          </w:p>
          <w:p w:rsidR="00087EEC" w:rsidRDefault="00000000">
            <w:pPr>
              <w:pStyle w:val="TableParagraph"/>
              <w:spacing w:before="155" w:line="288" w:lineRule="auto"/>
              <w:ind w:left="115" w:right="189"/>
            </w:pPr>
            <w:r>
              <w:rPr>
                <w:w w:val="105"/>
              </w:rPr>
              <w:t>(3)</w:t>
            </w:r>
            <w:r>
              <w:rPr>
                <w:spacing w:val="-16"/>
                <w:w w:val="105"/>
              </w:rPr>
              <w:t xml:space="preserve"> </w:t>
            </w:r>
            <w:r>
              <w:rPr>
                <w:w w:val="105"/>
              </w:rPr>
              <w:t>Trong</w:t>
            </w:r>
            <w:r>
              <w:rPr>
                <w:spacing w:val="-14"/>
                <w:w w:val="105"/>
              </w:rPr>
              <w:t xml:space="preserve"> </w:t>
            </w:r>
            <w:r>
              <w:rPr>
                <w:w w:val="105"/>
              </w:rPr>
              <w:t>trường</w:t>
            </w:r>
            <w:r>
              <w:rPr>
                <w:spacing w:val="-14"/>
                <w:w w:val="105"/>
              </w:rPr>
              <w:t xml:space="preserve"> </w:t>
            </w:r>
            <w:r>
              <w:rPr>
                <w:w w:val="105"/>
              </w:rPr>
              <w:t>hợp</w:t>
            </w:r>
            <w:r>
              <w:rPr>
                <w:spacing w:val="-12"/>
                <w:w w:val="105"/>
              </w:rPr>
              <w:t xml:space="preserve"> </w:t>
            </w:r>
            <w:r>
              <w:rPr>
                <w:w w:val="105"/>
              </w:rPr>
              <w:t>không</w:t>
            </w:r>
            <w:r>
              <w:rPr>
                <w:spacing w:val="-12"/>
                <w:w w:val="105"/>
              </w:rPr>
              <w:t xml:space="preserve"> </w:t>
            </w:r>
            <w:r>
              <w:rPr>
                <w:w w:val="105"/>
              </w:rPr>
              <w:t>xác</w:t>
            </w:r>
            <w:r>
              <w:rPr>
                <w:spacing w:val="-11"/>
                <w:w w:val="105"/>
              </w:rPr>
              <w:t xml:space="preserve"> </w:t>
            </w:r>
            <w:r>
              <w:rPr>
                <w:w w:val="105"/>
              </w:rPr>
              <w:t>định</w:t>
            </w:r>
            <w:r>
              <w:rPr>
                <w:spacing w:val="-14"/>
                <w:w w:val="105"/>
              </w:rPr>
              <w:t xml:space="preserve"> </w:t>
            </w:r>
            <w:r>
              <w:rPr>
                <w:w w:val="105"/>
              </w:rPr>
              <w:t>đươc</w:t>
            </w:r>
            <w:r>
              <w:rPr>
                <w:spacing w:val="-15"/>
                <w:w w:val="105"/>
              </w:rPr>
              <w:t xml:space="preserve"> </w:t>
            </w:r>
            <w:r>
              <w:rPr>
                <w:w w:val="105"/>
              </w:rPr>
              <w:t>mã</w:t>
            </w:r>
            <w:r>
              <w:rPr>
                <w:spacing w:val="-12"/>
                <w:w w:val="105"/>
              </w:rPr>
              <w:t xml:space="preserve"> </w:t>
            </w:r>
            <w:r>
              <w:rPr>
                <w:w w:val="105"/>
              </w:rPr>
              <w:t>nước</w:t>
            </w:r>
            <w:r>
              <w:rPr>
                <w:spacing w:val="-11"/>
                <w:w w:val="105"/>
              </w:rPr>
              <w:t xml:space="preserve"> </w:t>
            </w:r>
            <w:r>
              <w:rPr>
                <w:w w:val="105"/>
              </w:rPr>
              <w:t>nêu trên thì nhập mã nước của người nhập khẩu.</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trPr>
          <w:trHeight w:val="1905"/>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2.23</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Mã</w:t>
            </w:r>
            <w:r>
              <w:rPr>
                <w:spacing w:val="-1"/>
              </w:rPr>
              <w:t xml:space="preserve"> </w:t>
            </w:r>
            <w:r>
              <w:t>đại lý</w:t>
            </w:r>
            <w:r>
              <w:rPr>
                <w:spacing w:val="-2"/>
              </w:rPr>
              <w:t xml:space="preserve"> </w:t>
            </w:r>
            <w:r>
              <w:t xml:space="preserve">Hải </w:t>
            </w:r>
            <w:r>
              <w:rPr>
                <w:spacing w:val="-4"/>
              </w:rPr>
              <w:t>quan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8" w:lineRule="auto"/>
              <w:ind w:left="115"/>
            </w:pPr>
            <w:r>
              <w:t>(1) Trường hợp đại lý hải quan thực hiện nghiệp vụ EDA</w:t>
            </w:r>
            <w:r>
              <w:rPr>
                <w:spacing w:val="-6"/>
              </w:rPr>
              <w:t xml:space="preserve"> </w:t>
            </w:r>
            <w:r>
              <w:t>và các nghiệp vụ tiếp theo thì không phải nhập liệu.</w:t>
            </w:r>
          </w:p>
          <w:p w:rsidR="00087EEC" w:rsidRDefault="00000000">
            <w:pPr>
              <w:pStyle w:val="TableParagraph"/>
              <w:spacing w:before="149" w:line="285" w:lineRule="auto"/>
              <w:ind w:left="115" w:right="299"/>
            </w:pPr>
            <w:r>
              <w:t>(2) Trường hợp người khai thực hiện nghiệp vụ EDA</w:t>
            </w:r>
            <w:r>
              <w:rPr>
                <w:spacing w:val="-1"/>
              </w:rPr>
              <w:t xml:space="preserve"> </w:t>
            </w:r>
            <w:r>
              <w:t>khác với người khai thực hiện nghiệp vụ EDC thì nhập mã</w:t>
            </w:r>
            <w:r>
              <w:rPr>
                <w:spacing w:val="80"/>
              </w:rPr>
              <w:t xml:space="preserve"> </w:t>
            </w:r>
            <w:r>
              <w:t>người sử dụng thực hiện nghiệp vụ EDC.</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5"/>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2332"/>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2.24</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tabs>
                <w:tab w:val="left" w:leader="dot" w:pos="1960"/>
              </w:tabs>
              <w:spacing w:before="118" w:line="288" w:lineRule="auto"/>
              <w:ind w:left="117" w:right="83"/>
            </w:pPr>
            <w:r>
              <w:t>Số vận đơn (Số</w:t>
            </w:r>
            <w:r>
              <w:rPr>
                <w:spacing w:val="40"/>
              </w:rPr>
              <w:t xml:space="preserve"> </w:t>
            </w:r>
            <w:r>
              <w:t>B/L, số AWB v.v</w:t>
            </w:r>
            <w:r>
              <w:rPr>
                <w:rFonts w:ascii="Times New Roman" w:hAnsi="Times New Roman"/>
              </w:rPr>
              <w:tab/>
            </w:r>
            <w:r>
              <w:rPr>
                <w:spacing w:val="-10"/>
              </w:rPr>
              <w:t>)</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121"/>
            </w:pPr>
            <w:r>
              <w:t>Trước khi đăng ký tờ khai xuất khẩu, người khai hải quan phải thông báo</w:t>
            </w:r>
            <w:r>
              <w:rPr>
                <w:spacing w:val="-1"/>
              </w:rPr>
              <w:t xml:space="preserve"> </w:t>
            </w:r>
            <w:r>
              <w:t>thông</w:t>
            </w:r>
            <w:r>
              <w:rPr>
                <w:spacing w:val="-3"/>
              </w:rPr>
              <w:t xml:space="preserve"> </w:t>
            </w:r>
            <w:r>
              <w:t>tin về hàng hóa</w:t>
            </w:r>
            <w:r>
              <w:rPr>
                <w:spacing w:val="-1"/>
              </w:rPr>
              <w:t xml:space="preserve"> </w:t>
            </w:r>
            <w:r>
              <w:t>dự kiến xuất khẩu</w:t>
            </w:r>
            <w:r>
              <w:rPr>
                <w:spacing w:val="-1"/>
              </w:rPr>
              <w:t xml:space="preserve"> </w:t>
            </w:r>
            <w:r>
              <w:t>sẽ đưa vào khu vực giám sát hải quan theo các chỉ tiêu thông tin quy định tại mẫu số 14 Phụ lục này</w:t>
            </w:r>
            <w:r>
              <w:rPr>
                <w:spacing w:val="-1"/>
              </w:rPr>
              <w:t xml:space="preserve"> </w:t>
            </w:r>
            <w:r>
              <w:t>thông qua</w:t>
            </w:r>
            <w:r>
              <w:rPr>
                <w:spacing w:val="-2"/>
              </w:rPr>
              <w:t xml:space="preserve"> </w:t>
            </w:r>
            <w:r>
              <w:t>Hệ thống xử lý dữ liệu điện tử hải quan. Hệ thống tự động cấp số quản lý hàng hóa cho lô hàng xuất khẩu và người khai hải quan sử dụng số đó để khai tại ô này.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39"/>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4464"/>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2.25</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rPr>
                <w:w w:val="105"/>
              </w:rPr>
              <w:t>Số</w:t>
            </w:r>
            <w:r>
              <w:rPr>
                <w:spacing w:val="-15"/>
                <w:w w:val="105"/>
              </w:rPr>
              <w:t xml:space="preserve"> </w:t>
            </w:r>
            <w:r>
              <w:rPr>
                <w:spacing w:val="-4"/>
                <w:w w:val="105"/>
              </w:rPr>
              <w:t>lượng</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5" w:right="189"/>
            </w:pPr>
            <w:r>
              <w:t>Ô 1: Nhập tổng số lượng kiện hàng hóa (căn cứ vào hóa đơn thương mại, phiếu đóng gói, vận đơn,...)</w:t>
            </w:r>
          </w:p>
          <w:p w:rsidR="00087EEC" w:rsidRDefault="00000000">
            <w:pPr>
              <w:pStyle w:val="TableParagraph"/>
              <w:numPr>
                <w:ilvl w:val="0"/>
                <w:numId w:val="33"/>
              </w:numPr>
              <w:tabs>
                <w:tab w:val="left" w:pos="250"/>
              </w:tabs>
              <w:spacing w:before="156"/>
              <w:ind w:left="250" w:hanging="135"/>
            </w:pPr>
            <w:r>
              <w:t>Không</w:t>
            </w:r>
            <w:r>
              <w:rPr>
                <w:spacing w:val="-1"/>
              </w:rPr>
              <w:t xml:space="preserve"> </w:t>
            </w:r>
            <w:r>
              <w:t>nhập</w:t>
            </w:r>
            <w:r>
              <w:rPr>
                <w:spacing w:val="-2"/>
              </w:rPr>
              <w:t xml:space="preserve"> </w:t>
            </w:r>
            <w:r>
              <w:t>phần</w:t>
            </w:r>
            <w:r>
              <w:rPr>
                <w:spacing w:val="-3"/>
              </w:rPr>
              <w:t xml:space="preserve"> </w:t>
            </w:r>
            <w:r>
              <w:t>thập</w:t>
            </w:r>
            <w:r>
              <w:rPr>
                <w:spacing w:val="-5"/>
              </w:rPr>
              <w:t xml:space="preserve"> </w:t>
            </w:r>
            <w:r>
              <w:rPr>
                <w:spacing w:val="-4"/>
              </w:rPr>
              <w:t>phân</w:t>
            </w:r>
          </w:p>
          <w:p w:rsidR="00087EEC" w:rsidRDefault="00000000">
            <w:pPr>
              <w:pStyle w:val="TableParagraph"/>
              <w:numPr>
                <w:ilvl w:val="0"/>
                <w:numId w:val="33"/>
              </w:numPr>
              <w:tabs>
                <w:tab w:val="left" w:pos="250"/>
              </w:tabs>
              <w:spacing w:before="203" w:line="285" w:lineRule="auto"/>
              <w:ind w:right="217" w:firstLine="0"/>
            </w:pPr>
            <w:r>
              <w:t>Nhập là “1” đối với hàng hóa không thể hiện bằng đơn vị tính (kiện, thùng,…)</w:t>
            </w:r>
          </w:p>
          <w:p w:rsidR="00087EEC" w:rsidRDefault="00000000">
            <w:pPr>
              <w:pStyle w:val="TableParagraph"/>
              <w:spacing w:before="153"/>
              <w:ind w:left="115"/>
            </w:pPr>
            <w:r>
              <w:t>Ô</w:t>
            </w:r>
            <w:r>
              <w:rPr>
                <w:spacing w:val="6"/>
              </w:rPr>
              <w:t xml:space="preserve"> </w:t>
            </w:r>
            <w:r>
              <w:t>2:</w:t>
            </w:r>
            <w:r>
              <w:rPr>
                <w:spacing w:val="6"/>
              </w:rPr>
              <w:t xml:space="preserve"> </w:t>
            </w:r>
            <w:r>
              <w:t>Nhập</w:t>
            </w:r>
            <w:r>
              <w:rPr>
                <w:spacing w:val="2"/>
              </w:rPr>
              <w:t xml:space="preserve"> </w:t>
            </w:r>
            <w:r>
              <w:t>mã</w:t>
            </w:r>
            <w:r>
              <w:rPr>
                <w:spacing w:val="3"/>
              </w:rPr>
              <w:t xml:space="preserve"> </w:t>
            </w:r>
            <w:r>
              <w:t>đơn</w:t>
            </w:r>
            <w:r>
              <w:rPr>
                <w:spacing w:val="4"/>
              </w:rPr>
              <w:t xml:space="preserve"> </w:t>
            </w:r>
            <w:r>
              <w:t>vị</w:t>
            </w:r>
            <w:r>
              <w:rPr>
                <w:spacing w:val="2"/>
              </w:rPr>
              <w:t xml:space="preserve"> </w:t>
            </w:r>
            <w:r>
              <w:rPr>
                <w:spacing w:val="-4"/>
              </w:rPr>
              <w:t>tính</w:t>
            </w:r>
          </w:p>
          <w:p w:rsidR="00087EEC" w:rsidRDefault="00000000">
            <w:pPr>
              <w:pStyle w:val="TableParagraph"/>
              <w:spacing w:before="205"/>
              <w:ind w:left="115"/>
            </w:pPr>
            <w:r>
              <w:t>Ví</w:t>
            </w:r>
            <w:r>
              <w:rPr>
                <w:spacing w:val="2"/>
              </w:rPr>
              <w:t xml:space="preserve"> </w:t>
            </w:r>
            <w:r>
              <w:t>dụ:</w:t>
            </w:r>
            <w:r>
              <w:rPr>
                <w:spacing w:val="1"/>
              </w:rPr>
              <w:t xml:space="preserve"> </w:t>
            </w:r>
            <w:r>
              <w:t>CS: thùng,</w:t>
            </w:r>
            <w:r>
              <w:rPr>
                <w:spacing w:val="3"/>
              </w:rPr>
              <w:t xml:space="preserve"> </w:t>
            </w:r>
            <w:r>
              <w:t>BX:</w:t>
            </w:r>
            <w:r>
              <w:rPr>
                <w:spacing w:val="3"/>
              </w:rPr>
              <w:t xml:space="preserve"> </w:t>
            </w:r>
            <w:r>
              <w:rPr>
                <w:spacing w:val="-2"/>
              </w:rPr>
              <w:t>hộp,….</w:t>
            </w:r>
          </w:p>
          <w:p w:rsidR="00087EEC" w:rsidRDefault="00000000">
            <w:pPr>
              <w:pStyle w:val="TableParagraph"/>
              <w:spacing w:before="203" w:line="285" w:lineRule="auto"/>
              <w:ind w:left="115" w:right="189"/>
            </w:pPr>
            <w:r>
              <w:rPr>
                <w:w w:val="105"/>
              </w:rPr>
              <w:t>Trường</w:t>
            </w:r>
            <w:r>
              <w:rPr>
                <w:spacing w:val="-16"/>
                <w:w w:val="105"/>
              </w:rPr>
              <w:t xml:space="preserve"> </w:t>
            </w:r>
            <w:r>
              <w:rPr>
                <w:w w:val="105"/>
              </w:rPr>
              <w:t>hợp</w:t>
            </w:r>
            <w:r>
              <w:rPr>
                <w:spacing w:val="-15"/>
                <w:w w:val="105"/>
              </w:rPr>
              <w:t xml:space="preserve"> </w:t>
            </w:r>
            <w:r>
              <w:rPr>
                <w:w w:val="105"/>
              </w:rPr>
              <w:t>hàng</w:t>
            </w:r>
            <w:r>
              <w:rPr>
                <w:spacing w:val="-16"/>
                <w:w w:val="105"/>
              </w:rPr>
              <w:t xml:space="preserve"> </w:t>
            </w:r>
            <w:r>
              <w:rPr>
                <w:w w:val="105"/>
              </w:rPr>
              <w:t>hóa</w:t>
            </w:r>
            <w:r>
              <w:rPr>
                <w:spacing w:val="-15"/>
                <w:w w:val="105"/>
              </w:rPr>
              <w:t xml:space="preserve"> </w:t>
            </w:r>
            <w:r>
              <w:rPr>
                <w:w w:val="105"/>
              </w:rPr>
              <w:t>có</w:t>
            </w:r>
            <w:r>
              <w:rPr>
                <w:spacing w:val="-15"/>
                <w:w w:val="105"/>
              </w:rPr>
              <w:t xml:space="preserve"> </w:t>
            </w:r>
            <w:r>
              <w:rPr>
                <w:w w:val="105"/>
              </w:rPr>
              <w:t>nhiều</w:t>
            </w:r>
            <w:r>
              <w:rPr>
                <w:spacing w:val="-16"/>
                <w:w w:val="105"/>
              </w:rPr>
              <w:t xml:space="preserve"> </w:t>
            </w:r>
            <w:r>
              <w:rPr>
                <w:w w:val="105"/>
              </w:rPr>
              <w:t>đơn</w:t>
            </w:r>
            <w:r>
              <w:rPr>
                <w:spacing w:val="-15"/>
                <w:w w:val="105"/>
              </w:rPr>
              <w:t xml:space="preserve"> </w:t>
            </w:r>
            <w:r>
              <w:rPr>
                <w:w w:val="105"/>
              </w:rPr>
              <w:t>vị</w:t>
            </w:r>
            <w:r>
              <w:rPr>
                <w:spacing w:val="-15"/>
                <w:w w:val="105"/>
              </w:rPr>
              <w:t xml:space="preserve"> </w:t>
            </w:r>
            <w:r>
              <w:rPr>
                <w:w w:val="105"/>
              </w:rPr>
              <w:t>tính</w:t>
            </w:r>
            <w:r>
              <w:rPr>
                <w:spacing w:val="-16"/>
                <w:w w:val="105"/>
              </w:rPr>
              <w:t xml:space="preserve"> </w:t>
            </w:r>
            <w:r>
              <w:rPr>
                <w:w w:val="105"/>
              </w:rPr>
              <w:t>khác</w:t>
            </w:r>
            <w:r>
              <w:rPr>
                <w:spacing w:val="-15"/>
                <w:w w:val="105"/>
              </w:rPr>
              <w:t xml:space="preserve"> </w:t>
            </w:r>
            <w:r>
              <w:rPr>
                <w:w w:val="105"/>
              </w:rPr>
              <w:t>nhau</w:t>
            </w:r>
            <w:r>
              <w:rPr>
                <w:spacing w:val="-15"/>
                <w:w w:val="105"/>
              </w:rPr>
              <w:t xml:space="preserve"> </w:t>
            </w:r>
            <w:r>
              <w:rPr>
                <w:w w:val="105"/>
              </w:rPr>
              <w:t>thì nhập 01 mã đơn vị tính đại diện.</w:t>
            </w:r>
          </w:p>
          <w:p w:rsidR="00087EEC" w:rsidRDefault="00000000">
            <w:pPr>
              <w:pStyle w:val="TableParagraph"/>
              <w:spacing w:before="154" w:line="285" w:lineRule="auto"/>
              <w:ind w:left="115" w:right="189"/>
            </w:pPr>
            <w:r>
              <w:t>(Tham</w:t>
            </w:r>
            <w:r>
              <w:rPr>
                <w:spacing w:val="-2"/>
              </w:rPr>
              <w:t xml:space="preserve"> </w:t>
            </w:r>
            <w:r>
              <w:t>khảo</w:t>
            </w:r>
            <w:r>
              <w:rPr>
                <w:spacing w:val="-1"/>
              </w:rPr>
              <w:t xml:space="preserve"> </w:t>
            </w:r>
            <w:r>
              <w:t>bảng</w:t>
            </w:r>
            <w:r>
              <w:rPr>
                <w:spacing w:val="-3"/>
              </w:rPr>
              <w:t xml:space="preserve"> </w:t>
            </w:r>
            <w:r>
              <w:t>“Mã</w:t>
            </w:r>
            <w:r>
              <w:rPr>
                <w:spacing w:val="-3"/>
              </w:rPr>
              <w:t xml:space="preserve"> </w:t>
            </w:r>
            <w:r>
              <w:t>loại</w:t>
            </w:r>
            <w:r>
              <w:rPr>
                <w:spacing w:val="-1"/>
              </w:rPr>
              <w:t xml:space="preserve"> </w:t>
            </w:r>
            <w:r>
              <w:t>kiện”</w:t>
            </w:r>
            <w:r>
              <w:rPr>
                <w:spacing w:val="-1"/>
              </w:rPr>
              <w:t xml:space="preserve"> </w:t>
            </w:r>
            <w:r>
              <w:t>trên</w:t>
            </w:r>
            <w:r>
              <w:rPr>
                <w:spacing w:val="-3"/>
              </w:rPr>
              <w:t xml:space="preserve"> </w:t>
            </w:r>
            <w:r>
              <w:t>website</w:t>
            </w:r>
            <w:r>
              <w:rPr>
                <w:spacing w:val="-1"/>
              </w:rPr>
              <w:t xml:space="preserve"> </w:t>
            </w:r>
            <w:r>
              <w:t>Hải</w:t>
            </w:r>
            <w:r>
              <w:rPr>
                <w:spacing w:val="-3"/>
              </w:rPr>
              <w:t xml:space="preserve"> </w:t>
            </w:r>
            <w:r>
              <w:t xml:space="preserve">quan: </w:t>
            </w:r>
            <w:hyperlink r:id="rId12">
              <w:r>
                <w:rPr>
                  <w:spacing w:val="-2"/>
                </w:rPr>
                <w:t>www.customs.gov.vn)</w:t>
              </w:r>
            </w:hyperlink>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41"/>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37"/>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612"/>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2.26</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pPr>
            <w:r>
              <w:t>Tổng trọng lượng hàng (Gross)</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5" w:right="189"/>
            </w:pPr>
            <w:r>
              <w:t>Ô 1: Nhập tổng trọng lượng hàng (căn cứ vào phiếu đóng gói, hóa đơn thương mại hoặc chứng từ vận chuyển)</w:t>
            </w:r>
          </w:p>
          <w:p w:rsidR="00087EEC" w:rsidRDefault="00000000">
            <w:pPr>
              <w:pStyle w:val="TableParagraph"/>
              <w:spacing w:before="156"/>
              <w:ind w:left="115"/>
            </w:pPr>
            <w:r>
              <w:rPr>
                <w:w w:val="105"/>
              </w:rPr>
              <w:t>Lưu</w:t>
            </w:r>
            <w:r>
              <w:rPr>
                <w:spacing w:val="4"/>
                <w:w w:val="105"/>
              </w:rPr>
              <w:t xml:space="preserve"> </w:t>
            </w:r>
            <w:r>
              <w:rPr>
                <w:spacing w:val="-5"/>
                <w:w w:val="105"/>
              </w:rPr>
              <w:t>ý:</w:t>
            </w:r>
          </w:p>
          <w:p w:rsidR="00087EEC" w:rsidRDefault="00000000">
            <w:pPr>
              <w:pStyle w:val="TableParagraph"/>
              <w:spacing w:before="203"/>
              <w:ind w:left="115"/>
            </w:pPr>
            <w:r>
              <w:t>-</w:t>
            </w:r>
            <w:r>
              <w:rPr>
                <w:spacing w:val="9"/>
              </w:rPr>
              <w:t xml:space="preserve"> </w:t>
            </w:r>
            <w:r>
              <w:t>Trường</w:t>
            </w:r>
            <w:r>
              <w:rPr>
                <w:spacing w:val="8"/>
              </w:rPr>
              <w:t xml:space="preserve"> </w:t>
            </w:r>
            <w:r>
              <w:t>hợp</w:t>
            </w:r>
            <w:r>
              <w:rPr>
                <w:spacing w:val="11"/>
              </w:rPr>
              <w:t xml:space="preserve"> </w:t>
            </w:r>
            <w:r>
              <w:t>tại</w:t>
            </w:r>
            <w:r>
              <w:rPr>
                <w:spacing w:val="11"/>
              </w:rPr>
              <w:t xml:space="preserve"> </w:t>
            </w:r>
            <w:r>
              <w:t>chỉ</w:t>
            </w:r>
            <w:r>
              <w:rPr>
                <w:spacing w:val="9"/>
              </w:rPr>
              <w:t xml:space="preserve"> </w:t>
            </w:r>
            <w:r>
              <w:t>tiêu</w:t>
            </w:r>
            <w:r>
              <w:rPr>
                <w:spacing w:val="9"/>
              </w:rPr>
              <w:t xml:space="preserve"> </w:t>
            </w:r>
            <w:r>
              <w:t>thông</w:t>
            </w:r>
            <w:r>
              <w:rPr>
                <w:spacing w:val="9"/>
              </w:rPr>
              <w:t xml:space="preserve"> </w:t>
            </w:r>
            <w:r>
              <w:t>tin</w:t>
            </w:r>
            <w:r>
              <w:rPr>
                <w:spacing w:val="11"/>
              </w:rPr>
              <w:t xml:space="preserve"> </w:t>
            </w:r>
            <w:r>
              <w:t>“Mã</w:t>
            </w:r>
            <w:r>
              <w:rPr>
                <w:spacing w:val="12"/>
              </w:rPr>
              <w:t xml:space="preserve"> </w:t>
            </w:r>
            <w:r>
              <w:t>phương</w:t>
            </w:r>
            <w:r>
              <w:rPr>
                <w:spacing w:val="9"/>
              </w:rPr>
              <w:t xml:space="preserve"> </w:t>
            </w:r>
            <w:r>
              <w:t>thức</w:t>
            </w:r>
            <w:r>
              <w:rPr>
                <w:spacing w:val="12"/>
              </w:rPr>
              <w:t xml:space="preserve"> </w:t>
            </w:r>
            <w:r>
              <w:rPr>
                <w:spacing w:val="-5"/>
              </w:rPr>
              <w:t>vận</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spacing w:before="133"/>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spacing w:before="129"/>
              <w:rPr>
                <w:rFonts w:ascii="Times New Roman"/>
              </w:rPr>
            </w:pPr>
          </w:p>
          <w:p w:rsidR="00087EEC" w:rsidRDefault="00000000">
            <w:pPr>
              <w:pStyle w:val="TableParagraph"/>
              <w:spacing w:before="1"/>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760"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7622"/>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 w:line="283" w:lineRule="auto"/>
              <w:ind w:left="115" w:right="189"/>
            </w:pPr>
            <w:r>
              <w:t>chuyển” người khai chọn mã “1”: có thể nhập 08 ký tự cho phần nguyên và 01 ký tự cho phần thập phân. Nếu vượt quá 01 ký tự phần thập phân thì nhập tổng trọng lượng chính xác vào ô “Phần ghi chú”.</w:t>
            </w:r>
          </w:p>
          <w:p w:rsidR="00087EEC" w:rsidRDefault="00000000">
            <w:pPr>
              <w:pStyle w:val="TableParagraph"/>
              <w:numPr>
                <w:ilvl w:val="0"/>
                <w:numId w:val="32"/>
              </w:numPr>
              <w:tabs>
                <w:tab w:val="left" w:pos="250"/>
              </w:tabs>
              <w:spacing w:before="156" w:line="285" w:lineRule="auto"/>
              <w:ind w:right="104" w:firstLine="0"/>
            </w:pPr>
            <w:r>
              <w:t>Đối với các phương thức vận chuyển khác: có thể nhập</w:t>
            </w:r>
            <w:r>
              <w:rPr>
                <w:spacing w:val="80"/>
              </w:rPr>
              <w:t xml:space="preserve"> </w:t>
            </w:r>
            <w:r>
              <w:t>06 ký tự cho phần nguyên và 03 ký tự cho phần thập phân.</w:t>
            </w:r>
          </w:p>
          <w:p w:rsidR="00087EEC" w:rsidRDefault="00000000">
            <w:pPr>
              <w:pStyle w:val="TableParagraph"/>
              <w:numPr>
                <w:ilvl w:val="0"/>
                <w:numId w:val="32"/>
              </w:numPr>
              <w:tabs>
                <w:tab w:val="left" w:pos="246"/>
              </w:tabs>
              <w:spacing w:before="152" w:line="285" w:lineRule="auto"/>
              <w:ind w:right="654" w:firstLine="0"/>
            </w:pPr>
            <w:r>
              <w:t xml:space="preserve">Trường hợp mã của tổng trọng lượng hàng là “LBR” (pound), hệ thống sẽ tự động chuyển đổi sang KGM </w:t>
            </w:r>
            <w:r>
              <w:rPr>
                <w:spacing w:val="-2"/>
              </w:rPr>
              <w:t>(kilogram).</w:t>
            </w:r>
          </w:p>
          <w:p w:rsidR="00087EEC" w:rsidRDefault="00000000">
            <w:pPr>
              <w:pStyle w:val="TableParagraph"/>
              <w:spacing w:before="151" w:line="285" w:lineRule="auto"/>
              <w:ind w:left="115" w:right="189"/>
            </w:pPr>
            <w:r>
              <w:t>Ô 2: Nhập mã đơn vị tính của tổng trọng lượng hàng theo chuẩn UN/ECE</w:t>
            </w:r>
          </w:p>
          <w:p w:rsidR="00087EEC" w:rsidRDefault="00000000">
            <w:pPr>
              <w:pStyle w:val="TableParagraph"/>
              <w:spacing w:before="156"/>
              <w:ind w:left="115"/>
            </w:pPr>
            <w:r>
              <w:rPr>
                <w:w w:val="105"/>
              </w:rPr>
              <w:t>Ví</w:t>
            </w:r>
            <w:r>
              <w:rPr>
                <w:spacing w:val="1"/>
                <w:w w:val="105"/>
              </w:rPr>
              <w:t xml:space="preserve"> </w:t>
            </w:r>
            <w:r>
              <w:rPr>
                <w:spacing w:val="-5"/>
                <w:w w:val="105"/>
              </w:rPr>
              <w:t>dụ:</w:t>
            </w:r>
          </w:p>
          <w:p w:rsidR="00087EEC" w:rsidRDefault="00000000">
            <w:pPr>
              <w:pStyle w:val="TableParagraph"/>
              <w:spacing w:before="204" w:line="436" w:lineRule="auto"/>
              <w:ind w:left="115" w:right="4411"/>
            </w:pPr>
            <w:r>
              <w:t>KGM:</w:t>
            </w:r>
            <w:r>
              <w:rPr>
                <w:spacing w:val="-15"/>
              </w:rPr>
              <w:t xml:space="preserve"> </w:t>
            </w:r>
            <w:r>
              <w:t>kilogram TNE: tấn</w:t>
            </w:r>
          </w:p>
          <w:p w:rsidR="00087EEC" w:rsidRDefault="00000000">
            <w:pPr>
              <w:pStyle w:val="TableParagraph"/>
              <w:spacing w:before="2"/>
              <w:ind w:left="115"/>
            </w:pPr>
            <w:r>
              <w:t xml:space="preserve">LBR: </w:t>
            </w:r>
            <w:r>
              <w:rPr>
                <w:spacing w:val="-2"/>
              </w:rPr>
              <w:t>pound</w:t>
            </w:r>
          </w:p>
          <w:p w:rsidR="00087EEC" w:rsidRDefault="00000000">
            <w:pPr>
              <w:pStyle w:val="TableParagraph"/>
              <w:spacing w:before="199" w:line="285" w:lineRule="auto"/>
              <w:ind w:left="115" w:right="189"/>
            </w:pPr>
            <w:r>
              <w:t xml:space="preserve">(Tham khảo bảng “Mã đơn vị tính” trên website Hải quan: </w:t>
            </w:r>
            <w:hyperlink r:id="rId13">
              <w:r>
                <w:rPr>
                  <w:spacing w:val="-2"/>
                </w:rPr>
                <w:t>www.customs.gov.vn)</w:t>
              </w:r>
            </w:hyperlink>
          </w:p>
          <w:p w:rsidR="00087EEC" w:rsidRDefault="00000000">
            <w:pPr>
              <w:pStyle w:val="TableParagraph"/>
              <w:numPr>
                <w:ilvl w:val="0"/>
                <w:numId w:val="32"/>
              </w:numPr>
              <w:tabs>
                <w:tab w:val="left" w:pos="246"/>
              </w:tabs>
              <w:spacing w:before="154" w:line="285" w:lineRule="auto"/>
              <w:ind w:right="358" w:firstLine="0"/>
            </w:pPr>
            <w:r>
              <w:rPr>
                <w:w w:val="105"/>
              </w:rPr>
              <w:t>Trường</w:t>
            </w:r>
            <w:r>
              <w:rPr>
                <w:spacing w:val="-16"/>
                <w:w w:val="105"/>
              </w:rPr>
              <w:t xml:space="preserve"> </w:t>
            </w:r>
            <w:r>
              <w:rPr>
                <w:w w:val="105"/>
              </w:rPr>
              <w:t>hợp</w:t>
            </w:r>
            <w:r>
              <w:rPr>
                <w:spacing w:val="-15"/>
                <w:w w:val="105"/>
              </w:rPr>
              <w:t xml:space="preserve"> </w:t>
            </w:r>
            <w:r>
              <w:rPr>
                <w:w w:val="105"/>
              </w:rPr>
              <w:t>nhập</w:t>
            </w:r>
            <w:r>
              <w:rPr>
                <w:spacing w:val="-16"/>
                <w:w w:val="105"/>
              </w:rPr>
              <w:t xml:space="preserve"> </w:t>
            </w:r>
            <w:r>
              <w:rPr>
                <w:w w:val="105"/>
              </w:rPr>
              <w:t>mã</w:t>
            </w:r>
            <w:r>
              <w:rPr>
                <w:spacing w:val="-15"/>
                <w:w w:val="105"/>
              </w:rPr>
              <w:t xml:space="preserve"> </w:t>
            </w:r>
            <w:r>
              <w:rPr>
                <w:w w:val="105"/>
              </w:rPr>
              <w:t>đơn</w:t>
            </w:r>
            <w:r>
              <w:rPr>
                <w:spacing w:val="-15"/>
                <w:w w:val="105"/>
              </w:rPr>
              <w:t xml:space="preserve"> </w:t>
            </w:r>
            <w:r>
              <w:rPr>
                <w:w w:val="105"/>
              </w:rPr>
              <w:t>vị</w:t>
            </w:r>
            <w:r>
              <w:rPr>
                <w:spacing w:val="-16"/>
                <w:w w:val="105"/>
              </w:rPr>
              <w:t xml:space="preserve"> </w:t>
            </w:r>
            <w:r>
              <w:rPr>
                <w:w w:val="105"/>
              </w:rPr>
              <w:t>tính</w:t>
            </w:r>
            <w:r>
              <w:rPr>
                <w:spacing w:val="-15"/>
                <w:w w:val="105"/>
              </w:rPr>
              <w:t xml:space="preserve"> </w:t>
            </w:r>
            <w:r>
              <w:rPr>
                <w:w w:val="105"/>
              </w:rPr>
              <w:t>khác</w:t>
            </w:r>
            <w:r>
              <w:rPr>
                <w:spacing w:val="-15"/>
                <w:w w:val="105"/>
              </w:rPr>
              <w:t xml:space="preserve"> </w:t>
            </w:r>
            <w:r>
              <w:rPr>
                <w:w w:val="105"/>
              </w:rPr>
              <w:t>LBR,</w:t>
            </w:r>
            <w:r>
              <w:rPr>
                <w:spacing w:val="-16"/>
                <w:w w:val="105"/>
              </w:rPr>
              <w:t xml:space="preserve"> </w:t>
            </w:r>
            <w:r>
              <w:rPr>
                <w:w w:val="105"/>
              </w:rPr>
              <w:t>xuất</w:t>
            </w:r>
            <w:r>
              <w:rPr>
                <w:spacing w:val="-15"/>
                <w:w w:val="105"/>
              </w:rPr>
              <w:t xml:space="preserve"> </w:t>
            </w:r>
            <w:r>
              <w:rPr>
                <w:w w:val="105"/>
              </w:rPr>
              <w:t>ra</w:t>
            </w:r>
            <w:r>
              <w:rPr>
                <w:spacing w:val="-15"/>
                <w:w w:val="105"/>
              </w:rPr>
              <w:t xml:space="preserve"> </w:t>
            </w:r>
            <w:r>
              <w:rPr>
                <w:w w:val="105"/>
              </w:rPr>
              <w:t>mã trọng lượng đơn vị tính.</w:t>
            </w:r>
          </w:p>
          <w:p w:rsidR="00087EEC" w:rsidRDefault="00000000">
            <w:pPr>
              <w:pStyle w:val="TableParagraph"/>
              <w:numPr>
                <w:ilvl w:val="0"/>
                <w:numId w:val="32"/>
              </w:numPr>
              <w:tabs>
                <w:tab w:val="left" w:pos="246"/>
              </w:tabs>
              <w:spacing w:before="156"/>
              <w:ind w:left="246" w:hanging="131"/>
            </w:pPr>
            <w:r>
              <w:t>Trường</w:t>
            </w:r>
            <w:r>
              <w:rPr>
                <w:spacing w:val="4"/>
              </w:rPr>
              <w:t xml:space="preserve"> </w:t>
            </w:r>
            <w:r>
              <w:t>hợp</w:t>
            </w:r>
            <w:r>
              <w:rPr>
                <w:spacing w:val="6"/>
              </w:rPr>
              <w:t xml:space="preserve"> </w:t>
            </w:r>
            <w:r>
              <w:t>nhập</w:t>
            </w:r>
            <w:r>
              <w:rPr>
                <w:spacing w:val="4"/>
              </w:rPr>
              <w:t xml:space="preserve"> </w:t>
            </w:r>
            <w:r>
              <w:t>là</w:t>
            </w:r>
            <w:r>
              <w:rPr>
                <w:spacing w:val="7"/>
              </w:rPr>
              <w:t xml:space="preserve"> </w:t>
            </w:r>
            <w:r>
              <w:t>“LBR”</w:t>
            </w:r>
            <w:r>
              <w:rPr>
                <w:spacing w:val="8"/>
              </w:rPr>
              <w:t xml:space="preserve"> </w:t>
            </w:r>
            <w:r>
              <w:t>(pound),</w:t>
            </w:r>
            <w:r>
              <w:rPr>
                <w:spacing w:val="7"/>
              </w:rPr>
              <w:t xml:space="preserve"> </w:t>
            </w:r>
            <w:r>
              <w:t>xuất</w:t>
            </w:r>
            <w:r>
              <w:rPr>
                <w:spacing w:val="6"/>
              </w:rPr>
              <w:t xml:space="preserve"> </w:t>
            </w:r>
            <w:r>
              <w:t>ra</w:t>
            </w:r>
            <w:r>
              <w:rPr>
                <w:spacing w:val="5"/>
              </w:rPr>
              <w:t xml:space="preserve"> </w:t>
            </w:r>
            <w:r>
              <w:rPr>
                <w:spacing w:val="-4"/>
              </w:rPr>
              <w:t>KGM.</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trPr>
          <w:trHeight w:val="4437"/>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2.27</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7" w:right="115"/>
            </w:pPr>
            <w:r>
              <w:t>Mã địa điểm lưu kho hàng chờ</w:t>
            </w:r>
            <w:r>
              <w:rPr>
                <w:spacing w:val="40"/>
              </w:rPr>
              <w:t xml:space="preserve"> </w:t>
            </w:r>
            <w:r>
              <w:t>thông quan</w:t>
            </w:r>
            <w:r>
              <w:rPr>
                <w:spacing w:val="-3"/>
              </w:rPr>
              <w:t xml:space="preserve"> </w:t>
            </w:r>
            <w:r>
              <w:t>dự</w:t>
            </w:r>
            <w:r>
              <w:rPr>
                <w:spacing w:val="-1"/>
              </w:rPr>
              <w:t xml:space="preserve"> </w:t>
            </w:r>
            <w:r>
              <w:t>kiến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5" w:right="189"/>
            </w:pPr>
            <w:r>
              <w:t>Nhập mã địa điểm nơi lưu giữ/tập kết hàng hóa khi khai báo xuất khẩu, cụ thể như sau:</w:t>
            </w:r>
          </w:p>
          <w:p w:rsidR="00087EEC" w:rsidRDefault="00000000">
            <w:pPr>
              <w:pStyle w:val="TableParagraph"/>
              <w:numPr>
                <w:ilvl w:val="0"/>
                <w:numId w:val="31"/>
              </w:numPr>
              <w:tabs>
                <w:tab w:val="left" w:pos="356"/>
              </w:tabs>
              <w:spacing w:before="154" w:line="285" w:lineRule="auto"/>
              <w:ind w:right="525" w:firstLine="0"/>
            </w:pPr>
            <w:r>
              <w:t>Trường hợp điạ điểm tập kết hàng hóa xuất khẩu đã được Tổng cục Hải quan mã hóa:</w:t>
            </w:r>
          </w:p>
          <w:p w:rsidR="00087EEC" w:rsidRDefault="00000000">
            <w:pPr>
              <w:pStyle w:val="TableParagraph"/>
              <w:spacing w:before="154" w:line="285" w:lineRule="auto"/>
              <w:ind w:left="115" w:right="189"/>
            </w:pPr>
            <w:r>
              <w:t>(Tham</w:t>
            </w:r>
            <w:r>
              <w:rPr>
                <w:spacing w:val="-2"/>
              </w:rPr>
              <w:t xml:space="preserve"> </w:t>
            </w:r>
            <w:r>
              <w:t>khảo</w:t>
            </w:r>
            <w:r>
              <w:rPr>
                <w:spacing w:val="-1"/>
              </w:rPr>
              <w:t xml:space="preserve"> </w:t>
            </w:r>
            <w:r>
              <w:t>bảng</w:t>
            </w:r>
            <w:r>
              <w:rPr>
                <w:spacing w:val="-5"/>
              </w:rPr>
              <w:t xml:space="preserve"> </w:t>
            </w:r>
            <w:r>
              <w:t>mã</w:t>
            </w:r>
            <w:r>
              <w:rPr>
                <w:spacing w:val="-2"/>
              </w:rPr>
              <w:t xml:space="preserve"> </w:t>
            </w:r>
            <w:r>
              <w:t>“Địa</w:t>
            </w:r>
            <w:r>
              <w:rPr>
                <w:spacing w:val="-1"/>
              </w:rPr>
              <w:t xml:space="preserve"> </w:t>
            </w:r>
            <w:r>
              <w:t>điểm</w:t>
            </w:r>
            <w:r>
              <w:rPr>
                <w:spacing w:val="-1"/>
              </w:rPr>
              <w:t xml:space="preserve"> </w:t>
            </w:r>
            <w:r>
              <w:t>tập</w:t>
            </w:r>
            <w:r>
              <w:rPr>
                <w:spacing w:val="-2"/>
              </w:rPr>
              <w:t xml:space="preserve"> </w:t>
            </w:r>
            <w:r>
              <w:t>kết</w:t>
            </w:r>
            <w:r>
              <w:rPr>
                <w:spacing w:val="-1"/>
              </w:rPr>
              <w:t xml:space="preserve"> </w:t>
            </w:r>
            <w:r>
              <w:t>hàng hóa</w:t>
            </w:r>
            <w:r>
              <w:rPr>
                <w:spacing w:val="-5"/>
              </w:rPr>
              <w:t xml:space="preserve"> </w:t>
            </w:r>
            <w:r>
              <w:t xml:space="preserve">xuất khẩu” trên website Hải quan: </w:t>
            </w:r>
            <w:hyperlink r:id="rId14">
              <w:r>
                <w:t>www.customs.gov.vn)</w:t>
              </w:r>
            </w:hyperlink>
          </w:p>
          <w:p w:rsidR="00087EEC" w:rsidRDefault="00000000">
            <w:pPr>
              <w:pStyle w:val="TableParagraph"/>
              <w:spacing w:before="157"/>
              <w:ind w:left="115"/>
            </w:pPr>
            <w:r>
              <w:rPr>
                <w:w w:val="105"/>
              </w:rPr>
              <w:t>Lưu</w:t>
            </w:r>
            <w:r>
              <w:rPr>
                <w:spacing w:val="4"/>
                <w:w w:val="105"/>
              </w:rPr>
              <w:t xml:space="preserve"> </w:t>
            </w:r>
            <w:r>
              <w:rPr>
                <w:spacing w:val="-5"/>
                <w:w w:val="105"/>
              </w:rPr>
              <w:t>ý:</w:t>
            </w:r>
          </w:p>
          <w:p w:rsidR="00087EEC" w:rsidRDefault="00000000">
            <w:pPr>
              <w:pStyle w:val="TableParagraph"/>
              <w:numPr>
                <w:ilvl w:val="1"/>
                <w:numId w:val="31"/>
              </w:numPr>
              <w:tabs>
                <w:tab w:val="left" w:pos="250"/>
              </w:tabs>
              <w:spacing w:before="199" w:line="283" w:lineRule="auto"/>
              <w:ind w:right="79" w:firstLine="0"/>
            </w:pPr>
            <w:r>
              <w:t>Hàng hóa của Doanh nghiệp A nếu lưu giữ tại kho riêng của chính DN thì sử dụng mã kho của DN</w:t>
            </w:r>
            <w:r>
              <w:rPr>
                <w:spacing w:val="-11"/>
              </w:rPr>
              <w:t xml:space="preserve"> </w:t>
            </w:r>
            <w:r>
              <w:t>A. Nếu hàng hóa của DN A thuê kho của DN B hoặc ICD để lưu giữ thì sử dụng mã kho của DN B hoặc mã kho ICD để khai báo.</w:t>
            </w:r>
          </w:p>
          <w:p w:rsidR="00087EEC" w:rsidRDefault="00000000">
            <w:pPr>
              <w:pStyle w:val="TableParagraph"/>
              <w:numPr>
                <w:ilvl w:val="1"/>
                <w:numId w:val="31"/>
              </w:numPr>
              <w:tabs>
                <w:tab w:val="left" w:pos="250"/>
              </w:tabs>
              <w:spacing w:before="157"/>
              <w:ind w:left="250" w:hanging="135"/>
            </w:pPr>
            <w:r>
              <w:t>Nếu</w:t>
            </w:r>
            <w:r>
              <w:rPr>
                <w:spacing w:val="1"/>
              </w:rPr>
              <w:t xml:space="preserve"> </w:t>
            </w:r>
            <w:r>
              <w:t>DN</w:t>
            </w:r>
            <w:r>
              <w:rPr>
                <w:spacing w:val="-1"/>
              </w:rPr>
              <w:t xml:space="preserve"> </w:t>
            </w:r>
            <w:r>
              <w:t>tự</w:t>
            </w:r>
            <w:r>
              <w:rPr>
                <w:spacing w:val="4"/>
              </w:rPr>
              <w:t xml:space="preserve"> </w:t>
            </w:r>
            <w:r>
              <w:t>nguyện</w:t>
            </w:r>
            <w:r>
              <w:rPr>
                <w:spacing w:val="-3"/>
              </w:rPr>
              <w:t xml:space="preserve"> </w:t>
            </w:r>
            <w:r>
              <w:t>mang</w:t>
            </w:r>
            <w:r>
              <w:rPr>
                <w:spacing w:val="2"/>
              </w:rPr>
              <w:t xml:space="preserve"> </w:t>
            </w:r>
            <w:r>
              <w:t>hàng</w:t>
            </w:r>
            <w:r>
              <w:rPr>
                <w:spacing w:val="3"/>
              </w:rPr>
              <w:t xml:space="preserve"> </w:t>
            </w:r>
            <w:r>
              <w:t>đến</w:t>
            </w:r>
            <w:r>
              <w:rPr>
                <w:spacing w:val="-1"/>
              </w:rPr>
              <w:t xml:space="preserve"> </w:t>
            </w:r>
            <w:r>
              <w:t>địa</w:t>
            </w:r>
            <w:r>
              <w:rPr>
                <w:spacing w:val="2"/>
              </w:rPr>
              <w:t xml:space="preserve"> </w:t>
            </w:r>
            <w:r>
              <w:t>điểm</w:t>
            </w:r>
            <w:r>
              <w:rPr>
                <w:spacing w:val="1"/>
              </w:rPr>
              <w:t xml:space="preserve"> </w:t>
            </w:r>
            <w:r>
              <w:t>tập</w:t>
            </w:r>
            <w:r>
              <w:rPr>
                <w:spacing w:val="1"/>
              </w:rPr>
              <w:t xml:space="preserve"> </w:t>
            </w:r>
            <w:r>
              <w:t>kết</w:t>
            </w:r>
            <w:r>
              <w:rPr>
                <w:spacing w:val="2"/>
              </w:rPr>
              <w:t xml:space="preserve"> </w:t>
            </w:r>
            <w:r>
              <w:rPr>
                <w:spacing w:val="-5"/>
              </w:rPr>
              <w:t>do</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9"/>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6"/>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829"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6124"/>
        <w:gridCol w:w="1262"/>
        <w:gridCol w:w="996"/>
        <w:gridCol w:w="2160"/>
        <w:gridCol w:w="5664"/>
        <w:gridCol w:w="2520"/>
      </w:tblGrid>
      <w:tr w:rsidR="00087EEC" w:rsidTr="00E07C5F">
        <w:trPr>
          <w:trHeight w:val="851"/>
        </w:trPr>
        <w:tc>
          <w:tcPr>
            <w:tcW w:w="2198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rsidTr="00E07C5F">
        <w:trPr>
          <w:trHeight w:val="861"/>
        </w:trPr>
        <w:tc>
          <w:tcPr>
            <w:tcW w:w="1064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rsidTr="00E07C5F">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6124"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rsidTr="00E07C5F">
        <w:trPr>
          <w:trHeight w:val="3837"/>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612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 w:line="283" w:lineRule="auto"/>
              <w:ind w:left="115" w:right="299"/>
            </w:pPr>
            <w:r>
              <w:t xml:space="preserve">Chi cục Hải quan nơi đăng ký tờ khai quản lý trước khi đăng ký tờ khai thì có thể sử dụng mã địa điểm của Chi cục (Ví dụ: đối với Chi cục Hải quan Biên Hòa là </w:t>
            </w:r>
            <w:r>
              <w:rPr>
                <w:spacing w:val="-2"/>
              </w:rPr>
              <w:t>47NBCNB).</w:t>
            </w:r>
          </w:p>
          <w:p w:rsidR="00087EEC" w:rsidRDefault="00000000">
            <w:pPr>
              <w:pStyle w:val="TableParagraph"/>
              <w:spacing w:before="156" w:line="280" w:lineRule="auto"/>
              <w:ind w:left="115" w:right="121"/>
            </w:pPr>
            <w:r>
              <w:t>2. Trường hợp điạ điểm tập kết hàng hóa xuất khẩu chưa được Tổng cục Hải quan mã hóa: sử dụng mã dùng chung của Chi cục Hải quan nơi đăng ký tờ khai (ví dụ mã dùng chung của Chi cục Hải quan Biên Hòa là 47NB</w:t>
            </w:r>
            <w:r>
              <w:rPr>
                <w:rFonts w:ascii="Arial" w:hAnsi="Arial"/>
                <w:b/>
              </w:rPr>
              <w:t>OZZ</w:t>
            </w:r>
            <w:r>
              <w:t>) để</w:t>
            </w:r>
            <w:r>
              <w:rPr>
                <w:spacing w:val="40"/>
              </w:rPr>
              <w:t xml:space="preserve"> </w:t>
            </w:r>
            <w:r>
              <w:t>khai báo, đồng thời phải ghi cụ thể địa điểm tập kết hàng, thời gian dự kiến đóng container, xếp hàng lên phương tiện vận tải tại ô “Địa chỉ” tại chỉ tiêu “Địa điểm xếp hàng lên xe chở hàng”.</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rsidTr="00E07C5F">
        <w:trPr>
          <w:trHeight w:val="8328"/>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2.28</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200"/>
            </w:pPr>
            <w:r>
              <w:t>Địa điểm nhận hàng</w:t>
            </w:r>
            <w:r>
              <w:rPr>
                <w:spacing w:val="-15"/>
              </w:rPr>
              <w:t xml:space="preserve"> </w:t>
            </w:r>
            <w:r>
              <w:t>cuối</w:t>
            </w:r>
            <w:r>
              <w:rPr>
                <w:spacing w:val="-15"/>
              </w:rPr>
              <w:t xml:space="preserve"> </w:t>
            </w:r>
            <w:r>
              <w:t>cùng</w:t>
            </w:r>
          </w:p>
        </w:tc>
        <w:tc>
          <w:tcPr>
            <w:tcW w:w="612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189"/>
            </w:pPr>
            <w:r>
              <w:t xml:space="preserve">Ô 1: Nhập mã địa điểm nhận hàng cuối cùng theo UN LOCODE (tham khảo bảng mã “Cảng nước ngoài” hoặc “Sân bay nước ngoài” trên website Hải quan: </w:t>
            </w:r>
            <w:hyperlink r:id="rId15">
              <w:r>
                <w:rPr>
                  <w:spacing w:val="-2"/>
                </w:rPr>
                <w:t>www.customs.gov.vn)</w:t>
              </w:r>
            </w:hyperlink>
          </w:p>
          <w:p w:rsidR="00087EEC" w:rsidRDefault="00000000">
            <w:pPr>
              <w:pStyle w:val="TableParagraph"/>
              <w:spacing w:before="160"/>
              <w:ind w:left="115"/>
            </w:pPr>
            <w:r>
              <w:rPr>
                <w:w w:val="105"/>
              </w:rPr>
              <w:t>Lưu</w:t>
            </w:r>
            <w:r>
              <w:rPr>
                <w:spacing w:val="4"/>
                <w:w w:val="105"/>
              </w:rPr>
              <w:t xml:space="preserve"> </w:t>
            </w:r>
            <w:r>
              <w:rPr>
                <w:spacing w:val="-5"/>
                <w:w w:val="105"/>
              </w:rPr>
              <w:t>ý:</w:t>
            </w:r>
          </w:p>
          <w:p w:rsidR="00087EEC" w:rsidRDefault="00000000">
            <w:pPr>
              <w:pStyle w:val="TableParagraph"/>
              <w:numPr>
                <w:ilvl w:val="0"/>
                <w:numId w:val="30"/>
              </w:numPr>
              <w:tabs>
                <w:tab w:val="left" w:pos="440"/>
              </w:tabs>
              <w:spacing w:before="202" w:line="285" w:lineRule="auto"/>
              <w:ind w:right="330" w:firstLine="0"/>
            </w:pPr>
            <w:r>
              <w:t>Trường hợp mã địa điểm nhận hàng cuối cùng không có trong bảng mã UN LOCODE thì nhập “ZZZ”.</w:t>
            </w:r>
          </w:p>
          <w:p w:rsidR="00087EEC" w:rsidRDefault="00000000">
            <w:pPr>
              <w:pStyle w:val="TableParagraph"/>
              <w:numPr>
                <w:ilvl w:val="0"/>
                <w:numId w:val="30"/>
              </w:numPr>
              <w:tabs>
                <w:tab w:val="left" w:pos="440"/>
              </w:tabs>
              <w:spacing w:before="154" w:line="283" w:lineRule="auto"/>
              <w:ind w:right="415" w:firstLine="0"/>
            </w:pPr>
            <w:r>
              <w:t>Trường hợp không xác định được mã địa điểm nhận hàng cuối cùng (tương ứng với mã “UNKNOWN” trong bảng mã) thì không cần nhập.</w:t>
            </w:r>
          </w:p>
          <w:p w:rsidR="00087EEC" w:rsidRDefault="00000000">
            <w:pPr>
              <w:pStyle w:val="TableParagraph"/>
              <w:numPr>
                <w:ilvl w:val="0"/>
                <w:numId w:val="30"/>
              </w:numPr>
              <w:tabs>
                <w:tab w:val="left" w:pos="440"/>
              </w:tabs>
              <w:spacing w:before="160"/>
              <w:ind w:left="440" w:hanging="325"/>
            </w:pPr>
            <w:r>
              <w:t>Trường</w:t>
            </w:r>
            <w:r>
              <w:rPr>
                <w:spacing w:val="8"/>
              </w:rPr>
              <w:t xml:space="preserve"> </w:t>
            </w:r>
            <w:r>
              <w:t>hợp</w:t>
            </w:r>
            <w:r>
              <w:rPr>
                <w:spacing w:val="5"/>
              </w:rPr>
              <w:t xml:space="preserve"> </w:t>
            </w:r>
            <w:r>
              <w:t>xuất</w:t>
            </w:r>
            <w:r>
              <w:rPr>
                <w:spacing w:val="7"/>
              </w:rPr>
              <w:t xml:space="preserve"> </w:t>
            </w:r>
            <w:r>
              <w:t>khẩu</w:t>
            </w:r>
            <w:r>
              <w:rPr>
                <w:spacing w:val="8"/>
              </w:rPr>
              <w:t xml:space="preserve"> </w:t>
            </w:r>
            <w:r>
              <w:t>tại</w:t>
            </w:r>
            <w:r>
              <w:rPr>
                <w:spacing w:val="7"/>
              </w:rPr>
              <w:t xml:space="preserve"> </w:t>
            </w:r>
            <w:r>
              <w:t>chỗ:</w:t>
            </w:r>
            <w:r>
              <w:rPr>
                <w:spacing w:val="7"/>
              </w:rPr>
              <w:t xml:space="preserve"> </w:t>
            </w:r>
            <w:r>
              <w:t>Nhập</w:t>
            </w:r>
            <w:r>
              <w:rPr>
                <w:spacing w:val="8"/>
              </w:rPr>
              <w:t xml:space="preserve"> </w:t>
            </w:r>
            <w:r>
              <w:rPr>
                <w:spacing w:val="-4"/>
              </w:rPr>
              <w:t>VNZZZ</w:t>
            </w:r>
          </w:p>
          <w:p w:rsidR="00087EEC" w:rsidRDefault="00000000">
            <w:pPr>
              <w:pStyle w:val="TableParagraph"/>
              <w:numPr>
                <w:ilvl w:val="0"/>
                <w:numId w:val="30"/>
              </w:numPr>
              <w:tabs>
                <w:tab w:val="left" w:pos="440"/>
              </w:tabs>
              <w:spacing w:before="202" w:line="283" w:lineRule="auto"/>
              <w:ind w:right="95" w:firstLine="0"/>
            </w:pPr>
            <w:r>
              <w:t>Trường hợp hàng hóa từ các khu phi thuế quan gửi kho ngoại quan; hàng hóa từ nội địa đưa vào kho ngoại quan: nhập “ZZZZZ”.</w:t>
            </w:r>
          </w:p>
          <w:p w:rsidR="00087EEC" w:rsidRDefault="00000000">
            <w:pPr>
              <w:pStyle w:val="TableParagraph"/>
              <w:spacing w:before="158" w:line="285" w:lineRule="auto"/>
              <w:ind w:left="115" w:right="189"/>
            </w:pPr>
            <w:r>
              <w:t>Ô 2: Nhập</w:t>
            </w:r>
            <w:r>
              <w:rPr>
                <w:spacing w:val="-3"/>
              </w:rPr>
              <w:t xml:space="preserve"> </w:t>
            </w:r>
            <w:r>
              <w:t>tên</w:t>
            </w:r>
            <w:r>
              <w:rPr>
                <w:spacing w:val="-3"/>
              </w:rPr>
              <w:t xml:space="preserve"> </w:t>
            </w:r>
            <w:r>
              <w:t>địa</w:t>
            </w:r>
            <w:r>
              <w:rPr>
                <w:spacing w:val="-1"/>
              </w:rPr>
              <w:t xml:space="preserve"> </w:t>
            </w:r>
            <w:r>
              <w:t>điểm</w:t>
            </w:r>
            <w:r>
              <w:rPr>
                <w:spacing w:val="-1"/>
              </w:rPr>
              <w:t xml:space="preserve"> </w:t>
            </w:r>
            <w:r>
              <w:t>nhận</w:t>
            </w:r>
            <w:r>
              <w:rPr>
                <w:spacing w:val="-1"/>
              </w:rPr>
              <w:t xml:space="preserve"> </w:t>
            </w:r>
            <w:r>
              <w:t>hàng</w:t>
            </w:r>
            <w:r>
              <w:rPr>
                <w:spacing w:val="-1"/>
              </w:rPr>
              <w:t xml:space="preserve"> </w:t>
            </w:r>
            <w:r>
              <w:t>cuối</w:t>
            </w:r>
            <w:r>
              <w:rPr>
                <w:spacing w:val="-3"/>
              </w:rPr>
              <w:t xml:space="preserve"> </w:t>
            </w:r>
            <w:r>
              <w:t>cùng</w:t>
            </w:r>
            <w:r>
              <w:rPr>
                <w:spacing w:val="-2"/>
              </w:rPr>
              <w:t xml:space="preserve"> </w:t>
            </w:r>
            <w:r>
              <w:t>(không cần nhập trong trường hợp hệ thống tự động hỗ trợ).</w:t>
            </w:r>
          </w:p>
          <w:p w:rsidR="00087EEC" w:rsidRDefault="00000000">
            <w:pPr>
              <w:pStyle w:val="TableParagraph"/>
              <w:spacing w:before="154"/>
              <w:ind w:left="115"/>
            </w:pPr>
            <w:r>
              <w:rPr>
                <w:w w:val="105"/>
              </w:rPr>
              <w:t>Lưu</w:t>
            </w:r>
            <w:r>
              <w:rPr>
                <w:spacing w:val="4"/>
                <w:w w:val="105"/>
              </w:rPr>
              <w:t xml:space="preserve"> </w:t>
            </w:r>
            <w:r>
              <w:rPr>
                <w:spacing w:val="-5"/>
                <w:w w:val="105"/>
              </w:rPr>
              <w:t>ý:</w:t>
            </w:r>
          </w:p>
          <w:p w:rsidR="00087EEC" w:rsidRDefault="00000000">
            <w:pPr>
              <w:pStyle w:val="TableParagraph"/>
              <w:numPr>
                <w:ilvl w:val="1"/>
                <w:numId w:val="30"/>
              </w:numPr>
              <w:tabs>
                <w:tab w:val="left" w:pos="447"/>
              </w:tabs>
              <w:spacing w:before="202" w:line="285" w:lineRule="auto"/>
              <w:ind w:right="192" w:firstLine="0"/>
            </w:pPr>
            <w:r>
              <w:t>Nếu địa điểm nhận hàng cuối cùng chưa được mã hóa thì bắt buộc phải nhập ô này.</w:t>
            </w:r>
          </w:p>
          <w:p w:rsidR="00087EEC" w:rsidRDefault="00000000">
            <w:pPr>
              <w:pStyle w:val="TableParagraph"/>
              <w:numPr>
                <w:ilvl w:val="1"/>
                <w:numId w:val="30"/>
              </w:numPr>
              <w:tabs>
                <w:tab w:val="left" w:pos="440"/>
              </w:tabs>
              <w:spacing w:before="157"/>
              <w:ind w:left="440" w:hanging="325"/>
            </w:pPr>
            <w:r>
              <w:t>Trường</w:t>
            </w:r>
            <w:r>
              <w:rPr>
                <w:spacing w:val="12"/>
              </w:rPr>
              <w:t xml:space="preserve"> </w:t>
            </w:r>
            <w:r>
              <w:t>hợp</w:t>
            </w:r>
            <w:r>
              <w:rPr>
                <w:spacing w:val="9"/>
              </w:rPr>
              <w:t xml:space="preserve"> </w:t>
            </w:r>
            <w:r>
              <w:t>vận</w:t>
            </w:r>
            <w:r>
              <w:rPr>
                <w:spacing w:val="11"/>
              </w:rPr>
              <w:t xml:space="preserve"> </w:t>
            </w:r>
            <w:r>
              <w:t>chuyển</w:t>
            </w:r>
            <w:r>
              <w:rPr>
                <w:spacing w:val="11"/>
              </w:rPr>
              <w:t xml:space="preserve"> </w:t>
            </w:r>
            <w:r>
              <w:t>đường</w:t>
            </w:r>
            <w:r>
              <w:rPr>
                <w:spacing w:val="9"/>
              </w:rPr>
              <w:t xml:space="preserve"> </w:t>
            </w:r>
            <w:r>
              <w:t>sắt,</w:t>
            </w:r>
            <w:r>
              <w:rPr>
                <w:spacing w:val="14"/>
              </w:rPr>
              <w:t xml:space="preserve"> </w:t>
            </w:r>
            <w:r>
              <w:t>nhập</w:t>
            </w:r>
            <w:r>
              <w:rPr>
                <w:spacing w:val="6"/>
              </w:rPr>
              <w:t xml:space="preserve"> </w:t>
            </w:r>
            <w:r>
              <w:t>tên</w:t>
            </w:r>
            <w:r>
              <w:rPr>
                <w:spacing w:val="9"/>
              </w:rPr>
              <w:t xml:space="preserve"> </w:t>
            </w:r>
            <w:r>
              <w:t>ga</w:t>
            </w:r>
            <w:r>
              <w:rPr>
                <w:spacing w:val="13"/>
              </w:rPr>
              <w:t xml:space="preserve"> </w:t>
            </w:r>
            <w:r>
              <w:rPr>
                <w:spacing w:val="-4"/>
              </w:rPr>
              <w:t>tàu.</w:t>
            </w:r>
          </w:p>
          <w:p w:rsidR="00087EEC" w:rsidRDefault="00000000">
            <w:pPr>
              <w:pStyle w:val="TableParagraph"/>
              <w:numPr>
                <w:ilvl w:val="1"/>
                <w:numId w:val="30"/>
              </w:numPr>
              <w:tabs>
                <w:tab w:val="left" w:pos="440"/>
              </w:tabs>
              <w:spacing w:before="202" w:line="285" w:lineRule="auto"/>
              <w:ind w:right="268" w:firstLine="0"/>
            </w:pPr>
            <w:r>
              <w:t>Trường hợp xuất khẩu tại chỗ: nhập tên kho hàng của công ty nhập khẩu.</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05"/>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01"/>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723"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right="127"/>
              <w:jc w:val="right"/>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1038"/>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 w:line="283" w:lineRule="auto"/>
              <w:ind w:left="115"/>
            </w:pPr>
            <w:r>
              <w:t>(4) Trường hợp hàng hóa từ nội địa vào kho ngoại quan, từ các khu phi thuế quan vào kho ngoại quan: nhập tên kho ngoại quan.</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trPr>
          <w:trHeight w:val="6703"/>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2.29</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3"/>
              <w:ind w:right="162"/>
              <w:jc w:val="right"/>
            </w:pPr>
            <w:r>
              <w:t>Địa</w:t>
            </w:r>
            <w:r>
              <w:rPr>
                <w:spacing w:val="-2"/>
              </w:rPr>
              <w:t xml:space="preserve"> </w:t>
            </w:r>
            <w:r>
              <w:t>điểm xếp</w:t>
            </w:r>
            <w:r>
              <w:rPr>
                <w:spacing w:val="-4"/>
              </w:rPr>
              <w:t xml:space="preserve"> hàng</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3" w:lineRule="auto"/>
              <w:ind w:left="115" w:right="189"/>
            </w:pPr>
            <w:r>
              <w:t xml:space="preserve">Ô 1: Nhập mã địa điểm xếp hàng theo UN LOCODE. (Tham khảo các bảng mã “Cảng -ICD trong nước”, “Cửa khẩu đường bộ - Ga đường sắt” và “Sân bay trong nước” trên website Hải quan: </w:t>
            </w:r>
            <w:hyperlink r:id="rId16">
              <w:r>
                <w:t>www.customs.gov.vn)</w:t>
              </w:r>
            </w:hyperlink>
          </w:p>
          <w:p w:rsidR="00087EEC" w:rsidRDefault="00000000">
            <w:pPr>
              <w:pStyle w:val="TableParagraph"/>
              <w:spacing w:before="159"/>
              <w:ind w:left="115"/>
            </w:pPr>
            <w:r>
              <w:rPr>
                <w:w w:val="105"/>
              </w:rPr>
              <w:t>Lưu</w:t>
            </w:r>
            <w:r>
              <w:rPr>
                <w:spacing w:val="4"/>
                <w:w w:val="105"/>
              </w:rPr>
              <w:t xml:space="preserve"> </w:t>
            </w:r>
            <w:r>
              <w:rPr>
                <w:spacing w:val="-5"/>
                <w:w w:val="105"/>
              </w:rPr>
              <w:t>ý:</w:t>
            </w:r>
          </w:p>
          <w:p w:rsidR="00087EEC" w:rsidRDefault="00000000">
            <w:pPr>
              <w:pStyle w:val="TableParagraph"/>
              <w:numPr>
                <w:ilvl w:val="0"/>
                <w:numId w:val="29"/>
              </w:numPr>
              <w:tabs>
                <w:tab w:val="left" w:pos="447"/>
              </w:tabs>
              <w:spacing w:before="203"/>
              <w:ind w:left="447" w:hanging="332"/>
            </w:pPr>
            <w:r>
              <w:t>Nhập</w:t>
            </w:r>
            <w:r>
              <w:rPr>
                <w:spacing w:val="7"/>
              </w:rPr>
              <w:t xml:space="preserve"> </w:t>
            </w:r>
            <w:r>
              <w:t>mã</w:t>
            </w:r>
            <w:r>
              <w:rPr>
                <w:spacing w:val="10"/>
              </w:rPr>
              <w:t xml:space="preserve"> </w:t>
            </w:r>
            <w:r>
              <w:t>cảng</w:t>
            </w:r>
            <w:r>
              <w:rPr>
                <w:spacing w:val="7"/>
              </w:rPr>
              <w:t xml:space="preserve"> </w:t>
            </w:r>
            <w:r>
              <w:t>xếp</w:t>
            </w:r>
            <w:r>
              <w:rPr>
                <w:spacing w:val="8"/>
              </w:rPr>
              <w:t xml:space="preserve"> </w:t>
            </w:r>
            <w:r>
              <w:t>hàng</w:t>
            </w:r>
            <w:r>
              <w:rPr>
                <w:spacing w:val="10"/>
              </w:rPr>
              <w:t xml:space="preserve"> </w:t>
            </w:r>
            <w:r>
              <w:t>(đường</w:t>
            </w:r>
            <w:r>
              <w:rPr>
                <w:spacing w:val="11"/>
              </w:rPr>
              <w:t xml:space="preserve"> </w:t>
            </w:r>
            <w:r>
              <w:t>không,</w:t>
            </w:r>
            <w:r>
              <w:rPr>
                <w:spacing w:val="12"/>
              </w:rPr>
              <w:t xml:space="preserve"> </w:t>
            </w:r>
            <w:r>
              <w:t>đường</w:t>
            </w:r>
            <w:r>
              <w:rPr>
                <w:spacing w:val="10"/>
              </w:rPr>
              <w:t xml:space="preserve"> </w:t>
            </w:r>
            <w:r>
              <w:rPr>
                <w:spacing w:val="-2"/>
              </w:rPr>
              <w:t>biển);</w:t>
            </w:r>
          </w:p>
          <w:p w:rsidR="00087EEC" w:rsidRDefault="00000000">
            <w:pPr>
              <w:pStyle w:val="TableParagraph"/>
              <w:numPr>
                <w:ilvl w:val="0"/>
                <w:numId w:val="29"/>
              </w:numPr>
              <w:tabs>
                <w:tab w:val="left" w:pos="447"/>
              </w:tabs>
              <w:spacing w:before="204"/>
              <w:ind w:left="447" w:hanging="332"/>
            </w:pPr>
            <w:r>
              <w:t>Nhập</w:t>
            </w:r>
            <w:r>
              <w:rPr>
                <w:spacing w:val="9"/>
              </w:rPr>
              <w:t xml:space="preserve"> </w:t>
            </w:r>
            <w:r>
              <w:t>mã</w:t>
            </w:r>
            <w:r>
              <w:rPr>
                <w:spacing w:val="11"/>
              </w:rPr>
              <w:t xml:space="preserve"> </w:t>
            </w:r>
            <w:r>
              <w:t>ga</w:t>
            </w:r>
            <w:r>
              <w:rPr>
                <w:spacing w:val="10"/>
              </w:rPr>
              <w:t xml:space="preserve"> </w:t>
            </w:r>
            <w:r>
              <w:t>(đường</w:t>
            </w:r>
            <w:r>
              <w:rPr>
                <w:spacing w:val="9"/>
              </w:rPr>
              <w:t xml:space="preserve"> </w:t>
            </w:r>
            <w:r>
              <w:rPr>
                <w:spacing w:val="-2"/>
              </w:rPr>
              <w:t>sắt);</w:t>
            </w:r>
          </w:p>
          <w:p w:rsidR="00087EEC" w:rsidRDefault="00000000">
            <w:pPr>
              <w:pStyle w:val="TableParagraph"/>
              <w:numPr>
                <w:ilvl w:val="0"/>
                <w:numId w:val="29"/>
              </w:numPr>
              <w:tabs>
                <w:tab w:val="left" w:pos="447"/>
              </w:tabs>
              <w:spacing w:before="205"/>
              <w:ind w:left="447" w:hanging="332"/>
            </w:pPr>
            <w:r>
              <w:t>Nhập</w:t>
            </w:r>
            <w:r>
              <w:rPr>
                <w:spacing w:val="13"/>
              </w:rPr>
              <w:t xml:space="preserve"> </w:t>
            </w:r>
            <w:r>
              <w:t>mã</w:t>
            </w:r>
            <w:r>
              <w:rPr>
                <w:spacing w:val="15"/>
              </w:rPr>
              <w:t xml:space="preserve"> </w:t>
            </w:r>
            <w:r>
              <w:t>cửa</w:t>
            </w:r>
            <w:r>
              <w:rPr>
                <w:spacing w:val="14"/>
              </w:rPr>
              <w:t xml:space="preserve"> </w:t>
            </w:r>
            <w:r>
              <w:t>khẩu</w:t>
            </w:r>
            <w:r>
              <w:rPr>
                <w:spacing w:val="15"/>
              </w:rPr>
              <w:t xml:space="preserve"> </w:t>
            </w:r>
            <w:r>
              <w:t>(đường</w:t>
            </w:r>
            <w:r>
              <w:rPr>
                <w:spacing w:val="16"/>
              </w:rPr>
              <w:t xml:space="preserve"> </w:t>
            </w:r>
            <w:r>
              <w:t>bộ,</w:t>
            </w:r>
            <w:r>
              <w:rPr>
                <w:spacing w:val="18"/>
              </w:rPr>
              <w:t xml:space="preserve"> </w:t>
            </w:r>
            <w:r>
              <w:t>đường</w:t>
            </w:r>
            <w:r>
              <w:rPr>
                <w:spacing w:val="17"/>
              </w:rPr>
              <w:t xml:space="preserve"> </w:t>
            </w:r>
            <w:r>
              <w:rPr>
                <w:spacing w:val="-2"/>
              </w:rPr>
              <w:t>sông);</w:t>
            </w:r>
          </w:p>
          <w:p w:rsidR="00087EEC" w:rsidRDefault="00000000">
            <w:pPr>
              <w:pStyle w:val="TableParagraph"/>
              <w:numPr>
                <w:ilvl w:val="0"/>
                <w:numId w:val="29"/>
              </w:numPr>
              <w:tabs>
                <w:tab w:val="left" w:pos="447"/>
              </w:tabs>
              <w:spacing w:before="202" w:line="285" w:lineRule="auto"/>
              <w:ind w:left="115" w:right="220" w:firstLine="0"/>
            </w:pPr>
            <w:r>
              <w:t>Bắt buộc nhập liệu trừ trường hợp tại chỉ tiêu “Mã hiệu phương thức vận chuyển”, người khai chọn mã “9”.</w:t>
            </w:r>
          </w:p>
          <w:p w:rsidR="00087EEC" w:rsidRDefault="00000000">
            <w:pPr>
              <w:pStyle w:val="TableParagraph"/>
              <w:spacing w:before="154" w:line="285" w:lineRule="auto"/>
              <w:ind w:left="115" w:right="189"/>
            </w:pPr>
            <w:r>
              <w:t>Ô 2: Nhập</w:t>
            </w:r>
            <w:r>
              <w:rPr>
                <w:spacing w:val="-3"/>
              </w:rPr>
              <w:t xml:space="preserve"> </w:t>
            </w:r>
            <w:r>
              <w:t>tên</w:t>
            </w:r>
            <w:r>
              <w:rPr>
                <w:spacing w:val="-3"/>
              </w:rPr>
              <w:t xml:space="preserve"> </w:t>
            </w:r>
            <w:r>
              <w:t>địa</w:t>
            </w:r>
            <w:r>
              <w:rPr>
                <w:spacing w:val="-1"/>
              </w:rPr>
              <w:t xml:space="preserve"> </w:t>
            </w:r>
            <w:r>
              <w:t>điểm</w:t>
            </w:r>
            <w:r>
              <w:rPr>
                <w:spacing w:val="-1"/>
              </w:rPr>
              <w:t xml:space="preserve"> </w:t>
            </w:r>
            <w:r>
              <w:t>xếp</w:t>
            </w:r>
            <w:r>
              <w:rPr>
                <w:spacing w:val="-1"/>
              </w:rPr>
              <w:t xml:space="preserve"> </w:t>
            </w:r>
            <w:r>
              <w:t>hàng</w:t>
            </w:r>
            <w:r>
              <w:rPr>
                <w:spacing w:val="-3"/>
              </w:rPr>
              <w:t xml:space="preserve"> </w:t>
            </w:r>
            <w:r>
              <w:t>(Không bắt buộc trong trường hợp hệ thống hỗ trợ tự động)</w:t>
            </w:r>
          </w:p>
          <w:p w:rsidR="00087EEC" w:rsidRDefault="00000000">
            <w:pPr>
              <w:pStyle w:val="TableParagraph"/>
              <w:spacing w:before="154"/>
              <w:ind w:left="115"/>
            </w:pPr>
            <w:r>
              <w:rPr>
                <w:w w:val="105"/>
              </w:rPr>
              <w:t>Lưu</w:t>
            </w:r>
            <w:r>
              <w:rPr>
                <w:spacing w:val="4"/>
                <w:w w:val="105"/>
              </w:rPr>
              <w:t xml:space="preserve"> </w:t>
            </w:r>
            <w:r>
              <w:rPr>
                <w:spacing w:val="-5"/>
                <w:w w:val="105"/>
              </w:rPr>
              <w:t>ý:</w:t>
            </w:r>
          </w:p>
          <w:p w:rsidR="00087EEC" w:rsidRDefault="00000000">
            <w:pPr>
              <w:pStyle w:val="TableParagraph"/>
              <w:numPr>
                <w:ilvl w:val="0"/>
                <w:numId w:val="28"/>
              </w:numPr>
              <w:tabs>
                <w:tab w:val="left" w:pos="440"/>
              </w:tabs>
              <w:spacing w:before="202" w:line="285" w:lineRule="auto"/>
              <w:ind w:right="157" w:firstLine="0"/>
            </w:pPr>
            <w:r>
              <w:t>Trường hợp xuất khẩu tại chỗ, hàng hóa từ nội địa vào kho</w:t>
            </w:r>
            <w:r>
              <w:rPr>
                <w:spacing w:val="-1"/>
              </w:rPr>
              <w:t xml:space="preserve"> </w:t>
            </w:r>
            <w:r>
              <w:t>ngoại quan: nhập</w:t>
            </w:r>
            <w:r>
              <w:rPr>
                <w:spacing w:val="-2"/>
              </w:rPr>
              <w:t xml:space="preserve"> </w:t>
            </w:r>
            <w:r>
              <w:t>tên</w:t>
            </w:r>
            <w:r>
              <w:rPr>
                <w:spacing w:val="-1"/>
              </w:rPr>
              <w:t xml:space="preserve"> </w:t>
            </w:r>
            <w:r>
              <w:t>kho hàng</w:t>
            </w:r>
            <w:r>
              <w:rPr>
                <w:spacing w:val="-3"/>
              </w:rPr>
              <w:t xml:space="preserve"> </w:t>
            </w:r>
            <w:r>
              <w:t>của</w:t>
            </w:r>
            <w:r>
              <w:rPr>
                <w:spacing w:val="-3"/>
              </w:rPr>
              <w:t xml:space="preserve"> </w:t>
            </w:r>
            <w:r>
              <w:t>công</w:t>
            </w:r>
            <w:r>
              <w:rPr>
                <w:spacing w:val="-2"/>
              </w:rPr>
              <w:t xml:space="preserve"> </w:t>
            </w:r>
            <w:r>
              <w:t>ty</w:t>
            </w:r>
            <w:r>
              <w:rPr>
                <w:spacing w:val="-2"/>
              </w:rPr>
              <w:t xml:space="preserve"> </w:t>
            </w:r>
            <w:r>
              <w:t>xuất</w:t>
            </w:r>
            <w:r>
              <w:rPr>
                <w:spacing w:val="1"/>
              </w:rPr>
              <w:t xml:space="preserve"> </w:t>
            </w:r>
            <w:r>
              <w:rPr>
                <w:spacing w:val="-2"/>
              </w:rPr>
              <w:t>khẩu.</w:t>
            </w:r>
          </w:p>
          <w:p w:rsidR="00087EEC" w:rsidRDefault="00000000">
            <w:pPr>
              <w:pStyle w:val="TableParagraph"/>
              <w:numPr>
                <w:ilvl w:val="0"/>
                <w:numId w:val="28"/>
              </w:numPr>
              <w:tabs>
                <w:tab w:val="left" w:pos="440"/>
              </w:tabs>
              <w:spacing w:before="154" w:line="285" w:lineRule="auto"/>
              <w:ind w:right="474" w:firstLine="0"/>
            </w:pPr>
            <w:r>
              <w:t>Trường hợp hàng hóa từ các khu phi thuế quan vào kho ngoại quan: nhập tên khu phi thuế quan.</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50"/>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47"/>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427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2.30</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pPr>
            <w:r>
              <w:t>Phương tiện vận chuyển dự kiến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120"/>
              <w:jc w:val="both"/>
            </w:pPr>
            <w:r>
              <w:t>Ô 1: Nhập hô hiệu (call sign) trong trường hợp vận chuyển bằng đường biển/sông. Nếu thông tin cơ bản của tàu chưa được đăng ký vào hệ thống thì nhập “9999” (nếu có)</w:t>
            </w:r>
          </w:p>
          <w:p w:rsidR="00087EEC" w:rsidRDefault="00000000">
            <w:pPr>
              <w:pStyle w:val="TableParagraph"/>
              <w:spacing w:before="159" w:line="285" w:lineRule="auto"/>
              <w:ind w:left="115" w:right="141"/>
              <w:jc w:val="both"/>
            </w:pPr>
            <w:r>
              <w:t>Ô 2: Nhập tên phương tiện vận chuyển (căn cứ vào chứng từ vận tải: B/L, AWB,…) (nếu có)</w:t>
            </w:r>
          </w:p>
          <w:p w:rsidR="00087EEC" w:rsidRDefault="00000000">
            <w:pPr>
              <w:pStyle w:val="TableParagraph"/>
              <w:numPr>
                <w:ilvl w:val="0"/>
                <w:numId w:val="27"/>
              </w:numPr>
              <w:tabs>
                <w:tab w:val="left" w:pos="447"/>
              </w:tabs>
              <w:spacing w:before="153" w:line="285" w:lineRule="auto"/>
              <w:ind w:right="74" w:firstLine="0"/>
            </w:pPr>
            <w:r>
              <w:t xml:space="preserve">Nhập tên tàu trong trường hợp vận chuyển bằng đường </w:t>
            </w:r>
            <w:r>
              <w:rPr>
                <w:spacing w:val="-2"/>
              </w:rPr>
              <w:t>biển/sông.</w:t>
            </w:r>
          </w:p>
          <w:p w:rsidR="00087EEC" w:rsidRDefault="00000000">
            <w:pPr>
              <w:pStyle w:val="TableParagraph"/>
              <w:numPr>
                <w:ilvl w:val="0"/>
                <w:numId w:val="27"/>
              </w:numPr>
              <w:tabs>
                <w:tab w:val="left" w:pos="447"/>
              </w:tabs>
              <w:spacing w:before="154" w:line="283" w:lineRule="auto"/>
              <w:ind w:right="144" w:firstLine="0"/>
            </w:pPr>
            <w:r>
              <w:t xml:space="preserve">Nếu không nhập liệu, hệ thống sẽ tự động xuất ra tên tàu đã đăng ký trên hệ thống dựa trên hô hiệu đã nhập ở ô </w:t>
            </w:r>
            <w:r>
              <w:rPr>
                <w:spacing w:val="-6"/>
              </w:rPr>
              <w:t>1.</w:t>
            </w:r>
          </w:p>
          <w:p w:rsidR="00087EEC" w:rsidRDefault="00000000">
            <w:pPr>
              <w:pStyle w:val="TableParagraph"/>
              <w:numPr>
                <w:ilvl w:val="0"/>
                <w:numId w:val="27"/>
              </w:numPr>
              <w:tabs>
                <w:tab w:val="left" w:pos="440"/>
              </w:tabs>
              <w:spacing w:before="117" w:line="290" w:lineRule="atLeast"/>
              <w:ind w:right="429" w:firstLine="0"/>
            </w:pPr>
            <w:r>
              <w:t>Trường hợp vận chuyển hàng không: nhập mã hãng hàng không (02 ký tự), số chuyến bay (04 ký tự), gạch</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00"/>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861"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61"/>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4185"/>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 w:line="285" w:lineRule="auto"/>
              <w:ind w:left="115"/>
            </w:pPr>
            <w:r>
              <w:t>chéo (01 ký tự), ngày/tháng (ngày: 02 ký tự, tháng 03 ký tự viết tắt của các tháng bằng tiếng Anh).</w:t>
            </w:r>
          </w:p>
          <w:p w:rsidR="00087EEC" w:rsidRDefault="00000000">
            <w:pPr>
              <w:pStyle w:val="TableParagraph"/>
              <w:spacing w:before="153"/>
              <w:ind w:left="115"/>
            </w:pPr>
            <w:r>
              <w:t>Ví</w:t>
            </w:r>
            <w:r>
              <w:rPr>
                <w:spacing w:val="8"/>
              </w:rPr>
              <w:t xml:space="preserve"> </w:t>
            </w:r>
            <w:r>
              <w:t>dụ:</w:t>
            </w:r>
            <w:r>
              <w:rPr>
                <w:spacing w:val="-6"/>
              </w:rPr>
              <w:t xml:space="preserve"> </w:t>
            </w:r>
            <w:r>
              <w:rPr>
                <w:spacing w:val="-2"/>
              </w:rPr>
              <w:t>AB0001/01JAN</w:t>
            </w:r>
          </w:p>
          <w:p w:rsidR="00087EEC" w:rsidRDefault="00000000">
            <w:pPr>
              <w:pStyle w:val="TableParagraph"/>
              <w:spacing w:before="203" w:line="285" w:lineRule="auto"/>
              <w:ind w:left="115" w:right="189"/>
            </w:pPr>
            <w:r>
              <w:t>Trường hợp chưa có thông tin về chuyến bay thì nhập như sau: 000000/ngày IDC theo nguyên tắc trên.</w:t>
            </w:r>
          </w:p>
          <w:p w:rsidR="00087EEC" w:rsidRDefault="00000000">
            <w:pPr>
              <w:pStyle w:val="TableParagraph"/>
              <w:numPr>
                <w:ilvl w:val="0"/>
                <w:numId w:val="26"/>
              </w:numPr>
              <w:tabs>
                <w:tab w:val="left" w:pos="440"/>
              </w:tabs>
              <w:spacing w:before="156"/>
              <w:ind w:left="440" w:hanging="325"/>
            </w:pPr>
            <w:r>
              <w:t>Trường</w:t>
            </w:r>
            <w:r>
              <w:rPr>
                <w:spacing w:val="12"/>
              </w:rPr>
              <w:t xml:space="preserve"> </w:t>
            </w:r>
            <w:r>
              <w:t>hợp</w:t>
            </w:r>
            <w:r>
              <w:rPr>
                <w:spacing w:val="8"/>
              </w:rPr>
              <w:t xml:space="preserve"> </w:t>
            </w:r>
            <w:r>
              <w:t>vận</w:t>
            </w:r>
            <w:r>
              <w:rPr>
                <w:spacing w:val="11"/>
              </w:rPr>
              <w:t xml:space="preserve"> </w:t>
            </w:r>
            <w:r>
              <w:t>chuyển</w:t>
            </w:r>
            <w:r>
              <w:rPr>
                <w:spacing w:val="11"/>
              </w:rPr>
              <w:t xml:space="preserve"> </w:t>
            </w:r>
            <w:r>
              <w:t>đường</w:t>
            </w:r>
            <w:r>
              <w:rPr>
                <w:spacing w:val="9"/>
              </w:rPr>
              <w:t xml:space="preserve"> </w:t>
            </w:r>
            <w:r>
              <w:t>bộ:</w:t>
            </w:r>
            <w:r>
              <w:rPr>
                <w:spacing w:val="11"/>
              </w:rPr>
              <w:t xml:space="preserve"> </w:t>
            </w:r>
            <w:r>
              <w:t>nhập</w:t>
            </w:r>
            <w:r>
              <w:rPr>
                <w:spacing w:val="11"/>
              </w:rPr>
              <w:t xml:space="preserve"> </w:t>
            </w:r>
            <w:r>
              <w:t>số</w:t>
            </w:r>
            <w:r>
              <w:rPr>
                <w:spacing w:val="12"/>
              </w:rPr>
              <w:t xml:space="preserve"> </w:t>
            </w:r>
            <w:r>
              <w:t>xe</w:t>
            </w:r>
            <w:r>
              <w:rPr>
                <w:spacing w:val="12"/>
              </w:rPr>
              <w:t xml:space="preserve"> </w:t>
            </w:r>
            <w:r>
              <w:rPr>
                <w:spacing w:val="-4"/>
              </w:rPr>
              <w:t>tải.</w:t>
            </w:r>
          </w:p>
          <w:p w:rsidR="00087EEC" w:rsidRDefault="00000000">
            <w:pPr>
              <w:pStyle w:val="TableParagraph"/>
              <w:numPr>
                <w:ilvl w:val="0"/>
                <w:numId w:val="26"/>
              </w:numPr>
              <w:tabs>
                <w:tab w:val="left" w:pos="440"/>
              </w:tabs>
              <w:spacing w:before="205"/>
              <w:ind w:left="440" w:hanging="325"/>
            </w:pPr>
            <w:r>
              <w:t>Trường</w:t>
            </w:r>
            <w:r>
              <w:rPr>
                <w:spacing w:val="13"/>
              </w:rPr>
              <w:t xml:space="preserve"> </w:t>
            </w:r>
            <w:r>
              <w:t>hợp</w:t>
            </w:r>
            <w:r>
              <w:rPr>
                <w:spacing w:val="11"/>
              </w:rPr>
              <w:t xml:space="preserve"> </w:t>
            </w:r>
            <w:r>
              <w:t>vận</w:t>
            </w:r>
            <w:r>
              <w:rPr>
                <w:spacing w:val="12"/>
              </w:rPr>
              <w:t xml:space="preserve"> </w:t>
            </w:r>
            <w:r>
              <w:t>chuyển</w:t>
            </w:r>
            <w:r>
              <w:rPr>
                <w:spacing w:val="13"/>
              </w:rPr>
              <w:t xml:space="preserve"> </w:t>
            </w:r>
            <w:r>
              <w:t>đường</w:t>
            </w:r>
            <w:r>
              <w:rPr>
                <w:spacing w:val="10"/>
              </w:rPr>
              <w:t xml:space="preserve"> </w:t>
            </w:r>
            <w:r>
              <w:t>sắt:</w:t>
            </w:r>
            <w:r>
              <w:rPr>
                <w:spacing w:val="15"/>
              </w:rPr>
              <w:t xml:space="preserve"> </w:t>
            </w:r>
            <w:r>
              <w:t>nhập</w:t>
            </w:r>
            <w:r>
              <w:rPr>
                <w:spacing w:val="10"/>
              </w:rPr>
              <w:t xml:space="preserve"> </w:t>
            </w:r>
            <w:r>
              <w:t>số</w:t>
            </w:r>
            <w:r>
              <w:rPr>
                <w:spacing w:val="12"/>
              </w:rPr>
              <w:t xml:space="preserve"> </w:t>
            </w:r>
            <w:r>
              <w:rPr>
                <w:spacing w:val="-4"/>
              </w:rPr>
              <w:t>tàu.</w:t>
            </w:r>
          </w:p>
          <w:p w:rsidR="00087EEC" w:rsidRDefault="00000000">
            <w:pPr>
              <w:pStyle w:val="TableParagraph"/>
              <w:numPr>
                <w:ilvl w:val="0"/>
                <w:numId w:val="26"/>
              </w:numPr>
              <w:tabs>
                <w:tab w:val="left" w:pos="447"/>
              </w:tabs>
              <w:spacing w:before="202" w:line="283" w:lineRule="auto"/>
              <w:ind w:left="115" w:right="160" w:firstLine="0"/>
            </w:pPr>
            <w:r>
              <w:t>Không phải nhập trong trường hợp tại chỉ tiêu “Mã hiệu phương thức vận chuyển”,</w:t>
            </w:r>
            <w:r>
              <w:rPr>
                <w:spacing w:val="32"/>
              </w:rPr>
              <w:t xml:space="preserve"> </w:t>
            </w:r>
            <w:r>
              <w:t>người</w:t>
            </w:r>
            <w:r>
              <w:rPr>
                <w:spacing w:val="32"/>
              </w:rPr>
              <w:t xml:space="preserve"> </w:t>
            </w:r>
            <w:r>
              <w:t>khai chọn mã “9”</w:t>
            </w:r>
            <w:r>
              <w:rPr>
                <w:spacing w:val="35"/>
              </w:rPr>
              <w:t xml:space="preserve"> </w:t>
            </w:r>
            <w:r>
              <w:t>và trong trường hợp hệ thống hỗ trợ tự động xuất ra tên phương tiện vận chuyển.</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trPr>
          <w:trHeight w:val="86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2.31</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200"/>
            </w:pPr>
            <w:r>
              <w:t>Ngày</w:t>
            </w:r>
            <w:r>
              <w:rPr>
                <w:spacing w:val="-1"/>
              </w:rPr>
              <w:t xml:space="preserve"> </w:t>
            </w:r>
            <w:r>
              <w:t>hàng</w:t>
            </w:r>
            <w:r>
              <w:rPr>
                <w:spacing w:val="-1"/>
              </w:rPr>
              <w:t xml:space="preserve"> </w:t>
            </w:r>
            <w:r>
              <w:t>đi</w:t>
            </w:r>
            <w:r>
              <w:rPr>
                <w:spacing w:val="-2"/>
              </w:rPr>
              <w:t xml:space="preserve"> </w:t>
            </w:r>
            <w:r>
              <w:t xml:space="preserve">dự </w:t>
            </w:r>
            <w:r>
              <w:rPr>
                <w:spacing w:val="-4"/>
              </w:rPr>
              <w:t>kiến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Nhập</w:t>
            </w:r>
            <w:r>
              <w:rPr>
                <w:spacing w:val="2"/>
              </w:rPr>
              <w:t xml:space="preserve"> </w:t>
            </w:r>
            <w:r>
              <w:t>ngày</w:t>
            </w:r>
            <w:r>
              <w:rPr>
                <w:spacing w:val="3"/>
              </w:rPr>
              <w:t xml:space="preserve"> </w:t>
            </w:r>
            <w:r>
              <w:t>hàng</w:t>
            </w:r>
            <w:r>
              <w:rPr>
                <w:spacing w:val="1"/>
              </w:rPr>
              <w:t xml:space="preserve"> </w:t>
            </w:r>
            <w:r>
              <w:t>đi</w:t>
            </w:r>
            <w:r>
              <w:rPr>
                <w:spacing w:val="2"/>
              </w:rPr>
              <w:t xml:space="preserve"> </w:t>
            </w:r>
            <w:r>
              <w:t>dự</w:t>
            </w:r>
            <w:r>
              <w:rPr>
                <w:spacing w:val="5"/>
              </w:rPr>
              <w:t xml:space="preserve"> </w:t>
            </w:r>
            <w:r>
              <w:t>kiến</w:t>
            </w:r>
            <w:r>
              <w:rPr>
                <w:spacing w:val="3"/>
              </w:rPr>
              <w:t xml:space="preserve"> </w:t>
            </w:r>
            <w:r>
              <w:rPr>
                <w:spacing w:val="-2"/>
              </w:rPr>
              <w:t>(ngày/tháng/năm)</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10"/>
              <w:rPr>
                <w:rFonts w:ascii="Times New Roman"/>
              </w:rPr>
            </w:pPr>
          </w:p>
          <w:p w:rsidR="00087EEC" w:rsidRDefault="00000000">
            <w:pPr>
              <w:pStyle w:val="TableParagraph"/>
              <w:spacing w:before="1"/>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86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2.32</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Ký</w:t>
            </w:r>
            <w:r>
              <w:rPr>
                <w:spacing w:val="1"/>
              </w:rPr>
              <w:t xml:space="preserve"> </w:t>
            </w:r>
            <w:r>
              <w:t>hiệu và</w:t>
            </w:r>
            <w:r>
              <w:rPr>
                <w:spacing w:val="-1"/>
              </w:rPr>
              <w:t xml:space="preserve"> </w:t>
            </w:r>
            <w:r>
              <w:t>số</w:t>
            </w:r>
            <w:r>
              <w:rPr>
                <w:spacing w:val="2"/>
              </w:rPr>
              <w:t xml:space="preserve"> </w:t>
            </w:r>
            <w:r>
              <w:rPr>
                <w:spacing w:val="-4"/>
              </w:rPr>
              <w:t>hiệu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9" w:line="285" w:lineRule="auto"/>
              <w:ind w:left="115"/>
            </w:pPr>
            <w:r>
              <w:t>Nhập ký hiệu</w:t>
            </w:r>
            <w:r>
              <w:rPr>
                <w:spacing w:val="-1"/>
              </w:rPr>
              <w:t xml:space="preserve"> </w:t>
            </w:r>
            <w:r>
              <w:t>và số</w:t>
            </w:r>
            <w:r>
              <w:rPr>
                <w:spacing w:val="-1"/>
              </w:rPr>
              <w:t xml:space="preserve"> </w:t>
            </w:r>
            <w:r>
              <w:t>hiệu</w:t>
            </w:r>
            <w:r>
              <w:rPr>
                <w:spacing w:val="-1"/>
              </w:rPr>
              <w:t xml:space="preserve"> </w:t>
            </w:r>
            <w:r>
              <w:t>của bao bì đóng</w:t>
            </w:r>
            <w:r>
              <w:rPr>
                <w:spacing w:val="-2"/>
              </w:rPr>
              <w:t xml:space="preserve"> </w:t>
            </w:r>
            <w:r>
              <w:t>gói hàng hóa</w:t>
            </w:r>
            <w:r>
              <w:rPr>
                <w:spacing w:val="-1"/>
              </w:rPr>
              <w:t xml:space="preserve"> </w:t>
            </w:r>
            <w:r>
              <w:t>(thể hiện trên kiện, thùng,…).</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11"/>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5548"/>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2.33</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185"/>
            </w:pPr>
            <w:r>
              <w:t>Giấy</w:t>
            </w:r>
            <w:r>
              <w:rPr>
                <w:spacing w:val="-15"/>
              </w:rPr>
              <w:t xml:space="preserve"> </w:t>
            </w:r>
            <w:r>
              <w:t>phép</w:t>
            </w:r>
            <w:r>
              <w:rPr>
                <w:spacing w:val="-15"/>
              </w:rPr>
              <w:t xml:space="preserve"> </w:t>
            </w:r>
            <w:r>
              <w:t xml:space="preserve">xuất </w:t>
            </w:r>
            <w:r>
              <w:rPr>
                <w:spacing w:val="-4"/>
              </w:rPr>
              <w:t>khẩu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189"/>
            </w:pPr>
            <w:r>
              <w:t>Ô 1: Nhập mã phân loại giấy phép xuất khẩu trong trường hợp hàng hóa phải có giấy phép xuất khẩu hoặc kết quả kiểm tra chuyên ngành trước khi thông quan.</w:t>
            </w:r>
          </w:p>
          <w:p w:rsidR="00087EEC" w:rsidRDefault="00000000">
            <w:pPr>
              <w:pStyle w:val="TableParagraph"/>
              <w:spacing w:before="158" w:line="283" w:lineRule="auto"/>
              <w:ind w:left="115" w:right="107"/>
            </w:pPr>
            <w:r>
              <w:t>(tham khảo</w:t>
            </w:r>
            <w:r>
              <w:rPr>
                <w:spacing w:val="-3"/>
              </w:rPr>
              <w:t xml:space="preserve"> </w:t>
            </w:r>
            <w:r>
              <w:t>thông</w:t>
            </w:r>
            <w:r>
              <w:rPr>
                <w:spacing w:val="-3"/>
              </w:rPr>
              <w:t xml:space="preserve"> </w:t>
            </w:r>
            <w:r>
              <w:t>tin</w:t>
            </w:r>
            <w:r>
              <w:rPr>
                <w:spacing w:val="-1"/>
              </w:rPr>
              <w:t xml:space="preserve"> </w:t>
            </w:r>
            <w:r>
              <w:t>mã</w:t>
            </w:r>
            <w:r>
              <w:rPr>
                <w:spacing w:val="-4"/>
              </w:rPr>
              <w:t xml:space="preserve"> </w:t>
            </w:r>
            <w:r>
              <w:t>giấy phép nhập</w:t>
            </w:r>
            <w:r>
              <w:rPr>
                <w:spacing w:val="-3"/>
              </w:rPr>
              <w:t xml:space="preserve"> </w:t>
            </w:r>
            <w:r>
              <w:t>khẩu</w:t>
            </w:r>
            <w:r>
              <w:rPr>
                <w:spacing w:val="-2"/>
              </w:rPr>
              <w:t xml:space="preserve"> </w:t>
            </w:r>
            <w:r>
              <w:t>tại</w:t>
            </w:r>
            <w:r>
              <w:rPr>
                <w:spacing w:val="-3"/>
              </w:rPr>
              <w:t xml:space="preserve"> </w:t>
            </w:r>
            <w:r>
              <w:t xml:space="preserve">bảng “Mã văn bản pháp quy khác và phân loại giấy phép” trên website Hải quan: </w:t>
            </w:r>
            <w:hyperlink r:id="rId17">
              <w:r>
                <w:t>www.customs.gov.vn)</w:t>
              </w:r>
            </w:hyperlink>
          </w:p>
          <w:p w:rsidR="00087EEC" w:rsidRDefault="00000000">
            <w:pPr>
              <w:pStyle w:val="TableParagraph"/>
              <w:spacing w:before="158" w:line="283" w:lineRule="auto"/>
              <w:ind w:left="115" w:right="189"/>
            </w:pPr>
            <w:r>
              <w:t>Ô 2: Nhập số giấy phép xuất khẩu hoặc số văn bản thông báo kết quả kiểm tra</w:t>
            </w:r>
            <w:r>
              <w:rPr>
                <w:spacing w:val="-1"/>
              </w:rPr>
              <w:t xml:space="preserve"> </w:t>
            </w:r>
            <w:r>
              <w:t>chuyên ngành hoặc số tiếp</w:t>
            </w:r>
            <w:r>
              <w:rPr>
                <w:spacing w:val="-3"/>
              </w:rPr>
              <w:t xml:space="preserve"> </w:t>
            </w:r>
            <w:r>
              <w:t>nhận hợp đồng/phụ lục hợp đồng gia công.</w:t>
            </w:r>
          </w:p>
          <w:p w:rsidR="00087EEC" w:rsidRDefault="00000000">
            <w:pPr>
              <w:pStyle w:val="TableParagraph"/>
              <w:spacing w:before="160"/>
              <w:ind w:left="115"/>
            </w:pPr>
            <w:r>
              <w:t>(nhập</w:t>
            </w:r>
            <w:r>
              <w:rPr>
                <w:spacing w:val="-3"/>
              </w:rPr>
              <w:t xml:space="preserve"> </w:t>
            </w:r>
            <w:r>
              <w:t>tối</w:t>
            </w:r>
            <w:r>
              <w:rPr>
                <w:spacing w:val="-1"/>
              </w:rPr>
              <w:t xml:space="preserve"> </w:t>
            </w:r>
            <w:r>
              <w:t>đa 05</w:t>
            </w:r>
            <w:r>
              <w:rPr>
                <w:spacing w:val="-3"/>
              </w:rPr>
              <w:t xml:space="preserve"> </w:t>
            </w:r>
            <w:r>
              <w:t>loại</w:t>
            </w:r>
            <w:r>
              <w:rPr>
                <w:spacing w:val="-1"/>
              </w:rPr>
              <w:t xml:space="preserve"> </w:t>
            </w:r>
            <w:r>
              <w:t>giấy</w:t>
            </w:r>
            <w:r>
              <w:rPr>
                <w:spacing w:val="-2"/>
              </w:rPr>
              <w:t xml:space="preserve"> phép)</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77"/>
              <w:rPr>
                <w:rFonts w:ascii="Times New Roman"/>
              </w:rPr>
            </w:pPr>
          </w:p>
          <w:p w:rsidR="00087EEC" w:rsidRDefault="00000000">
            <w:pPr>
              <w:pStyle w:val="TableParagraph"/>
              <w:ind w:left="62" w:right="1"/>
              <w:jc w:val="center"/>
            </w:pPr>
            <w:r>
              <w:rPr>
                <w:spacing w:val="-10"/>
              </w:rPr>
              <w:t>X</w:t>
            </w:r>
          </w:p>
        </w:tc>
        <w:tc>
          <w:tcPr>
            <w:tcW w:w="996"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2.33</w:t>
            </w:r>
          </w:p>
        </w:tc>
        <w:tc>
          <w:tcPr>
            <w:tcW w:w="2160"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214"/>
            </w:pPr>
            <w:r>
              <w:t>Giấy</w:t>
            </w:r>
            <w:r>
              <w:rPr>
                <w:spacing w:val="-15"/>
              </w:rPr>
              <w:t xml:space="preserve"> </w:t>
            </w:r>
            <w:r>
              <w:t>phép</w:t>
            </w:r>
            <w:r>
              <w:rPr>
                <w:spacing w:val="-15"/>
              </w:rPr>
              <w:t xml:space="preserve"> </w:t>
            </w:r>
            <w:r>
              <w:t xml:space="preserve">xuất </w:t>
            </w:r>
            <w:r>
              <w:rPr>
                <w:spacing w:val="-4"/>
              </w:rPr>
              <w:t>khẩu</w:t>
            </w:r>
          </w:p>
        </w:tc>
        <w:tc>
          <w:tcPr>
            <w:tcW w:w="566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58" w:line="283" w:lineRule="auto"/>
              <w:ind w:left="115" w:right="66"/>
              <w:jc w:val="both"/>
            </w:pPr>
            <w:r>
              <w:rPr>
                <w:color w:val="5C2D91"/>
                <w:u w:val="single" w:color="5C2D91"/>
              </w:rPr>
              <w:t>Nhập trong các trường hợp: hàng hóa phải có giấy phép</w:t>
            </w:r>
            <w:r>
              <w:rPr>
                <w:color w:val="5C2D91"/>
              </w:rPr>
              <w:t xml:space="preserve"> </w:t>
            </w:r>
            <w:r>
              <w:rPr>
                <w:color w:val="5C2D91"/>
                <w:u w:val="single" w:color="5C2D91"/>
              </w:rPr>
              <w:t>xuất</w:t>
            </w:r>
            <w:r>
              <w:rPr>
                <w:color w:val="5C2D91"/>
                <w:spacing w:val="-13"/>
                <w:u w:val="single" w:color="5C2D91"/>
              </w:rPr>
              <w:t xml:space="preserve"> </w:t>
            </w:r>
            <w:r>
              <w:rPr>
                <w:color w:val="5C2D91"/>
                <w:u w:val="single" w:color="5C2D91"/>
              </w:rPr>
              <w:t>khẩu,</w:t>
            </w:r>
            <w:r>
              <w:rPr>
                <w:color w:val="5C2D91"/>
                <w:spacing w:val="-13"/>
                <w:u w:val="single" w:color="5C2D91"/>
              </w:rPr>
              <w:t xml:space="preserve"> </w:t>
            </w:r>
            <w:r>
              <w:rPr>
                <w:color w:val="5C2D91"/>
                <w:u w:val="single" w:color="5C2D91"/>
              </w:rPr>
              <w:t>kết</w:t>
            </w:r>
            <w:r>
              <w:rPr>
                <w:color w:val="5C2D91"/>
                <w:spacing w:val="-13"/>
                <w:u w:val="single" w:color="5C2D91"/>
              </w:rPr>
              <w:t xml:space="preserve"> </w:t>
            </w:r>
            <w:r>
              <w:rPr>
                <w:color w:val="5C2D91"/>
                <w:u w:val="single" w:color="5C2D91"/>
              </w:rPr>
              <w:t>quả</w:t>
            </w:r>
            <w:r>
              <w:rPr>
                <w:color w:val="5C2D91"/>
                <w:spacing w:val="-14"/>
                <w:u w:val="single" w:color="5C2D91"/>
              </w:rPr>
              <w:t xml:space="preserve"> </w:t>
            </w:r>
            <w:r>
              <w:rPr>
                <w:color w:val="5C2D91"/>
                <w:u w:val="single" w:color="5C2D91"/>
              </w:rPr>
              <w:t>kiểm</w:t>
            </w:r>
            <w:r>
              <w:rPr>
                <w:color w:val="5C2D91"/>
                <w:spacing w:val="-14"/>
                <w:u w:val="single" w:color="5C2D91"/>
              </w:rPr>
              <w:t xml:space="preserve"> </w:t>
            </w:r>
            <w:r>
              <w:rPr>
                <w:color w:val="5C2D91"/>
                <w:u w:val="single" w:color="5C2D91"/>
              </w:rPr>
              <w:t>tra</w:t>
            </w:r>
            <w:r>
              <w:rPr>
                <w:color w:val="5C2D91"/>
                <w:spacing w:val="-14"/>
                <w:u w:val="single" w:color="5C2D91"/>
              </w:rPr>
              <w:t xml:space="preserve"> </w:t>
            </w:r>
            <w:r>
              <w:rPr>
                <w:color w:val="5C2D91"/>
                <w:u w:val="single" w:color="5C2D91"/>
              </w:rPr>
              <w:t>chuyên</w:t>
            </w:r>
            <w:r>
              <w:rPr>
                <w:color w:val="5C2D91"/>
                <w:spacing w:val="-14"/>
                <w:u w:val="single" w:color="5C2D91"/>
              </w:rPr>
              <w:t xml:space="preserve"> </w:t>
            </w:r>
            <w:r>
              <w:rPr>
                <w:color w:val="5C2D91"/>
                <w:u w:val="single" w:color="5C2D91"/>
              </w:rPr>
              <w:t>ngành</w:t>
            </w:r>
            <w:r>
              <w:rPr>
                <w:color w:val="5C2D91"/>
                <w:spacing w:val="-14"/>
                <w:u w:val="single" w:color="5C2D91"/>
              </w:rPr>
              <w:t xml:space="preserve"> </w:t>
            </w:r>
            <w:r>
              <w:rPr>
                <w:color w:val="5C2D91"/>
                <w:u w:val="single" w:color="5C2D91"/>
              </w:rPr>
              <w:t>trước</w:t>
            </w:r>
            <w:r>
              <w:rPr>
                <w:color w:val="5C2D91"/>
                <w:spacing w:val="-14"/>
                <w:u w:val="single" w:color="5C2D91"/>
              </w:rPr>
              <w:t xml:space="preserve"> </w:t>
            </w:r>
            <w:r>
              <w:rPr>
                <w:color w:val="5C2D91"/>
                <w:u w:val="single" w:color="5C2D91"/>
              </w:rPr>
              <w:t>khi</w:t>
            </w:r>
            <w:r>
              <w:rPr>
                <w:color w:val="5C2D91"/>
                <w:spacing w:val="-13"/>
                <w:u w:val="single" w:color="5C2D91"/>
              </w:rPr>
              <w:t xml:space="preserve"> </w:t>
            </w:r>
            <w:r>
              <w:rPr>
                <w:color w:val="5C2D91"/>
                <w:u w:val="single" w:color="5C2D91"/>
              </w:rPr>
              <w:t>thông</w:t>
            </w:r>
            <w:r>
              <w:rPr>
                <w:color w:val="5C2D91"/>
              </w:rPr>
              <w:t xml:space="preserve"> </w:t>
            </w:r>
            <w:r>
              <w:rPr>
                <w:color w:val="5C2D91"/>
                <w:spacing w:val="-4"/>
                <w:u w:val="single" w:color="5C2D91"/>
              </w:rPr>
              <w:t>quan;</w:t>
            </w:r>
            <w:r>
              <w:rPr>
                <w:color w:val="5C2D91"/>
                <w:spacing w:val="-11"/>
                <w:u w:val="single" w:color="5C2D91"/>
              </w:rPr>
              <w:t xml:space="preserve"> </w:t>
            </w:r>
            <w:r>
              <w:rPr>
                <w:color w:val="5C2D91"/>
                <w:spacing w:val="-4"/>
                <w:u w:val="single" w:color="5C2D91"/>
              </w:rPr>
              <w:t>Văn</w:t>
            </w:r>
            <w:r>
              <w:rPr>
                <w:color w:val="5C2D91"/>
                <w:spacing w:val="-11"/>
                <w:u w:val="single" w:color="5C2D91"/>
              </w:rPr>
              <w:t xml:space="preserve"> </w:t>
            </w:r>
            <w:r>
              <w:rPr>
                <w:color w:val="5C2D91"/>
                <w:spacing w:val="-4"/>
                <w:u w:val="single" w:color="5C2D91"/>
              </w:rPr>
              <w:t>bản</w:t>
            </w:r>
            <w:r>
              <w:rPr>
                <w:color w:val="5C2D91"/>
                <w:spacing w:val="-10"/>
                <w:u w:val="single" w:color="5C2D91"/>
              </w:rPr>
              <w:t xml:space="preserve"> </w:t>
            </w:r>
            <w:r>
              <w:rPr>
                <w:color w:val="5C2D91"/>
                <w:spacing w:val="-4"/>
                <w:u w:val="single" w:color="5C2D91"/>
              </w:rPr>
              <w:t>xác</w:t>
            </w:r>
            <w:r>
              <w:rPr>
                <w:color w:val="5C2D91"/>
                <w:spacing w:val="-11"/>
                <w:u w:val="single" w:color="5C2D91"/>
              </w:rPr>
              <w:t xml:space="preserve"> </w:t>
            </w:r>
            <w:r>
              <w:rPr>
                <w:color w:val="5C2D91"/>
                <w:spacing w:val="-4"/>
                <w:u w:val="single" w:color="5C2D91"/>
              </w:rPr>
              <w:t>định</w:t>
            </w:r>
            <w:r>
              <w:rPr>
                <w:color w:val="5C2D91"/>
                <w:spacing w:val="-11"/>
                <w:u w:val="single" w:color="5C2D91"/>
              </w:rPr>
              <w:t xml:space="preserve"> </w:t>
            </w:r>
            <w:r>
              <w:rPr>
                <w:color w:val="5C2D91"/>
                <w:spacing w:val="-4"/>
                <w:u w:val="single" w:color="5C2D91"/>
              </w:rPr>
              <w:t>mã</w:t>
            </w:r>
            <w:r>
              <w:rPr>
                <w:color w:val="5C2D91"/>
                <w:spacing w:val="-10"/>
                <w:u w:val="single" w:color="5C2D91"/>
              </w:rPr>
              <w:t xml:space="preserve"> </w:t>
            </w:r>
            <w:r>
              <w:rPr>
                <w:color w:val="5C2D91"/>
                <w:spacing w:val="-4"/>
                <w:u w:val="single" w:color="5C2D91"/>
              </w:rPr>
              <w:t>số;</w:t>
            </w:r>
            <w:r>
              <w:rPr>
                <w:color w:val="5C2D91"/>
                <w:spacing w:val="-11"/>
                <w:u w:val="single" w:color="5C2D91"/>
              </w:rPr>
              <w:t xml:space="preserve"> </w:t>
            </w:r>
            <w:r>
              <w:rPr>
                <w:color w:val="5C2D91"/>
                <w:spacing w:val="-4"/>
                <w:u w:val="single" w:color="5C2D91"/>
              </w:rPr>
              <w:t>Số</w:t>
            </w:r>
            <w:r>
              <w:rPr>
                <w:color w:val="5C2D91"/>
                <w:spacing w:val="-10"/>
                <w:u w:val="single" w:color="5C2D91"/>
              </w:rPr>
              <w:t xml:space="preserve"> </w:t>
            </w:r>
            <w:r>
              <w:rPr>
                <w:color w:val="5C2D91"/>
                <w:spacing w:val="-4"/>
                <w:u w:val="single" w:color="5C2D91"/>
              </w:rPr>
              <w:t>tiếp</w:t>
            </w:r>
            <w:r>
              <w:rPr>
                <w:color w:val="5C2D91"/>
                <w:spacing w:val="-11"/>
                <w:u w:val="single" w:color="5C2D91"/>
              </w:rPr>
              <w:t xml:space="preserve"> </w:t>
            </w:r>
            <w:r>
              <w:rPr>
                <w:color w:val="5C2D91"/>
                <w:spacing w:val="-4"/>
                <w:u w:val="single" w:color="5C2D91"/>
              </w:rPr>
              <w:t>nhận</w:t>
            </w:r>
            <w:r>
              <w:rPr>
                <w:color w:val="5C2D91"/>
                <w:spacing w:val="-11"/>
                <w:u w:val="single" w:color="5C2D91"/>
              </w:rPr>
              <w:t xml:space="preserve"> </w:t>
            </w:r>
            <w:r>
              <w:rPr>
                <w:color w:val="5C2D91"/>
                <w:spacing w:val="-4"/>
                <w:u w:val="single" w:color="5C2D91"/>
              </w:rPr>
              <w:t>hợp</w:t>
            </w:r>
            <w:r>
              <w:rPr>
                <w:color w:val="5C2D91"/>
                <w:spacing w:val="-10"/>
                <w:u w:val="single" w:color="5C2D91"/>
              </w:rPr>
              <w:t xml:space="preserve"> </w:t>
            </w:r>
            <w:r>
              <w:rPr>
                <w:color w:val="5C2D91"/>
                <w:spacing w:val="-4"/>
                <w:u w:val="single" w:color="5C2D91"/>
              </w:rPr>
              <w:t>đồng/Phụ</w:t>
            </w:r>
            <w:r>
              <w:rPr>
                <w:color w:val="5C2D91"/>
                <w:spacing w:val="-4"/>
              </w:rPr>
              <w:t xml:space="preserve"> </w:t>
            </w:r>
            <w:r>
              <w:rPr>
                <w:color w:val="5C2D91"/>
                <w:u w:val="single" w:color="5C2D91"/>
              </w:rPr>
              <w:t>lục hợp đồng gia công.</w:t>
            </w:r>
          </w:p>
          <w:p w:rsidR="00087EEC" w:rsidRDefault="00000000">
            <w:pPr>
              <w:pStyle w:val="TableParagraph"/>
              <w:spacing w:before="157" w:line="283" w:lineRule="auto"/>
              <w:ind w:left="115" w:right="66" w:firstLine="62"/>
              <w:jc w:val="both"/>
            </w:pPr>
            <w:r>
              <w:rPr>
                <w:noProof/>
              </w:rPr>
              <mc:AlternateContent>
                <mc:Choice Requires="wpg">
                  <w:drawing>
                    <wp:anchor distT="0" distB="0" distL="0" distR="0" simplePos="0" relativeHeight="485703680" behindDoc="1" locked="0" layoutInCell="1" allowOverlap="1">
                      <wp:simplePos x="0" y="0"/>
                      <wp:positionH relativeFrom="column">
                        <wp:posOffset>62483</wp:posOffset>
                      </wp:positionH>
                      <wp:positionV relativeFrom="paragraph">
                        <wp:posOffset>243721</wp:posOffset>
                      </wp:positionV>
                      <wp:extent cx="40005" cy="1079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05" cy="10795"/>
                                <a:chOff x="0" y="0"/>
                                <a:chExt cx="40005" cy="10795"/>
                              </a:xfrm>
                            </wpg:grpSpPr>
                            <wps:wsp>
                              <wps:cNvPr id="33" name="Graphic 33"/>
                              <wps:cNvSpPr/>
                              <wps:spPr>
                                <a:xfrm>
                                  <a:off x="0" y="0"/>
                                  <a:ext cx="40005" cy="10795"/>
                                </a:xfrm>
                                <a:custGeom>
                                  <a:avLst/>
                                  <a:gdLst/>
                                  <a:ahLst/>
                                  <a:cxnLst/>
                                  <a:rect l="l" t="t" r="r" b="b"/>
                                  <a:pathLst>
                                    <a:path w="40005" h="10795">
                                      <a:moveTo>
                                        <a:pt x="39624" y="0"/>
                                      </a:moveTo>
                                      <a:lnTo>
                                        <a:pt x="0" y="0"/>
                                      </a:lnTo>
                                      <a:lnTo>
                                        <a:pt x="0" y="10667"/>
                                      </a:lnTo>
                                      <a:lnTo>
                                        <a:pt x="39624" y="10667"/>
                                      </a:lnTo>
                                      <a:lnTo>
                                        <a:pt x="39624" y="0"/>
                                      </a:lnTo>
                                      <a:close/>
                                    </a:path>
                                  </a:pathLst>
                                </a:custGeom>
                                <a:solidFill>
                                  <a:srgbClr val="5C2D91"/>
                                </a:solidFill>
                              </wps:spPr>
                              <wps:bodyPr wrap="square" lIns="0" tIns="0" rIns="0" bIns="0" rtlCol="0">
                                <a:prstTxWarp prst="textNoShape">
                                  <a:avLst/>
                                </a:prstTxWarp>
                                <a:noAutofit/>
                              </wps:bodyPr>
                            </wps:wsp>
                          </wpg:wgp>
                        </a:graphicData>
                      </a:graphic>
                    </wp:anchor>
                  </w:drawing>
                </mc:Choice>
                <mc:Fallback>
                  <w:pict>
                    <v:group w14:anchorId="6A0A135A" id="Group 32" o:spid="_x0000_s1026" style="position:absolute;margin-left:4.9pt;margin-top:19.2pt;width:3.15pt;height:.85pt;z-index:-17612800;mso-wrap-distance-left:0;mso-wrap-distance-right:0" coordsize="400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">
                      <v:shape id="Graphic 33" o:spid="_x0000_s1027" style="position:absolute;width:40005;height:10795;visibility:visible;mso-wrap-style:square;v-text-anchor:top" coordsize="400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" path="m39624,l,,,10667r39624,l39624,xe" fillcolor="#5c2d91" stroked="f">
                        <v:path arrowok="t"/>
                      </v:shape>
                    </v:group>
                  </w:pict>
                </mc:Fallback>
              </mc:AlternateContent>
            </w:r>
            <w:r>
              <w:rPr>
                <w:noProof/>
              </w:rPr>
              <mc:AlternateContent>
                <mc:Choice Requires="wpg">
                  <w:drawing>
                    <wp:anchor distT="0" distB="0" distL="0" distR="0" simplePos="0" relativeHeight="485704192" behindDoc="1" locked="0" layoutInCell="1" allowOverlap="1">
                      <wp:simplePos x="0" y="0"/>
                      <wp:positionH relativeFrom="column">
                        <wp:posOffset>809243</wp:posOffset>
                      </wp:positionH>
                      <wp:positionV relativeFrom="paragraph">
                        <wp:posOffset>429648</wp:posOffset>
                      </wp:positionV>
                      <wp:extent cx="38100" cy="1079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 cy="10795"/>
                                <a:chOff x="0" y="0"/>
                                <a:chExt cx="38100" cy="10795"/>
                              </a:xfrm>
                            </wpg:grpSpPr>
                            <wps:wsp>
                              <wps:cNvPr id="35" name="Graphic 35"/>
                              <wps:cNvSpPr/>
                              <wps:spPr>
                                <a:xfrm>
                                  <a:off x="0" y="0"/>
                                  <a:ext cx="38100" cy="10795"/>
                                </a:xfrm>
                                <a:custGeom>
                                  <a:avLst/>
                                  <a:gdLst/>
                                  <a:ahLst/>
                                  <a:cxnLst/>
                                  <a:rect l="l" t="t" r="r" b="b"/>
                                  <a:pathLst>
                                    <a:path w="38100" h="10795">
                                      <a:moveTo>
                                        <a:pt x="38100" y="0"/>
                                      </a:moveTo>
                                      <a:lnTo>
                                        <a:pt x="0" y="0"/>
                                      </a:lnTo>
                                      <a:lnTo>
                                        <a:pt x="0" y="10668"/>
                                      </a:lnTo>
                                      <a:lnTo>
                                        <a:pt x="38100" y="10668"/>
                                      </a:lnTo>
                                      <a:lnTo>
                                        <a:pt x="38100" y="0"/>
                                      </a:lnTo>
                                      <a:close/>
                                    </a:path>
                                  </a:pathLst>
                                </a:custGeom>
                                <a:solidFill>
                                  <a:srgbClr val="5C2D91"/>
                                </a:solidFill>
                              </wps:spPr>
                              <wps:bodyPr wrap="square" lIns="0" tIns="0" rIns="0" bIns="0" rtlCol="0">
                                <a:prstTxWarp prst="textNoShape">
                                  <a:avLst/>
                                </a:prstTxWarp>
                                <a:noAutofit/>
                              </wps:bodyPr>
                            </wps:wsp>
                          </wpg:wgp>
                        </a:graphicData>
                      </a:graphic>
                    </wp:anchor>
                  </w:drawing>
                </mc:Choice>
                <mc:Fallback>
                  <w:pict>
                    <v:group w14:anchorId="32233551" id="Group 34" o:spid="_x0000_s1026" style="position:absolute;margin-left:63.7pt;margin-top:33.85pt;width:3pt;height:.85pt;z-index:-17612288;mso-wrap-distance-left:0;mso-wrap-distance-right:0" coordsize="381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">
                      <v:shape id="Graphic 35" o:spid="_x0000_s1027" style="position:absolute;width:38100;height:10795;visibility:visible;mso-wrap-style:square;v-text-anchor:top" coordsize="381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" path="m38100,l,,,10668r38100,l38100,xe" fillcolor="#5c2d91" stroked="f">
                        <v:path arrowok="t"/>
                      </v:shape>
                    </v:group>
                  </w:pict>
                </mc:Fallback>
              </mc:AlternateContent>
            </w:r>
            <w:r>
              <w:t>Ô 1: Nhập mã phân loại giấy phép xuất khẩu trong trường hợp</w:t>
            </w:r>
            <w:r>
              <w:rPr>
                <w:spacing w:val="40"/>
              </w:rPr>
              <w:t xml:space="preserve"> </w:t>
            </w:r>
            <w:r>
              <w:t xml:space="preserve">hàng hóa phải có giấy phép xuất khẩu hoặc kết quả kiểm tra chuyên ngành trước khi thông quan. </w:t>
            </w:r>
            <w:r>
              <w:rPr>
                <w:color w:val="5C2D91"/>
                <w:u w:val="single" w:color="5C2D91"/>
              </w:rPr>
              <w:t>Nhập mã xác định trước, mã danh mục trừ lùi (nếu có).</w:t>
            </w:r>
          </w:p>
          <w:p w:rsidR="00087EEC" w:rsidRDefault="00000000">
            <w:pPr>
              <w:pStyle w:val="TableParagraph"/>
              <w:spacing w:before="157" w:line="283" w:lineRule="auto"/>
              <w:ind w:left="115" w:right="79"/>
              <w:jc w:val="both"/>
            </w:pPr>
            <w:r>
              <w:t>(tham khảo</w:t>
            </w:r>
            <w:r>
              <w:rPr>
                <w:spacing w:val="-3"/>
              </w:rPr>
              <w:t xml:space="preserve"> </w:t>
            </w:r>
            <w:r>
              <w:t>thông</w:t>
            </w:r>
            <w:r>
              <w:rPr>
                <w:spacing w:val="-3"/>
              </w:rPr>
              <w:t xml:space="preserve"> </w:t>
            </w:r>
            <w:r>
              <w:t>tin</w:t>
            </w:r>
            <w:r>
              <w:rPr>
                <w:spacing w:val="-1"/>
              </w:rPr>
              <w:t xml:space="preserve"> </w:t>
            </w:r>
            <w:r>
              <w:t>mã</w:t>
            </w:r>
            <w:r>
              <w:rPr>
                <w:spacing w:val="-4"/>
              </w:rPr>
              <w:t xml:space="preserve"> </w:t>
            </w:r>
            <w:r>
              <w:t>giấy phép nhập</w:t>
            </w:r>
            <w:r>
              <w:rPr>
                <w:spacing w:val="-3"/>
              </w:rPr>
              <w:t xml:space="preserve"> </w:t>
            </w:r>
            <w:r>
              <w:t>khẩu</w:t>
            </w:r>
            <w:r>
              <w:rPr>
                <w:spacing w:val="-2"/>
              </w:rPr>
              <w:t xml:space="preserve"> </w:t>
            </w:r>
            <w:r>
              <w:t>tại</w:t>
            </w:r>
            <w:r>
              <w:rPr>
                <w:spacing w:val="-3"/>
              </w:rPr>
              <w:t xml:space="preserve"> </w:t>
            </w:r>
            <w:r>
              <w:t xml:space="preserve">bảng “ Mã văn bản pháp quy khác và phân loại giấy phép” trên website </w:t>
            </w:r>
            <w:r>
              <w:rPr>
                <w:color w:val="5C2D91"/>
                <w:u w:val="single" w:color="5C2D91"/>
              </w:rPr>
              <w:t>của Cục</w:t>
            </w:r>
            <w:r>
              <w:rPr>
                <w:color w:val="5C2D91"/>
              </w:rPr>
              <w:t xml:space="preserve"> </w:t>
            </w:r>
            <w:r>
              <w:t xml:space="preserve">Hải quan: </w:t>
            </w:r>
            <w:hyperlink r:id="rId18">
              <w:r>
                <w:rPr>
                  <w:color w:val="0000FF"/>
                  <w:u w:val="single" w:color="0000FF"/>
                </w:rPr>
                <w:t>www.customs.gov.vn</w:t>
              </w:r>
            </w:hyperlink>
            <w:r>
              <w:t>)</w:t>
            </w:r>
          </w:p>
          <w:p w:rsidR="00087EEC" w:rsidRDefault="00000000">
            <w:pPr>
              <w:pStyle w:val="TableParagraph"/>
              <w:spacing w:before="158" w:line="283" w:lineRule="auto"/>
              <w:ind w:left="115" w:right="65"/>
              <w:jc w:val="both"/>
            </w:pPr>
            <w:r>
              <w:t>Ô</w:t>
            </w:r>
            <w:r>
              <w:rPr>
                <w:spacing w:val="-11"/>
              </w:rPr>
              <w:t xml:space="preserve"> </w:t>
            </w:r>
            <w:r>
              <w:t>2:</w:t>
            </w:r>
            <w:r>
              <w:rPr>
                <w:spacing w:val="-13"/>
              </w:rPr>
              <w:t xml:space="preserve"> </w:t>
            </w:r>
            <w:r>
              <w:t>Nhập</w:t>
            </w:r>
            <w:r>
              <w:rPr>
                <w:spacing w:val="-12"/>
              </w:rPr>
              <w:t xml:space="preserve"> </w:t>
            </w:r>
            <w:r>
              <w:t>số</w:t>
            </w:r>
            <w:r>
              <w:rPr>
                <w:spacing w:val="-14"/>
              </w:rPr>
              <w:t xml:space="preserve"> </w:t>
            </w:r>
            <w:r>
              <w:t>giấy</w:t>
            </w:r>
            <w:r>
              <w:rPr>
                <w:spacing w:val="-12"/>
              </w:rPr>
              <w:t xml:space="preserve"> </w:t>
            </w:r>
            <w:r>
              <w:t>phép</w:t>
            </w:r>
            <w:r>
              <w:rPr>
                <w:spacing w:val="-15"/>
              </w:rPr>
              <w:t xml:space="preserve"> </w:t>
            </w:r>
            <w:r>
              <w:t>xuất</w:t>
            </w:r>
            <w:r>
              <w:rPr>
                <w:spacing w:val="-11"/>
              </w:rPr>
              <w:t xml:space="preserve"> </w:t>
            </w:r>
            <w:r>
              <w:t>khẩu</w:t>
            </w:r>
            <w:r>
              <w:rPr>
                <w:spacing w:val="-14"/>
              </w:rPr>
              <w:t xml:space="preserve"> </w:t>
            </w:r>
            <w:r>
              <w:t>hoặc</w:t>
            </w:r>
            <w:r>
              <w:rPr>
                <w:spacing w:val="-14"/>
              </w:rPr>
              <w:t xml:space="preserve"> </w:t>
            </w:r>
            <w:r>
              <w:t>số</w:t>
            </w:r>
            <w:r>
              <w:rPr>
                <w:spacing w:val="-14"/>
              </w:rPr>
              <w:t xml:space="preserve"> </w:t>
            </w:r>
            <w:r>
              <w:t>văn</w:t>
            </w:r>
            <w:r>
              <w:rPr>
                <w:spacing w:val="-15"/>
              </w:rPr>
              <w:t xml:space="preserve"> </w:t>
            </w:r>
            <w:r>
              <w:t>bản</w:t>
            </w:r>
            <w:r>
              <w:rPr>
                <w:spacing w:val="-12"/>
              </w:rPr>
              <w:t xml:space="preserve"> </w:t>
            </w:r>
            <w:r>
              <w:t>thông báo kết quả kiểm tra chuyên ngành hoặc số tiếp nhận hợp đồng/phụ lục hợp đồng gia công</w:t>
            </w:r>
            <w:r>
              <w:rPr>
                <w:color w:val="5C2D91"/>
                <w:u w:val="single" w:color="5C2D91"/>
              </w:rPr>
              <w:t>; số văn bản xác</w:t>
            </w:r>
            <w:r>
              <w:rPr>
                <w:color w:val="5C2D91"/>
              </w:rPr>
              <w:t xml:space="preserve"> </w:t>
            </w:r>
            <w:r>
              <w:rPr>
                <w:color w:val="5C2D91"/>
                <w:u w:val="single" w:color="5C2D91"/>
              </w:rPr>
              <w:t>định trước mã số</w:t>
            </w:r>
            <w:r>
              <w:t>.</w:t>
            </w:r>
          </w:p>
          <w:p w:rsidR="00087EEC" w:rsidRDefault="00000000">
            <w:pPr>
              <w:pStyle w:val="TableParagraph"/>
              <w:spacing w:before="159"/>
              <w:ind w:left="115"/>
              <w:jc w:val="both"/>
            </w:pPr>
            <w:r>
              <w:t>(nhập</w:t>
            </w:r>
            <w:r>
              <w:rPr>
                <w:spacing w:val="-3"/>
              </w:rPr>
              <w:t xml:space="preserve"> </w:t>
            </w:r>
            <w:r>
              <w:t>tối</w:t>
            </w:r>
            <w:r>
              <w:rPr>
                <w:spacing w:val="-1"/>
              </w:rPr>
              <w:t xml:space="preserve"> </w:t>
            </w:r>
            <w:r>
              <w:t>đa 05</w:t>
            </w:r>
            <w:r>
              <w:rPr>
                <w:spacing w:val="-3"/>
              </w:rPr>
              <w:t xml:space="preserve"> </w:t>
            </w:r>
            <w:r>
              <w:t>loại</w:t>
            </w:r>
            <w:r>
              <w:rPr>
                <w:spacing w:val="-1"/>
              </w:rPr>
              <w:t xml:space="preserve"> </w:t>
            </w:r>
            <w:r>
              <w:t>giấy</w:t>
            </w:r>
            <w:r>
              <w:rPr>
                <w:spacing w:val="-2"/>
              </w:rPr>
              <w:t xml:space="preserve"> phép)</w:t>
            </w:r>
          </w:p>
        </w:tc>
        <w:tc>
          <w:tcPr>
            <w:tcW w:w="252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32"/>
              <w:rPr>
                <w:rFonts w:ascii="Times New Roman"/>
              </w:rPr>
            </w:pPr>
          </w:p>
          <w:p w:rsidR="00087EEC" w:rsidRDefault="00000000">
            <w:pPr>
              <w:pStyle w:val="TableParagraph"/>
              <w:ind w:left="61" w:right="1"/>
              <w:jc w:val="center"/>
            </w:pPr>
            <w:r>
              <w:rPr>
                <w:strike/>
                <w:color w:val="5C2D91"/>
                <w:spacing w:val="-10"/>
              </w:rPr>
              <w:t>X</w:t>
            </w:r>
          </w:p>
        </w:tc>
      </w:tr>
    </w:tbl>
    <w:p w:rsidR="00087EEC" w:rsidRDefault="00000000">
      <w:pPr>
        <w:rPr>
          <w:sz w:val="2"/>
          <w:szCs w:val="2"/>
        </w:rPr>
      </w:pPr>
      <w:r>
        <w:rPr>
          <w:noProof/>
          <w:sz w:val="2"/>
          <w:szCs w:val="2"/>
        </w:rPr>
        <mc:AlternateContent>
          <mc:Choice Requires="wps">
            <w:drawing>
              <wp:anchor distT="0" distB="0" distL="0" distR="0" simplePos="0" relativeHeight="15737344" behindDoc="0" locked="0" layoutInCell="1" allowOverlap="1">
                <wp:simplePos x="0" y="0"/>
                <wp:positionH relativeFrom="page">
                  <wp:posOffset>228600</wp:posOffset>
                </wp:positionH>
                <wp:positionV relativeFrom="page">
                  <wp:posOffset>5997955</wp:posOffset>
                </wp:positionV>
                <wp:extent cx="9525" cy="20078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007870"/>
                        </a:xfrm>
                        <a:custGeom>
                          <a:avLst/>
                          <a:gdLst/>
                          <a:ahLst/>
                          <a:cxnLst/>
                          <a:rect l="l" t="t" r="r" b="b"/>
                          <a:pathLst>
                            <a:path w="9525" h="2007870">
                              <a:moveTo>
                                <a:pt x="9143" y="0"/>
                              </a:moveTo>
                              <a:lnTo>
                                <a:pt x="0" y="0"/>
                              </a:lnTo>
                              <a:lnTo>
                                <a:pt x="0" y="2007361"/>
                              </a:lnTo>
                              <a:lnTo>
                                <a:pt x="9143" y="2007361"/>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0C61B5" id="Graphic 36" o:spid="_x0000_s1026" style="position:absolute;margin-left:18pt;margin-top:472.3pt;width:.75pt;height:158.1pt;z-index:15737344;visibility:visible;mso-wrap-style:square;mso-wrap-distance-left:0;mso-wrap-distance-top:0;mso-wrap-distance-right:0;mso-wrap-distance-bottom:0;mso-position-horizontal:absolute;mso-position-horizontal-relative:page;mso-position-vertical:absolute;mso-position-vertical-relative:page;v-text-anchor:top" coordsize="9525,2007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" path="m9143,l,,,2007361r9143,l9143,xe" fillcolor="black" stroked="f">
                <v:path arrowok="t"/>
                <w10:wrap anchorx="page" anchory="page"/>
              </v:shape>
            </w:pict>
          </mc:Fallback>
        </mc:AlternateContent>
      </w:r>
      <w:r>
        <w:rPr>
          <w:noProof/>
          <w:sz w:val="2"/>
          <w:szCs w:val="2"/>
        </w:rPr>
        <mc:AlternateContent>
          <mc:Choice Requires="wps">
            <w:drawing>
              <wp:anchor distT="0" distB="0" distL="0" distR="0" simplePos="0" relativeHeight="15737856" behindDoc="0" locked="0" layoutInCell="1" allowOverlap="1">
                <wp:simplePos x="0" y="0"/>
                <wp:positionH relativeFrom="page">
                  <wp:posOffset>228600</wp:posOffset>
                </wp:positionH>
                <wp:positionV relativeFrom="page">
                  <wp:posOffset>8099805</wp:posOffset>
                </wp:positionV>
                <wp:extent cx="9525" cy="28829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88290"/>
                        </a:xfrm>
                        <a:custGeom>
                          <a:avLst/>
                          <a:gdLst/>
                          <a:ahLst/>
                          <a:cxnLst/>
                          <a:rect l="l" t="t" r="r" b="b"/>
                          <a:pathLst>
                            <a:path w="9525" h="288290">
                              <a:moveTo>
                                <a:pt x="9143" y="0"/>
                              </a:moveTo>
                              <a:lnTo>
                                <a:pt x="0" y="0"/>
                              </a:lnTo>
                              <a:lnTo>
                                <a:pt x="0" y="288035"/>
                              </a:lnTo>
                              <a:lnTo>
                                <a:pt x="9143" y="288035"/>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7A091A" id="Graphic 37" o:spid="_x0000_s1026" style="position:absolute;margin-left:18pt;margin-top:637.8pt;width:.75pt;height:22.7pt;z-index:15737856;visibility:visible;mso-wrap-style:square;mso-wrap-distance-left:0;mso-wrap-distance-top:0;mso-wrap-distance-right:0;mso-wrap-distance-bottom:0;mso-position-horizontal:absolute;mso-position-horizontal-relative:page;mso-position-vertical:absolute;mso-position-vertical-relative:page;v-text-anchor:top" coordsize="9525,28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" path="m9143,l,,,288035r9143,l9143,xe" fillcolor="black" stroked="f">
                <v:path arrowok="t"/>
                <w10:wrap anchorx="page" anchory="page"/>
              </v:shape>
            </w:pict>
          </mc:Fallback>
        </mc:AlternateContent>
      </w:r>
      <w:r>
        <w:rPr>
          <w:noProof/>
          <w:sz w:val="2"/>
          <w:szCs w:val="2"/>
        </w:rPr>
        <mc:AlternateContent>
          <mc:Choice Requires="wps">
            <w:drawing>
              <wp:anchor distT="0" distB="0" distL="0" distR="0" simplePos="0" relativeHeight="15738368" behindDoc="0" locked="0" layoutInCell="1" allowOverlap="1">
                <wp:simplePos x="0" y="0"/>
                <wp:positionH relativeFrom="page">
                  <wp:posOffset>228600</wp:posOffset>
                </wp:positionH>
                <wp:positionV relativeFrom="page">
                  <wp:posOffset>8759697</wp:posOffset>
                </wp:positionV>
                <wp:extent cx="9525" cy="47434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474345"/>
                        </a:xfrm>
                        <a:custGeom>
                          <a:avLst/>
                          <a:gdLst/>
                          <a:ahLst/>
                          <a:cxnLst/>
                          <a:rect l="l" t="t" r="r" b="b"/>
                          <a:pathLst>
                            <a:path w="9525" h="474345">
                              <a:moveTo>
                                <a:pt x="9143" y="0"/>
                              </a:moveTo>
                              <a:lnTo>
                                <a:pt x="0" y="0"/>
                              </a:lnTo>
                              <a:lnTo>
                                <a:pt x="0" y="473964"/>
                              </a:lnTo>
                              <a:lnTo>
                                <a:pt x="9143" y="47396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067FF0" id="Graphic 38" o:spid="_x0000_s1026" style="position:absolute;margin-left:18pt;margin-top:689.75pt;width:.75pt;height:37.35pt;z-index:15738368;visibility:visible;mso-wrap-style:square;mso-wrap-distance-left:0;mso-wrap-distance-top:0;mso-wrap-distance-right:0;mso-wrap-distance-bottom:0;mso-position-horizontal:absolute;mso-position-horizontal-relative:page;mso-position-vertical:absolute;mso-position-vertical-relative:page;v-text-anchor:top" coordsize="9525,474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" path="m9143,l,,,473964r9143,l9143,xe" fillcolor="black" stroked="f">
                <v:path arrowok="t"/>
                <w10:wrap anchorx="page" anchory="page"/>
              </v:shape>
            </w:pict>
          </mc:Fallback>
        </mc:AlternateContent>
      </w:r>
    </w:p>
    <w:p w:rsidR="00087EEC" w:rsidRDefault="00087EEC">
      <w:pPr>
        <w:rPr>
          <w:sz w:val="2"/>
          <w:szCs w:val="2"/>
        </w:rPr>
        <w:sectPr w:rsidR="00087EEC">
          <w:type w:val="continuous"/>
          <w:pgSz w:w="23820" w:h="16840" w:orient="landscape"/>
          <w:pgMar w:top="1000" w:right="992" w:bottom="1403"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18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3691"/>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2.34</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7"/>
            </w:pPr>
            <w:r>
              <w:t>Phân loại hình thức hóa đơn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5" w:right="189"/>
            </w:pPr>
            <w:r>
              <w:t>Nhập vào một trong các mã phân loại hình thức hóa đơn sau đây:</w:t>
            </w:r>
          </w:p>
          <w:p w:rsidR="00087EEC" w:rsidRDefault="00000000">
            <w:pPr>
              <w:pStyle w:val="TableParagraph"/>
              <w:spacing w:before="153"/>
              <w:ind w:left="115"/>
            </w:pPr>
            <w:r>
              <w:rPr>
                <w:w w:val="105"/>
              </w:rPr>
              <w:t>“A”:</w:t>
            </w:r>
            <w:r>
              <w:rPr>
                <w:spacing w:val="-9"/>
                <w:w w:val="105"/>
              </w:rPr>
              <w:t xml:space="preserve"> </w:t>
            </w:r>
            <w:r>
              <w:rPr>
                <w:w w:val="105"/>
              </w:rPr>
              <w:t>hóa</w:t>
            </w:r>
            <w:r>
              <w:rPr>
                <w:spacing w:val="-8"/>
                <w:w w:val="105"/>
              </w:rPr>
              <w:t xml:space="preserve"> </w:t>
            </w:r>
            <w:r>
              <w:rPr>
                <w:w w:val="105"/>
              </w:rPr>
              <w:t>đơn</w:t>
            </w:r>
            <w:r>
              <w:rPr>
                <w:spacing w:val="-11"/>
                <w:w w:val="105"/>
              </w:rPr>
              <w:t xml:space="preserve"> </w:t>
            </w:r>
            <w:r>
              <w:rPr>
                <w:w w:val="105"/>
              </w:rPr>
              <w:t>thương</w:t>
            </w:r>
            <w:r>
              <w:rPr>
                <w:spacing w:val="-10"/>
                <w:w w:val="105"/>
              </w:rPr>
              <w:t xml:space="preserve"> </w:t>
            </w:r>
            <w:r>
              <w:rPr>
                <w:spacing w:val="-5"/>
                <w:w w:val="105"/>
              </w:rPr>
              <w:t>mại</w:t>
            </w:r>
          </w:p>
          <w:p w:rsidR="00087EEC" w:rsidRDefault="00000000">
            <w:pPr>
              <w:pStyle w:val="TableParagraph"/>
              <w:spacing w:before="203" w:line="283" w:lineRule="auto"/>
              <w:ind w:left="115" w:right="299"/>
            </w:pPr>
            <w:r>
              <w:t>“B”: chứng từ có giá trị tương đương hóa đơn thương mại trong trường hợp người mua phải thanh toán cho người bán hoặc Bảng kê hóa đơn thương mại theo mẫu số 02/BKHĐ/GSQL Phụ lục V ban hành kèm Thông tư này hoặc không có hóa đơn thương mại</w:t>
            </w:r>
          </w:p>
          <w:p w:rsidR="00087EEC" w:rsidRDefault="00000000">
            <w:pPr>
              <w:pStyle w:val="TableParagraph"/>
              <w:spacing w:before="156" w:line="285" w:lineRule="auto"/>
              <w:ind w:left="115" w:right="189"/>
            </w:pPr>
            <w:r>
              <w:t>“D”: hóa đơn điện tử (trong trường hợp đăng ký hóa đơn điện tử trên VNACCS)</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60"/>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612"/>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2.35</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200"/>
            </w:pPr>
            <w:r>
              <w:t>Số</w:t>
            </w:r>
            <w:r>
              <w:rPr>
                <w:spacing w:val="-9"/>
              </w:rPr>
              <w:t xml:space="preserve"> </w:t>
            </w:r>
            <w:r>
              <w:t>tiếp</w:t>
            </w:r>
            <w:r>
              <w:rPr>
                <w:spacing w:val="-10"/>
              </w:rPr>
              <w:t xml:space="preserve"> </w:t>
            </w:r>
            <w:r>
              <w:t>nhận</w:t>
            </w:r>
            <w:r>
              <w:rPr>
                <w:spacing w:val="-11"/>
              </w:rPr>
              <w:t xml:space="preserve"> </w:t>
            </w:r>
            <w:r>
              <w:t>hóa đơn điện tử</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25"/>
              </w:numPr>
              <w:tabs>
                <w:tab w:val="left" w:pos="447"/>
              </w:tabs>
              <w:spacing w:before="118" w:line="285" w:lineRule="auto"/>
              <w:ind w:right="467" w:firstLine="0"/>
            </w:pPr>
            <w:r>
              <w:t>Nếu Phân loại hình thức hóa đơn là "D" thì bắt buộc phải nhập Số tiếp nhận hóa đơn điện tử.</w:t>
            </w:r>
          </w:p>
          <w:p w:rsidR="00087EEC" w:rsidRDefault="00000000">
            <w:pPr>
              <w:pStyle w:val="TableParagraph"/>
              <w:numPr>
                <w:ilvl w:val="0"/>
                <w:numId w:val="25"/>
              </w:numPr>
              <w:tabs>
                <w:tab w:val="left" w:pos="447"/>
              </w:tabs>
              <w:spacing w:before="154" w:line="285" w:lineRule="auto"/>
              <w:ind w:right="234" w:firstLine="0"/>
            </w:pPr>
            <w:r>
              <w:t>Nếu Phân loại hình thức hóa đơn không phải là "D" thì không thể nhập được chỉ tiêu thông tin này.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spacing w:before="132"/>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2490"/>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2.36</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Số</w:t>
            </w:r>
            <w:r>
              <w:rPr>
                <w:spacing w:val="1"/>
              </w:rPr>
              <w:t xml:space="preserve"> </w:t>
            </w:r>
            <w:r>
              <w:t>hóa</w:t>
            </w:r>
            <w:r>
              <w:rPr>
                <w:spacing w:val="1"/>
              </w:rPr>
              <w:t xml:space="preserve"> </w:t>
            </w:r>
            <w:r>
              <w:rPr>
                <w:spacing w:val="-5"/>
              </w:rPr>
              <w:t>đơn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224"/>
            </w:pPr>
            <w:r>
              <w:t>Nhập vào số hóa đơn thương mại hoặc số của Chứng từ</w:t>
            </w:r>
            <w:r>
              <w:rPr>
                <w:spacing w:val="80"/>
              </w:rPr>
              <w:t xml:space="preserve"> </w:t>
            </w:r>
            <w:r>
              <w:t>có giá trị tương đương hóa đơn thương mại trong trường hợp người mua phải thanh toán cho người bán hoặc Bảng kê hóa đơn thương mại theo mẫu số 02/BKHĐ/GSQL Phụ lục V ban hành kèm Thông tư này.</w:t>
            </w:r>
          </w:p>
          <w:p w:rsidR="00087EEC" w:rsidRDefault="00000000">
            <w:pPr>
              <w:pStyle w:val="TableParagraph"/>
              <w:spacing w:before="156" w:line="285" w:lineRule="auto"/>
              <w:ind w:left="115" w:right="532"/>
            </w:pPr>
            <w:r>
              <w:t>Lưu ý: Trường hợp không có hóa đơn thương mại thì người khai hải quan không nhập liệu vào ô này.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65"/>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2784"/>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2.37</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Ngày</w:t>
            </w:r>
            <w:r>
              <w:rPr>
                <w:spacing w:val="-1"/>
              </w:rPr>
              <w:t xml:space="preserve"> </w:t>
            </w:r>
            <w:r>
              <w:t xml:space="preserve">phát </w:t>
            </w:r>
            <w:r>
              <w:rPr>
                <w:spacing w:val="-4"/>
              </w:rPr>
              <w:t>hành</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131"/>
            </w:pPr>
            <w:r>
              <w:t>Nhập vào ngày phát hành hóa đơn thương mại hoặc ngày lập Chứng từ có giá trị tương đương hóa đơn thương mại trong trường hợp</w:t>
            </w:r>
            <w:r>
              <w:rPr>
                <w:spacing w:val="37"/>
              </w:rPr>
              <w:t xml:space="preserve"> </w:t>
            </w:r>
            <w:r>
              <w:t>người mua</w:t>
            </w:r>
            <w:r>
              <w:rPr>
                <w:spacing w:val="39"/>
              </w:rPr>
              <w:t xml:space="preserve"> </w:t>
            </w:r>
            <w:r>
              <w:t>phải thanh toán cho người</w:t>
            </w:r>
            <w:r>
              <w:rPr>
                <w:spacing w:val="40"/>
              </w:rPr>
              <w:t xml:space="preserve"> </w:t>
            </w:r>
            <w:r>
              <w:t>bán hoặc ngày lập Bảng kê hóa đơn thương mại theo mẫu số 02/BKHĐ/GSQL</w:t>
            </w:r>
            <w:r>
              <w:rPr>
                <w:spacing w:val="-7"/>
              </w:rPr>
              <w:t xml:space="preserve"> </w:t>
            </w:r>
            <w:r>
              <w:t>Phụ</w:t>
            </w:r>
            <w:r>
              <w:rPr>
                <w:spacing w:val="-2"/>
              </w:rPr>
              <w:t xml:space="preserve"> </w:t>
            </w:r>
            <w:r>
              <w:t>lục V</w:t>
            </w:r>
            <w:r>
              <w:rPr>
                <w:spacing w:val="-1"/>
              </w:rPr>
              <w:t xml:space="preserve"> </w:t>
            </w:r>
            <w:r>
              <w:t>ban</w:t>
            </w:r>
            <w:r>
              <w:rPr>
                <w:spacing w:val="-3"/>
              </w:rPr>
              <w:t xml:space="preserve"> </w:t>
            </w:r>
            <w:r>
              <w:t>hành kèm</w:t>
            </w:r>
            <w:r>
              <w:rPr>
                <w:spacing w:val="-4"/>
              </w:rPr>
              <w:t xml:space="preserve"> </w:t>
            </w:r>
            <w:r>
              <w:t>Thông</w:t>
            </w:r>
            <w:r>
              <w:rPr>
                <w:spacing w:val="-1"/>
              </w:rPr>
              <w:t xml:space="preserve"> </w:t>
            </w:r>
            <w:r>
              <w:t xml:space="preserve">tư này. </w:t>
            </w:r>
            <w:r>
              <w:rPr>
                <w:spacing w:val="-2"/>
              </w:rPr>
              <w:t>(Ngày/tháng/năm).</w:t>
            </w:r>
          </w:p>
          <w:p w:rsidR="00087EEC" w:rsidRDefault="00000000">
            <w:pPr>
              <w:pStyle w:val="TableParagraph"/>
              <w:spacing w:before="158" w:line="285" w:lineRule="auto"/>
              <w:ind w:left="115" w:right="189"/>
            </w:pPr>
            <w:r>
              <w:t>Lưu ý: Trường hợp không có hóa đơn thương mại thì nhập ngày thực hiện nghiệp vụ EDA.</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12"/>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480"/>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2.38</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7"/>
            </w:pPr>
            <w:r>
              <w:rPr>
                <w:w w:val="105"/>
              </w:rPr>
              <w:t>Phương</w:t>
            </w:r>
            <w:r>
              <w:rPr>
                <w:spacing w:val="-16"/>
                <w:w w:val="105"/>
              </w:rPr>
              <w:t xml:space="preserve"> </w:t>
            </w:r>
            <w:r>
              <w:rPr>
                <w:w w:val="105"/>
              </w:rPr>
              <w:t>thức</w:t>
            </w:r>
            <w:r>
              <w:rPr>
                <w:spacing w:val="-15"/>
                <w:w w:val="105"/>
              </w:rPr>
              <w:t xml:space="preserve"> </w:t>
            </w:r>
            <w:r>
              <w:rPr>
                <w:w w:val="105"/>
              </w:rPr>
              <w:t xml:space="preserve">thanh </w:t>
            </w:r>
            <w:r>
              <w:rPr>
                <w:spacing w:val="-4"/>
                <w:w w:val="105"/>
              </w:rPr>
              <w:t>toán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3" w:line="434" w:lineRule="auto"/>
              <w:ind w:left="115" w:right="189"/>
            </w:pPr>
            <w:r>
              <w:t>Nhập vào một trong các mã phương thức thanh toán sau: “BIENMAU”: Biên mậu</w:t>
            </w:r>
          </w:p>
          <w:p w:rsidR="00087EEC" w:rsidRDefault="00000000">
            <w:pPr>
              <w:pStyle w:val="TableParagraph"/>
              <w:spacing w:before="3"/>
              <w:ind w:left="115"/>
            </w:pPr>
            <w:r>
              <w:t>“DA”:</w:t>
            </w:r>
            <w:r>
              <w:rPr>
                <w:spacing w:val="7"/>
              </w:rPr>
              <w:t xml:space="preserve"> </w:t>
            </w:r>
            <w:r>
              <w:t>Nhờ</w:t>
            </w:r>
            <w:r>
              <w:rPr>
                <w:spacing w:val="8"/>
              </w:rPr>
              <w:t xml:space="preserve"> </w:t>
            </w:r>
            <w:r>
              <w:t>thu</w:t>
            </w:r>
            <w:r>
              <w:rPr>
                <w:spacing w:val="5"/>
              </w:rPr>
              <w:t xml:space="preserve"> </w:t>
            </w:r>
            <w:r>
              <w:t>chấp</w:t>
            </w:r>
            <w:r>
              <w:rPr>
                <w:spacing w:val="6"/>
              </w:rPr>
              <w:t xml:space="preserve"> </w:t>
            </w:r>
            <w:r>
              <w:t>nhận</w:t>
            </w:r>
            <w:r>
              <w:rPr>
                <w:spacing w:val="5"/>
              </w:rPr>
              <w:t xml:space="preserve"> </w:t>
            </w:r>
            <w:r>
              <w:t>chứng</w:t>
            </w:r>
            <w:r>
              <w:rPr>
                <w:spacing w:val="5"/>
              </w:rPr>
              <w:t xml:space="preserve"> </w:t>
            </w:r>
            <w:r>
              <w:rPr>
                <w:spacing w:val="-5"/>
              </w:rPr>
              <w:t>từ</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spacing w:before="65"/>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801"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7836"/>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3" w:line="436" w:lineRule="auto"/>
              <w:ind w:left="115" w:right="3010"/>
            </w:pPr>
            <w:r>
              <w:t>“CAD”:</w:t>
            </w:r>
            <w:r>
              <w:rPr>
                <w:spacing w:val="-2"/>
              </w:rPr>
              <w:t xml:space="preserve"> </w:t>
            </w:r>
            <w:r>
              <w:t>Trả tiền lấy chứng từ “CANTRU”: Cấn trừ, bù trừ “CASH”: Tiền mặt “CHEQUE”: Séc</w:t>
            </w:r>
          </w:p>
          <w:p w:rsidR="00087EEC" w:rsidRDefault="00000000">
            <w:pPr>
              <w:pStyle w:val="TableParagraph"/>
              <w:spacing w:line="434" w:lineRule="auto"/>
              <w:ind w:left="115" w:right="2770"/>
            </w:pPr>
            <w:r>
              <w:rPr>
                <w:w w:val="105"/>
              </w:rPr>
              <w:t>“DP”:</w:t>
            </w:r>
            <w:r>
              <w:rPr>
                <w:spacing w:val="-16"/>
                <w:w w:val="105"/>
              </w:rPr>
              <w:t xml:space="preserve"> </w:t>
            </w:r>
            <w:r>
              <w:rPr>
                <w:w w:val="105"/>
              </w:rPr>
              <w:t>Nhờ</w:t>
            </w:r>
            <w:r>
              <w:rPr>
                <w:spacing w:val="-15"/>
                <w:w w:val="105"/>
              </w:rPr>
              <w:t xml:space="preserve"> </w:t>
            </w:r>
            <w:r>
              <w:rPr>
                <w:w w:val="105"/>
              </w:rPr>
              <w:t>thu</w:t>
            </w:r>
            <w:r>
              <w:rPr>
                <w:spacing w:val="-16"/>
                <w:w w:val="105"/>
              </w:rPr>
              <w:t xml:space="preserve"> </w:t>
            </w:r>
            <w:r>
              <w:rPr>
                <w:w w:val="105"/>
              </w:rPr>
              <w:t>kèm</w:t>
            </w:r>
            <w:r>
              <w:rPr>
                <w:spacing w:val="-15"/>
                <w:w w:val="105"/>
              </w:rPr>
              <w:t xml:space="preserve"> </w:t>
            </w:r>
            <w:r>
              <w:rPr>
                <w:w w:val="105"/>
              </w:rPr>
              <w:t>chứng</w:t>
            </w:r>
            <w:r>
              <w:rPr>
                <w:spacing w:val="-15"/>
                <w:w w:val="105"/>
              </w:rPr>
              <w:t xml:space="preserve"> </w:t>
            </w:r>
            <w:r>
              <w:rPr>
                <w:w w:val="105"/>
              </w:rPr>
              <w:t>từ “GV”: Góp vốn</w:t>
            </w:r>
          </w:p>
          <w:p w:rsidR="00087EEC" w:rsidRDefault="00000000">
            <w:pPr>
              <w:pStyle w:val="TableParagraph"/>
              <w:spacing w:before="3" w:line="436" w:lineRule="auto"/>
              <w:ind w:left="115" w:right="3542"/>
            </w:pPr>
            <w:r>
              <w:t>“H-D-H”:</w:t>
            </w:r>
            <w:r>
              <w:rPr>
                <w:spacing w:val="-8"/>
              </w:rPr>
              <w:t xml:space="preserve"> </w:t>
            </w:r>
            <w:r>
              <w:t>Hàng</w:t>
            </w:r>
            <w:r>
              <w:rPr>
                <w:spacing w:val="-11"/>
              </w:rPr>
              <w:t xml:space="preserve"> </w:t>
            </w:r>
            <w:r>
              <w:t>đổi</w:t>
            </w:r>
            <w:r>
              <w:rPr>
                <w:spacing w:val="-10"/>
              </w:rPr>
              <w:t xml:space="preserve"> </w:t>
            </w:r>
            <w:r>
              <w:t>hang “H-T-N”: Hàng trả nợ “HPH”: Hối phiếu</w:t>
            </w:r>
          </w:p>
          <w:p w:rsidR="00087EEC" w:rsidRDefault="00000000">
            <w:pPr>
              <w:pStyle w:val="TableParagraph"/>
              <w:spacing w:line="436" w:lineRule="auto"/>
              <w:ind w:left="115" w:right="2770"/>
            </w:pPr>
            <w:r>
              <w:t>“KHONGTT”:</w:t>
            </w:r>
            <w:r>
              <w:rPr>
                <w:spacing w:val="-9"/>
              </w:rPr>
              <w:t xml:space="preserve"> </w:t>
            </w:r>
            <w:r>
              <w:t>Không</w:t>
            </w:r>
            <w:r>
              <w:rPr>
                <w:spacing w:val="-11"/>
              </w:rPr>
              <w:t xml:space="preserve"> </w:t>
            </w:r>
            <w:r>
              <w:t>thanh</w:t>
            </w:r>
            <w:r>
              <w:rPr>
                <w:spacing w:val="-9"/>
              </w:rPr>
              <w:t xml:space="preserve"> </w:t>
            </w:r>
            <w:r>
              <w:t>toán “LC”: Tín dụng thư</w:t>
            </w:r>
          </w:p>
          <w:p w:rsidR="00087EEC" w:rsidRDefault="00000000">
            <w:pPr>
              <w:pStyle w:val="TableParagraph"/>
              <w:spacing w:line="436" w:lineRule="auto"/>
              <w:ind w:left="115" w:right="2770"/>
            </w:pPr>
            <w:r>
              <w:t>“LDDT”: Liên doanh đầu tư “OA”: Mở</w:t>
            </w:r>
            <w:r>
              <w:rPr>
                <w:spacing w:val="-2"/>
              </w:rPr>
              <w:t xml:space="preserve"> </w:t>
            </w:r>
            <w:r>
              <w:t>tài khoản</w:t>
            </w:r>
            <w:r>
              <w:rPr>
                <w:spacing w:val="-1"/>
              </w:rPr>
              <w:t xml:space="preserve"> </w:t>
            </w:r>
            <w:r>
              <w:t>thanh toán</w:t>
            </w:r>
          </w:p>
          <w:p w:rsidR="00087EEC" w:rsidRDefault="00000000">
            <w:pPr>
              <w:pStyle w:val="TableParagraph"/>
              <w:spacing w:line="248" w:lineRule="exact"/>
              <w:ind w:left="177"/>
            </w:pPr>
            <w:r>
              <w:t>“TTR”:</w:t>
            </w:r>
            <w:r>
              <w:rPr>
                <w:spacing w:val="-3"/>
              </w:rPr>
              <w:t xml:space="preserve"> </w:t>
            </w:r>
            <w:r>
              <w:t>Chuyển</w:t>
            </w:r>
            <w:r>
              <w:rPr>
                <w:spacing w:val="-4"/>
              </w:rPr>
              <w:t xml:space="preserve"> </w:t>
            </w:r>
            <w:r>
              <w:t>tiền</w:t>
            </w:r>
            <w:r>
              <w:rPr>
                <w:spacing w:val="-3"/>
              </w:rPr>
              <w:t xml:space="preserve"> </w:t>
            </w:r>
            <w:r>
              <w:t>bồi</w:t>
            </w:r>
            <w:r>
              <w:rPr>
                <w:spacing w:val="-4"/>
              </w:rPr>
              <w:t xml:space="preserve"> </w:t>
            </w:r>
            <w:r>
              <w:t>hoàn</w:t>
            </w:r>
            <w:r>
              <w:rPr>
                <w:spacing w:val="-1"/>
              </w:rPr>
              <w:t xml:space="preserve"> </w:t>
            </w:r>
            <w:r>
              <w:t>bằng</w:t>
            </w:r>
            <w:r>
              <w:rPr>
                <w:spacing w:val="-1"/>
              </w:rPr>
              <w:t xml:space="preserve"> </w:t>
            </w:r>
            <w:r>
              <w:rPr>
                <w:spacing w:val="-2"/>
              </w:rPr>
              <w:t>điện.</w:t>
            </w:r>
          </w:p>
          <w:p w:rsidR="00087EEC" w:rsidRDefault="00000000">
            <w:pPr>
              <w:pStyle w:val="TableParagraph"/>
              <w:spacing w:before="205"/>
              <w:ind w:left="115"/>
            </w:pPr>
            <w:r>
              <w:t>“KC”:</w:t>
            </w:r>
            <w:r>
              <w:rPr>
                <w:spacing w:val="2"/>
              </w:rPr>
              <w:t xml:space="preserve"> </w:t>
            </w:r>
            <w:r>
              <w:t>Khác</w:t>
            </w:r>
            <w:r>
              <w:rPr>
                <w:spacing w:val="2"/>
              </w:rPr>
              <w:t xml:space="preserve"> </w:t>
            </w:r>
            <w:r>
              <w:t>(bao</w:t>
            </w:r>
            <w:r>
              <w:rPr>
                <w:spacing w:val="3"/>
              </w:rPr>
              <w:t xml:space="preserve"> </w:t>
            </w:r>
            <w:r>
              <w:t>gồm</w:t>
            </w:r>
            <w:r>
              <w:rPr>
                <w:spacing w:val="3"/>
              </w:rPr>
              <w:t xml:space="preserve"> </w:t>
            </w:r>
            <w:r>
              <w:t>cả</w:t>
            </w:r>
            <w:r>
              <w:rPr>
                <w:spacing w:val="2"/>
              </w:rPr>
              <w:t xml:space="preserve"> </w:t>
            </w:r>
            <w:r>
              <w:t>thanh</w:t>
            </w:r>
            <w:r>
              <w:rPr>
                <w:spacing w:val="1"/>
              </w:rPr>
              <w:t xml:space="preserve"> </w:t>
            </w:r>
            <w:r>
              <w:t>toán</w:t>
            </w:r>
            <w:r>
              <w:rPr>
                <w:spacing w:val="3"/>
              </w:rPr>
              <w:t xml:space="preserve"> </w:t>
            </w:r>
            <w:r>
              <w:t>bằng</w:t>
            </w:r>
            <w:r>
              <w:rPr>
                <w:spacing w:val="1"/>
              </w:rPr>
              <w:t xml:space="preserve"> </w:t>
            </w:r>
            <w:r>
              <w:t>hình</w:t>
            </w:r>
            <w:r>
              <w:rPr>
                <w:spacing w:val="1"/>
              </w:rPr>
              <w:t xml:space="preserve"> </w:t>
            </w:r>
            <w:r>
              <w:t xml:space="preserve">thức </w:t>
            </w:r>
            <w:r>
              <w:rPr>
                <w:spacing w:val="-5"/>
              </w:rPr>
              <w:t>TT)</w:t>
            </w:r>
          </w:p>
          <w:p w:rsidR="00087EEC" w:rsidRDefault="00000000">
            <w:pPr>
              <w:pStyle w:val="TableParagraph"/>
              <w:spacing w:before="202" w:line="283" w:lineRule="auto"/>
              <w:ind w:left="115" w:right="189"/>
            </w:pPr>
            <w:r>
              <w:t>Lưu ý: trường hợp thanh toán các hình thức khác hoặc kết hợp nhiều hình thức thì nhập mã “KC” đồng thời khai phương thức thanh toán thực tế vào ô “Phần ghi chú”.</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trPr>
          <w:trHeight w:val="403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2.39</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Trị</w:t>
            </w:r>
            <w:r>
              <w:rPr>
                <w:spacing w:val="-3"/>
              </w:rPr>
              <w:t xml:space="preserve"> </w:t>
            </w:r>
            <w:r>
              <w:t>giá</w:t>
            </w:r>
            <w:r>
              <w:rPr>
                <w:spacing w:val="-3"/>
              </w:rPr>
              <w:t xml:space="preserve"> </w:t>
            </w:r>
            <w:r>
              <w:t>hóa</w:t>
            </w:r>
            <w:r>
              <w:rPr>
                <w:spacing w:val="-6"/>
              </w:rPr>
              <w:t xml:space="preserve"> </w:t>
            </w:r>
            <w:r>
              <w:rPr>
                <w:spacing w:val="-5"/>
              </w:rPr>
              <w:t>đơn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5" w:right="189"/>
            </w:pPr>
            <w:r>
              <w:t>Ô 1: Nhập</w:t>
            </w:r>
            <w:r>
              <w:rPr>
                <w:spacing w:val="-3"/>
              </w:rPr>
              <w:t xml:space="preserve"> </w:t>
            </w:r>
            <w:r>
              <w:t>một</w:t>
            </w:r>
            <w:r>
              <w:rPr>
                <w:spacing w:val="-1"/>
              </w:rPr>
              <w:t xml:space="preserve"> </w:t>
            </w:r>
            <w:r>
              <w:t>trong</w:t>
            </w:r>
            <w:r>
              <w:rPr>
                <w:spacing w:val="-3"/>
              </w:rPr>
              <w:t xml:space="preserve"> </w:t>
            </w:r>
            <w:r>
              <w:t>các</w:t>
            </w:r>
            <w:r>
              <w:rPr>
                <w:spacing w:val="-3"/>
              </w:rPr>
              <w:t xml:space="preserve"> </w:t>
            </w:r>
            <w:r>
              <w:t>điều</w:t>
            </w:r>
            <w:r>
              <w:rPr>
                <w:spacing w:val="-1"/>
              </w:rPr>
              <w:t xml:space="preserve"> </w:t>
            </w:r>
            <w:r>
              <w:t>kiện</w:t>
            </w:r>
            <w:r>
              <w:rPr>
                <w:spacing w:val="-1"/>
              </w:rPr>
              <w:t xml:space="preserve"> </w:t>
            </w:r>
            <w:r>
              <w:t>giao hàng</w:t>
            </w:r>
            <w:r>
              <w:rPr>
                <w:spacing w:val="-3"/>
              </w:rPr>
              <w:t xml:space="preserve"> </w:t>
            </w:r>
            <w:r>
              <w:t xml:space="preserve">theo </w:t>
            </w:r>
            <w:r>
              <w:rPr>
                <w:spacing w:val="-2"/>
              </w:rPr>
              <w:t>Incoterms:</w:t>
            </w:r>
          </w:p>
          <w:p w:rsidR="00087EEC" w:rsidRDefault="00000000">
            <w:pPr>
              <w:pStyle w:val="TableParagraph"/>
              <w:spacing w:before="157"/>
              <w:ind w:left="115"/>
            </w:pPr>
            <w:r>
              <w:t>1)</w:t>
            </w:r>
            <w:r>
              <w:rPr>
                <w:spacing w:val="4"/>
              </w:rPr>
              <w:t xml:space="preserve"> </w:t>
            </w:r>
            <w:r>
              <w:rPr>
                <w:spacing w:val="-5"/>
              </w:rPr>
              <w:t>CIF</w:t>
            </w:r>
          </w:p>
          <w:p w:rsidR="00087EEC" w:rsidRDefault="00000000">
            <w:pPr>
              <w:pStyle w:val="TableParagraph"/>
              <w:numPr>
                <w:ilvl w:val="0"/>
                <w:numId w:val="24"/>
              </w:numPr>
              <w:tabs>
                <w:tab w:val="left" w:pos="447"/>
              </w:tabs>
              <w:spacing w:before="205"/>
              <w:ind w:left="447" w:hanging="332"/>
            </w:pPr>
            <w:r>
              <w:rPr>
                <w:spacing w:val="-5"/>
              </w:rPr>
              <w:t>CIP</w:t>
            </w:r>
          </w:p>
          <w:p w:rsidR="00087EEC" w:rsidRDefault="00000000">
            <w:pPr>
              <w:pStyle w:val="TableParagraph"/>
              <w:numPr>
                <w:ilvl w:val="0"/>
                <w:numId w:val="24"/>
              </w:numPr>
              <w:tabs>
                <w:tab w:val="left" w:pos="447"/>
              </w:tabs>
              <w:spacing w:before="202"/>
              <w:ind w:left="447" w:hanging="332"/>
            </w:pPr>
            <w:r>
              <w:rPr>
                <w:spacing w:val="-5"/>
              </w:rPr>
              <w:t>FOB</w:t>
            </w:r>
          </w:p>
          <w:p w:rsidR="00087EEC" w:rsidRDefault="00000000">
            <w:pPr>
              <w:pStyle w:val="TableParagraph"/>
              <w:numPr>
                <w:ilvl w:val="0"/>
                <w:numId w:val="24"/>
              </w:numPr>
              <w:tabs>
                <w:tab w:val="left" w:pos="447"/>
              </w:tabs>
              <w:spacing w:before="204"/>
              <w:ind w:left="447" w:hanging="332"/>
            </w:pPr>
            <w:r>
              <w:rPr>
                <w:spacing w:val="-5"/>
              </w:rPr>
              <w:t>FCA</w:t>
            </w:r>
          </w:p>
          <w:p w:rsidR="00087EEC" w:rsidRDefault="00000000">
            <w:pPr>
              <w:pStyle w:val="TableParagraph"/>
              <w:numPr>
                <w:ilvl w:val="0"/>
                <w:numId w:val="24"/>
              </w:numPr>
              <w:tabs>
                <w:tab w:val="left" w:pos="445"/>
              </w:tabs>
              <w:spacing w:before="205"/>
              <w:ind w:left="445" w:hanging="330"/>
            </w:pPr>
            <w:r>
              <w:rPr>
                <w:spacing w:val="-5"/>
              </w:rPr>
              <w:t>FAS</w:t>
            </w:r>
          </w:p>
          <w:p w:rsidR="00087EEC" w:rsidRDefault="00000000">
            <w:pPr>
              <w:pStyle w:val="TableParagraph"/>
              <w:numPr>
                <w:ilvl w:val="0"/>
                <w:numId w:val="24"/>
              </w:numPr>
              <w:tabs>
                <w:tab w:val="left" w:pos="447"/>
              </w:tabs>
              <w:spacing w:before="205"/>
              <w:ind w:left="447" w:hanging="332"/>
            </w:pPr>
            <w:r>
              <w:rPr>
                <w:spacing w:val="-5"/>
              </w:rPr>
              <w:t>EXW</w:t>
            </w:r>
          </w:p>
          <w:p w:rsidR="00087EEC" w:rsidRDefault="00000000">
            <w:pPr>
              <w:pStyle w:val="TableParagraph"/>
              <w:numPr>
                <w:ilvl w:val="0"/>
                <w:numId w:val="24"/>
              </w:numPr>
              <w:tabs>
                <w:tab w:val="left" w:pos="447"/>
              </w:tabs>
              <w:spacing w:before="204"/>
              <w:ind w:left="447" w:hanging="332"/>
            </w:pPr>
            <w:r>
              <w:t>C&amp;F</w:t>
            </w:r>
            <w:r>
              <w:rPr>
                <w:spacing w:val="-2"/>
              </w:rPr>
              <w:t xml:space="preserve"> (CNF)</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83"/>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80"/>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1016"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18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11993"/>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23"/>
              </w:numPr>
              <w:tabs>
                <w:tab w:val="left" w:pos="447"/>
              </w:tabs>
              <w:spacing w:before="3"/>
              <w:ind w:left="447" w:hanging="332"/>
            </w:pPr>
            <w:r>
              <w:rPr>
                <w:spacing w:val="-5"/>
              </w:rPr>
              <w:t>CFR</w:t>
            </w:r>
          </w:p>
          <w:p w:rsidR="00087EEC" w:rsidRDefault="00000000">
            <w:pPr>
              <w:pStyle w:val="TableParagraph"/>
              <w:numPr>
                <w:ilvl w:val="0"/>
                <w:numId w:val="23"/>
              </w:numPr>
              <w:tabs>
                <w:tab w:val="left" w:pos="447"/>
              </w:tabs>
              <w:spacing w:before="202"/>
              <w:ind w:left="447" w:hanging="332"/>
            </w:pPr>
            <w:r>
              <w:rPr>
                <w:spacing w:val="-5"/>
              </w:rPr>
              <w:t>CPT</w:t>
            </w:r>
          </w:p>
          <w:p w:rsidR="00087EEC" w:rsidRDefault="00000000">
            <w:pPr>
              <w:pStyle w:val="TableParagraph"/>
              <w:numPr>
                <w:ilvl w:val="0"/>
                <w:numId w:val="23"/>
              </w:numPr>
              <w:tabs>
                <w:tab w:val="left" w:pos="566"/>
              </w:tabs>
              <w:spacing w:before="205"/>
              <w:ind w:left="566" w:hanging="451"/>
            </w:pPr>
            <w:r>
              <w:rPr>
                <w:spacing w:val="-5"/>
              </w:rPr>
              <w:t>DDP</w:t>
            </w:r>
          </w:p>
          <w:p w:rsidR="00087EEC" w:rsidRDefault="00000000">
            <w:pPr>
              <w:pStyle w:val="TableParagraph"/>
              <w:numPr>
                <w:ilvl w:val="0"/>
                <w:numId w:val="23"/>
              </w:numPr>
              <w:tabs>
                <w:tab w:val="left" w:pos="552"/>
              </w:tabs>
              <w:spacing w:before="204"/>
              <w:ind w:left="552" w:hanging="437"/>
            </w:pPr>
            <w:r>
              <w:rPr>
                <w:spacing w:val="-5"/>
              </w:rPr>
              <w:t>DAP</w:t>
            </w:r>
          </w:p>
          <w:p w:rsidR="00087EEC" w:rsidRDefault="00000000">
            <w:pPr>
              <w:pStyle w:val="TableParagraph"/>
              <w:numPr>
                <w:ilvl w:val="0"/>
                <w:numId w:val="23"/>
              </w:numPr>
              <w:tabs>
                <w:tab w:val="left" w:pos="566"/>
              </w:tabs>
              <w:spacing w:before="206"/>
              <w:ind w:left="566" w:hanging="451"/>
            </w:pPr>
            <w:r>
              <w:rPr>
                <w:spacing w:val="-5"/>
              </w:rPr>
              <w:t>DAT</w:t>
            </w:r>
          </w:p>
          <w:p w:rsidR="00087EEC" w:rsidRDefault="00000000">
            <w:pPr>
              <w:pStyle w:val="TableParagraph"/>
              <w:numPr>
                <w:ilvl w:val="0"/>
                <w:numId w:val="23"/>
              </w:numPr>
              <w:tabs>
                <w:tab w:val="left" w:pos="566"/>
              </w:tabs>
              <w:spacing w:before="202"/>
              <w:ind w:left="566" w:hanging="451"/>
            </w:pPr>
            <w:r>
              <w:rPr>
                <w:spacing w:val="-5"/>
              </w:rPr>
              <w:t>C&amp;I</w:t>
            </w:r>
          </w:p>
          <w:p w:rsidR="00087EEC" w:rsidRDefault="00000000">
            <w:pPr>
              <w:pStyle w:val="TableParagraph"/>
              <w:numPr>
                <w:ilvl w:val="0"/>
                <w:numId w:val="23"/>
              </w:numPr>
              <w:tabs>
                <w:tab w:val="left" w:pos="566"/>
              </w:tabs>
              <w:spacing w:before="204"/>
              <w:ind w:left="566" w:hanging="451"/>
            </w:pPr>
            <w:r>
              <w:rPr>
                <w:spacing w:val="-5"/>
              </w:rPr>
              <w:t>DAF</w:t>
            </w:r>
          </w:p>
          <w:p w:rsidR="00087EEC" w:rsidRDefault="00000000">
            <w:pPr>
              <w:pStyle w:val="TableParagraph"/>
              <w:numPr>
                <w:ilvl w:val="0"/>
                <w:numId w:val="23"/>
              </w:numPr>
              <w:tabs>
                <w:tab w:val="left" w:pos="566"/>
              </w:tabs>
              <w:spacing w:before="205"/>
              <w:ind w:left="566" w:hanging="451"/>
            </w:pPr>
            <w:r>
              <w:rPr>
                <w:spacing w:val="-5"/>
              </w:rPr>
              <w:t>DDU</w:t>
            </w:r>
          </w:p>
          <w:p w:rsidR="00087EEC" w:rsidRDefault="00000000">
            <w:pPr>
              <w:pStyle w:val="TableParagraph"/>
              <w:numPr>
                <w:ilvl w:val="0"/>
                <w:numId w:val="23"/>
              </w:numPr>
              <w:tabs>
                <w:tab w:val="left" w:pos="566"/>
              </w:tabs>
              <w:spacing w:before="205"/>
              <w:ind w:left="566" w:hanging="451"/>
            </w:pPr>
            <w:r>
              <w:rPr>
                <w:spacing w:val="-5"/>
              </w:rPr>
              <w:t>DES</w:t>
            </w:r>
          </w:p>
          <w:p w:rsidR="00087EEC" w:rsidRDefault="00000000">
            <w:pPr>
              <w:pStyle w:val="TableParagraph"/>
              <w:numPr>
                <w:ilvl w:val="0"/>
                <w:numId w:val="23"/>
              </w:numPr>
              <w:tabs>
                <w:tab w:val="left" w:pos="566"/>
              </w:tabs>
              <w:spacing w:before="202"/>
              <w:ind w:left="566" w:hanging="451"/>
            </w:pPr>
            <w:r>
              <w:rPr>
                <w:spacing w:val="-5"/>
              </w:rPr>
              <w:t>DEQ</w:t>
            </w:r>
          </w:p>
          <w:p w:rsidR="00087EEC" w:rsidRDefault="00000000">
            <w:pPr>
              <w:pStyle w:val="TableParagraph"/>
              <w:spacing w:before="204"/>
              <w:ind w:left="115"/>
            </w:pPr>
            <w:r>
              <w:rPr>
                <w:w w:val="105"/>
              </w:rPr>
              <w:t>Lưu</w:t>
            </w:r>
            <w:r>
              <w:rPr>
                <w:spacing w:val="-2"/>
                <w:w w:val="105"/>
              </w:rPr>
              <w:t xml:space="preserve"> </w:t>
            </w:r>
            <w:r>
              <w:rPr>
                <w:w w:val="105"/>
              </w:rPr>
              <w:t>ý</w:t>
            </w:r>
            <w:r>
              <w:rPr>
                <w:spacing w:val="-1"/>
                <w:w w:val="105"/>
              </w:rPr>
              <w:t xml:space="preserve"> </w:t>
            </w:r>
            <w:r>
              <w:rPr>
                <w:spacing w:val="-10"/>
                <w:w w:val="105"/>
              </w:rPr>
              <w:t>:</w:t>
            </w:r>
          </w:p>
          <w:p w:rsidR="00087EEC" w:rsidRDefault="00000000">
            <w:pPr>
              <w:pStyle w:val="TableParagraph"/>
              <w:spacing w:before="203" w:line="283" w:lineRule="auto"/>
              <w:ind w:left="115" w:right="169"/>
            </w:pPr>
            <w:r>
              <w:t>-</w:t>
            </w:r>
            <w:r>
              <w:rPr>
                <w:spacing w:val="30"/>
              </w:rPr>
              <w:t xml:space="preserve"> </w:t>
            </w:r>
            <w:r>
              <w:t>Đối với trường hợp mua bán hàng hóa giữa doanh</w:t>
            </w:r>
            <w:r>
              <w:rPr>
                <w:spacing w:val="80"/>
              </w:rPr>
              <w:t xml:space="preserve"> </w:t>
            </w:r>
            <w:r>
              <w:t>nghiệp nội địa và doanh nghiệp chế xuất, doanh nghiệp trong</w:t>
            </w:r>
            <w:r>
              <w:rPr>
                <w:spacing w:val="-3"/>
              </w:rPr>
              <w:t xml:space="preserve"> </w:t>
            </w:r>
            <w:r>
              <w:t>khu phi</w:t>
            </w:r>
            <w:r>
              <w:rPr>
                <w:spacing w:val="-3"/>
              </w:rPr>
              <w:t xml:space="preserve"> </w:t>
            </w:r>
            <w:r>
              <w:t>thuế</w:t>
            </w:r>
            <w:r>
              <w:rPr>
                <w:spacing w:val="-2"/>
              </w:rPr>
              <w:t xml:space="preserve"> </w:t>
            </w:r>
            <w:r>
              <w:t>quan,</w:t>
            </w:r>
            <w:r>
              <w:rPr>
                <w:spacing w:val="-3"/>
              </w:rPr>
              <w:t xml:space="preserve"> </w:t>
            </w:r>
            <w:r>
              <w:t>nhập</w:t>
            </w:r>
            <w:r>
              <w:rPr>
                <w:spacing w:val="-1"/>
              </w:rPr>
              <w:t xml:space="preserve"> </w:t>
            </w:r>
            <w:r>
              <w:t>điều</w:t>
            </w:r>
            <w:r>
              <w:rPr>
                <w:spacing w:val="-1"/>
              </w:rPr>
              <w:t xml:space="preserve"> </w:t>
            </w:r>
            <w:r>
              <w:t>kiện</w:t>
            </w:r>
            <w:r>
              <w:rPr>
                <w:spacing w:val="-1"/>
              </w:rPr>
              <w:t xml:space="preserve"> </w:t>
            </w:r>
            <w:r>
              <w:t>giao hàng</w:t>
            </w:r>
            <w:r>
              <w:rPr>
                <w:spacing w:val="-1"/>
              </w:rPr>
              <w:t xml:space="preserve"> </w:t>
            </w:r>
            <w:r>
              <w:t>DAP</w:t>
            </w:r>
            <w:r>
              <w:rPr>
                <w:spacing w:val="-5"/>
              </w:rPr>
              <w:t xml:space="preserve"> </w:t>
            </w:r>
            <w:r>
              <w:t>tại ô này.</w:t>
            </w:r>
          </w:p>
          <w:p w:rsidR="00087EEC" w:rsidRDefault="00000000">
            <w:pPr>
              <w:pStyle w:val="TableParagraph"/>
              <w:spacing w:before="157" w:line="285" w:lineRule="auto"/>
              <w:ind w:left="115" w:right="189"/>
            </w:pPr>
            <w:r>
              <w:t xml:space="preserve">Ô 2: Nhập mã đơn vị tiền tệ của hóa đơn theo chuẩn </w:t>
            </w:r>
            <w:r>
              <w:rPr>
                <w:spacing w:val="-2"/>
              </w:rPr>
              <w:t>UN/LOCODE</w:t>
            </w:r>
          </w:p>
          <w:p w:rsidR="00087EEC" w:rsidRDefault="00000000">
            <w:pPr>
              <w:pStyle w:val="TableParagraph"/>
              <w:spacing w:before="154" w:line="285" w:lineRule="auto"/>
              <w:ind w:left="115" w:right="189"/>
            </w:pPr>
            <w:r>
              <w:t>(tham khảo</w:t>
            </w:r>
            <w:r>
              <w:rPr>
                <w:spacing w:val="-4"/>
              </w:rPr>
              <w:t xml:space="preserve"> </w:t>
            </w:r>
            <w:r>
              <w:t>bảng</w:t>
            </w:r>
            <w:r>
              <w:rPr>
                <w:spacing w:val="-4"/>
              </w:rPr>
              <w:t xml:space="preserve"> </w:t>
            </w:r>
            <w:r>
              <w:t>“Mã</w:t>
            </w:r>
            <w:r>
              <w:rPr>
                <w:spacing w:val="-3"/>
              </w:rPr>
              <w:t xml:space="preserve"> </w:t>
            </w:r>
            <w:r>
              <w:t>tiền</w:t>
            </w:r>
            <w:r>
              <w:rPr>
                <w:spacing w:val="-2"/>
              </w:rPr>
              <w:t xml:space="preserve"> </w:t>
            </w:r>
            <w:r>
              <w:t>tệ”</w:t>
            </w:r>
            <w:r>
              <w:rPr>
                <w:spacing w:val="-2"/>
              </w:rPr>
              <w:t xml:space="preserve"> </w:t>
            </w:r>
            <w:r>
              <w:t>trên</w:t>
            </w:r>
            <w:r>
              <w:rPr>
                <w:spacing w:val="-4"/>
              </w:rPr>
              <w:t xml:space="preserve"> </w:t>
            </w:r>
            <w:r>
              <w:t>website</w:t>
            </w:r>
            <w:r>
              <w:rPr>
                <w:spacing w:val="-2"/>
              </w:rPr>
              <w:t xml:space="preserve"> </w:t>
            </w:r>
            <w:r>
              <w:t>Hải</w:t>
            </w:r>
            <w:r>
              <w:rPr>
                <w:spacing w:val="-2"/>
              </w:rPr>
              <w:t xml:space="preserve"> </w:t>
            </w:r>
            <w:r>
              <w:t xml:space="preserve">quan: </w:t>
            </w:r>
            <w:hyperlink r:id="rId19">
              <w:r>
                <w:rPr>
                  <w:spacing w:val="-2"/>
                </w:rPr>
                <w:t>www.customs.gov.vn)</w:t>
              </w:r>
            </w:hyperlink>
          </w:p>
          <w:p w:rsidR="00087EEC" w:rsidRDefault="00000000">
            <w:pPr>
              <w:pStyle w:val="TableParagraph"/>
              <w:spacing w:before="156"/>
              <w:ind w:left="115"/>
            </w:pPr>
            <w:r>
              <w:t>Ô</w:t>
            </w:r>
            <w:r>
              <w:rPr>
                <w:spacing w:val="1"/>
              </w:rPr>
              <w:t xml:space="preserve"> </w:t>
            </w:r>
            <w:r>
              <w:t>3:</w:t>
            </w:r>
            <w:r>
              <w:rPr>
                <w:spacing w:val="1"/>
              </w:rPr>
              <w:t xml:space="preserve"> </w:t>
            </w:r>
            <w:r>
              <w:t>Nhập</w:t>
            </w:r>
            <w:r>
              <w:rPr>
                <w:spacing w:val="-2"/>
              </w:rPr>
              <w:t xml:space="preserve"> </w:t>
            </w:r>
            <w:r>
              <w:t>tổng</w:t>
            </w:r>
            <w:r>
              <w:rPr>
                <w:spacing w:val="-3"/>
              </w:rPr>
              <w:t xml:space="preserve"> </w:t>
            </w:r>
            <w:r>
              <w:t>trị giá</w:t>
            </w:r>
            <w:r>
              <w:rPr>
                <w:spacing w:val="-2"/>
              </w:rPr>
              <w:t xml:space="preserve"> </w:t>
            </w:r>
            <w:r>
              <w:t>trên hóa</w:t>
            </w:r>
            <w:r>
              <w:rPr>
                <w:spacing w:val="-1"/>
              </w:rPr>
              <w:t xml:space="preserve"> </w:t>
            </w:r>
            <w:r>
              <w:rPr>
                <w:spacing w:val="-4"/>
              </w:rPr>
              <w:t>đơn:</w:t>
            </w:r>
          </w:p>
          <w:p w:rsidR="00087EEC" w:rsidRDefault="00000000">
            <w:pPr>
              <w:pStyle w:val="TableParagraph"/>
              <w:numPr>
                <w:ilvl w:val="0"/>
                <w:numId w:val="22"/>
              </w:numPr>
              <w:tabs>
                <w:tab w:val="left" w:pos="447"/>
              </w:tabs>
              <w:spacing w:before="199" w:line="288" w:lineRule="auto"/>
              <w:ind w:right="141" w:firstLine="0"/>
            </w:pPr>
            <w:r>
              <w:t>Có thể nhập đến 04 chữ số sau dấu phẩy nếu</w:t>
            </w:r>
            <w:r>
              <w:rPr>
                <w:spacing w:val="-2"/>
              </w:rPr>
              <w:t xml:space="preserve"> </w:t>
            </w:r>
            <w:r>
              <w:t>mã đồng tiền không phải là “VND”.</w:t>
            </w:r>
          </w:p>
          <w:p w:rsidR="00087EEC" w:rsidRDefault="00000000">
            <w:pPr>
              <w:pStyle w:val="TableParagraph"/>
              <w:numPr>
                <w:ilvl w:val="0"/>
                <w:numId w:val="22"/>
              </w:numPr>
              <w:tabs>
                <w:tab w:val="left" w:pos="447"/>
              </w:tabs>
              <w:spacing w:before="150" w:line="285" w:lineRule="auto"/>
              <w:ind w:right="314" w:firstLine="0"/>
            </w:pPr>
            <w:r>
              <w:t>Nếu</w:t>
            </w:r>
            <w:r>
              <w:rPr>
                <w:spacing w:val="-1"/>
              </w:rPr>
              <w:t xml:space="preserve"> </w:t>
            </w:r>
            <w:r>
              <w:t>mã</w:t>
            </w:r>
            <w:r>
              <w:rPr>
                <w:spacing w:val="-1"/>
              </w:rPr>
              <w:t xml:space="preserve"> </w:t>
            </w:r>
            <w:r>
              <w:t>đồng</w:t>
            </w:r>
            <w:r>
              <w:rPr>
                <w:spacing w:val="-1"/>
              </w:rPr>
              <w:t xml:space="preserve"> </w:t>
            </w:r>
            <w:r>
              <w:t>tiền là</w:t>
            </w:r>
            <w:r>
              <w:rPr>
                <w:spacing w:val="-1"/>
              </w:rPr>
              <w:t xml:space="preserve"> </w:t>
            </w:r>
            <w:r>
              <w:t>“VND” thì không</w:t>
            </w:r>
            <w:r>
              <w:rPr>
                <w:spacing w:val="-1"/>
              </w:rPr>
              <w:t xml:space="preserve"> </w:t>
            </w:r>
            <w:r>
              <w:t>thể</w:t>
            </w:r>
            <w:r>
              <w:rPr>
                <w:spacing w:val="-1"/>
              </w:rPr>
              <w:t xml:space="preserve"> </w:t>
            </w:r>
            <w:r>
              <w:t>nhập</w:t>
            </w:r>
            <w:r>
              <w:rPr>
                <w:spacing w:val="-1"/>
              </w:rPr>
              <w:t xml:space="preserve"> </w:t>
            </w:r>
            <w:r>
              <w:t>các</w:t>
            </w:r>
            <w:r>
              <w:rPr>
                <w:spacing w:val="-1"/>
              </w:rPr>
              <w:t xml:space="preserve"> </w:t>
            </w:r>
            <w:r>
              <w:t>số sau dấu phẩy thập phân.</w:t>
            </w:r>
          </w:p>
          <w:p w:rsidR="00087EEC" w:rsidRDefault="00000000">
            <w:pPr>
              <w:pStyle w:val="TableParagraph"/>
              <w:spacing w:before="154" w:line="285" w:lineRule="auto"/>
              <w:ind w:left="115"/>
            </w:pPr>
            <w:r>
              <w:rPr>
                <w:spacing w:val="-2"/>
                <w:w w:val="105"/>
              </w:rPr>
              <w:t>Ô</w:t>
            </w:r>
            <w:r>
              <w:rPr>
                <w:spacing w:val="-10"/>
                <w:w w:val="105"/>
              </w:rPr>
              <w:t xml:space="preserve"> </w:t>
            </w:r>
            <w:r>
              <w:rPr>
                <w:spacing w:val="-2"/>
                <w:w w:val="105"/>
              </w:rPr>
              <w:t>4:</w:t>
            </w:r>
            <w:r>
              <w:rPr>
                <w:spacing w:val="-10"/>
                <w:w w:val="105"/>
              </w:rPr>
              <w:t xml:space="preserve"> </w:t>
            </w:r>
            <w:r>
              <w:rPr>
                <w:spacing w:val="-2"/>
                <w:w w:val="105"/>
              </w:rPr>
              <w:t>Nhập</w:t>
            </w:r>
            <w:r>
              <w:rPr>
                <w:spacing w:val="-13"/>
                <w:w w:val="105"/>
              </w:rPr>
              <w:t xml:space="preserve"> </w:t>
            </w:r>
            <w:r>
              <w:rPr>
                <w:spacing w:val="-2"/>
                <w:w w:val="105"/>
              </w:rPr>
              <w:t>mã</w:t>
            </w:r>
            <w:r>
              <w:rPr>
                <w:spacing w:val="-13"/>
                <w:w w:val="105"/>
              </w:rPr>
              <w:t xml:space="preserve"> </w:t>
            </w:r>
            <w:r>
              <w:rPr>
                <w:spacing w:val="-2"/>
                <w:w w:val="105"/>
              </w:rPr>
              <w:t>phân</w:t>
            </w:r>
            <w:r>
              <w:rPr>
                <w:spacing w:val="-10"/>
                <w:w w:val="105"/>
              </w:rPr>
              <w:t xml:space="preserve"> </w:t>
            </w:r>
            <w:r>
              <w:rPr>
                <w:spacing w:val="-2"/>
                <w:w w:val="105"/>
              </w:rPr>
              <w:t>loại</w:t>
            </w:r>
            <w:r>
              <w:rPr>
                <w:spacing w:val="-13"/>
                <w:w w:val="105"/>
              </w:rPr>
              <w:t xml:space="preserve"> </w:t>
            </w:r>
            <w:r>
              <w:rPr>
                <w:spacing w:val="-2"/>
                <w:w w:val="105"/>
              </w:rPr>
              <w:t>giá</w:t>
            </w:r>
            <w:r>
              <w:rPr>
                <w:spacing w:val="-11"/>
                <w:w w:val="105"/>
              </w:rPr>
              <w:t xml:space="preserve"> </w:t>
            </w:r>
            <w:r>
              <w:rPr>
                <w:spacing w:val="-2"/>
                <w:w w:val="105"/>
              </w:rPr>
              <w:t>hóa</w:t>
            </w:r>
            <w:r>
              <w:rPr>
                <w:spacing w:val="-11"/>
                <w:w w:val="105"/>
              </w:rPr>
              <w:t xml:space="preserve"> </w:t>
            </w:r>
            <w:r>
              <w:rPr>
                <w:spacing w:val="-2"/>
                <w:w w:val="105"/>
              </w:rPr>
              <w:t>đơn/chứng</w:t>
            </w:r>
            <w:r>
              <w:rPr>
                <w:spacing w:val="-13"/>
                <w:w w:val="105"/>
              </w:rPr>
              <w:t xml:space="preserve"> </w:t>
            </w:r>
            <w:r>
              <w:rPr>
                <w:spacing w:val="-2"/>
                <w:w w:val="105"/>
              </w:rPr>
              <w:t>từ</w:t>
            </w:r>
            <w:r>
              <w:rPr>
                <w:spacing w:val="-11"/>
                <w:w w:val="105"/>
              </w:rPr>
              <w:t xml:space="preserve"> </w:t>
            </w:r>
            <w:r>
              <w:rPr>
                <w:spacing w:val="-2"/>
                <w:w w:val="105"/>
              </w:rPr>
              <w:t>thay</w:t>
            </w:r>
            <w:r>
              <w:rPr>
                <w:spacing w:val="-11"/>
                <w:w w:val="105"/>
              </w:rPr>
              <w:t xml:space="preserve"> </w:t>
            </w:r>
            <w:r>
              <w:rPr>
                <w:spacing w:val="-2"/>
                <w:w w:val="105"/>
              </w:rPr>
              <w:t>thế</w:t>
            </w:r>
            <w:r>
              <w:rPr>
                <w:spacing w:val="-12"/>
                <w:w w:val="105"/>
              </w:rPr>
              <w:t xml:space="preserve"> </w:t>
            </w:r>
            <w:r>
              <w:rPr>
                <w:spacing w:val="-2"/>
                <w:w w:val="105"/>
              </w:rPr>
              <w:t xml:space="preserve">hóa </w:t>
            </w:r>
            <w:r>
              <w:rPr>
                <w:spacing w:val="-4"/>
                <w:w w:val="105"/>
              </w:rPr>
              <w:t>đơn:</w:t>
            </w:r>
          </w:p>
          <w:p w:rsidR="00087EEC" w:rsidRDefault="00000000">
            <w:pPr>
              <w:pStyle w:val="TableParagraph"/>
              <w:spacing w:before="156"/>
              <w:ind w:left="115"/>
            </w:pPr>
            <w:r>
              <w:t>“A”: Giá</w:t>
            </w:r>
            <w:r>
              <w:rPr>
                <w:spacing w:val="2"/>
              </w:rPr>
              <w:t xml:space="preserve"> </w:t>
            </w:r>
            <w:r>
              <w:t>hóa</w:t>
            </w:r>
            <w:r>
              <w:rPr>
                <w:spacing w:val="2"/>
              </w:rPr>
              <w:t xml:space="preserve"> </w:t>
            </w:r>
            <w:r>
              <w:t>đơn cho</w:t>
            </w:r>
            <w:r>
              <w:rPr>
                <w:spacing w:val="3"/>
              </w:rPr>
              <w:t xml:space="preserve"> </w:t>
            </w:r>
            <w:r>
              <w:t>hàng</w:t>
            </w:r>
            <w:r>
              <w:rPr>
                <w:spacing w:val="3"/>
              </w:rPr>
              <w:t xml:space="preserve"> </w:t>
            </w:r>
            <w:r>
              <w:t>hóa</w:t>
            </w:r>
            <w:r>
              <w:rPr>
                <w:spacing w:val="2"/>
              </w:rPr>
              <w:t xml:space="preserve"> </w:t>
            </w:r>
            <w:r>
              <w:t>phải trả</w:t>
            </w:r>
            <w:r>
              <w:rPr>
                <w:spacing w:val="2"/>
              </w:rPr>
              <w:t xml:space="preserve"> </w:t>
            </w:r>
            <w:r>
              <w:rPr>
                <w:spacing w:val="-4"/>
              </w:rPr>
              <w:t>tiền</w:t>
            </w:r>
          </w:p>
          <w:p w:rsidR="00087EEC" w:rsidRDefault="00000000">
            <w:pPr>
              <w:pStyle w:val="TableParagraph"/>
              <w:spacing w:before="202" w:line="285" w:lineRule="auto"/>
              <w:ind w:left="115" w:right="189"/>
            </w:pPr>
            <w:r>
              <w:t>“B”:</w:t>
            </w:r>
            <w:r>
              <w:rPr>
                <w:spacing w:val="-1"/>
              </w:rPr>
              <w:t xml:space="preserve"> </w:t>
            </w:r>
            <w:r>
              <w:t>Giá hóa đơn</w:t>
            </w:r>
            <w:r>
              <w:rPr>
                <w:spacing w:val="-1"/>
              </w:rPr>
              <w:t xml:space="preserve"> </w:t>
            </w:r>
            <w:r>
              <w:t>cho hàng hóa không</w:t>
            </w:r>
            <w:r>
              <w:rPr>
                <w:spacing w:val="-1"/>
              </w:rPr>
              <w:t xml:space="preserve"> </w:t>
            </w:r>
            <w:r>
              <w:t>phải</w:t>
            </w:r>
            <w:r>
              <w:rPr>
                <w:spacing w:val="-1"/>
              </w:rPr>
              <w:t xml:space="preserve"> </w:t>
            </w:r>
            <w:r>
              <w:t>trả tiền (F.O.C/hàng khuyến mại)</w:t>
            </w:r>
          </w:p>
          <w:p w:rsidR="00087EEC" w:rsidRDefault="00000000">
            <w:pPr>
              <w:pStyle w:val="TableParagraph"/>
              <w:spacing w:before="154"/>
              <w:ind w:left="115"/>
            </w:pPr>
            <w:r>
              <w:t>“C”:</w:t>
            </w:r>
            <w:r>
              <w:rPr>
                <w:spacing w:val="1"/>
              </w:rPr>
              <w:t xml:space="preserve"> </w:t>
            </w:r>
            <w:r>
              <w:t>Giá</w:t>
            </w:r>
            <w:r>
              <w:rPr>
                <w:spacing w:val="-1"/>
              </w:rPr>
              <w:t xml:space="preserve"> </w:t>
            </w:r>
            <w:r>
              <w:t>hóa</w:t>
            </w:r>
            <w:r>
              <w:rPr>
                <w:spacing w:val="2"/>
              </w:rPr>
              <w:t xml:space="preserve"> </w:t>
            </w:r>
            <w:r>
              <w:t>đơn</w:t>
            </w:r>
            <w:r>
              <w:rPr>
                <w:spacing w:val="-1"/>
              </w:rPr>
              <w:t xml:space="preserve"> </w:t>
            </w:r>
            <w:r>
              <w:t>cho</w:t>
            </w:r>
            <w:r>
              <w:rPr>
                <w:spacing w:val="3"/>
              </w:rPr>
              <w:t xml:space="preserve"> </w:t>
            </w:r>
            <w:r>
              <w:t>hàng</w:t>
            </w:r>
            <w:r>
              <w:rPr>
                <w:spacing w:val="2"/>
              </w:rPr>
              <w:t xml:space="preserve"> </w:t>
            </w:r>
            <w:r>
              <w:t>hóa</w:t>
            </w:r>
            <w:r>
              <w:rPr>
                <w:spacing w:val="2"/>
              </w:rPr>
              <w:t xml:space="preserve"> </w:t>
            </w:r>
            <w:r>
              <w:t>bao</w:t>
            </w:r>
            <w:r>
              <w:rPr>
                <w:spacing w:val="-1"/>
              </w:rPr>
              <w:t xml:space="preserve"> </w:t>
            </w:r>
            <w:r>
              <w:t>gồm</w:t>
            </w:r>
            <w:r>
              <w:rPr>
                <w:spacing w:val="2"/>
              </w:rPr>
              <w:t xml:space="preserve"> </w:t>
            </w:r>
            <w:r>
              <w:t>phải</w:t>
            </w:r>
            <w:r>
              <w:rPr>
                <w:spacing w:val="-1"/>
              </w:rPr>
              <w:t xml:space="preserve"> </w:t>
            </w:r>
            <w:r>
              <w:t>trả</w:t>
            </w:r>
            <w:r>
              <w:rPr>
                <w:spacing w:val="-2"/>
              </w:rPr>
              <w:t xml:space="preserve"> </w:t>
            </w:r>
            <w:r>
              <w:t>tiền</w:t>
            </w:r>
            <w:r>
              <w:rPr>
                <w:spacing w:val="1"/>
              </w:rPr>
              <w:t xml:space="preserve"> </w:t>
            </w:r>
            <w:r>
              <w:rPr>
                <w:spacing w:val="-5"/>
              </w:rPr>
              <w:t>và</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bl>
    <w:p w:rsidR="00087EEC" w:rsidRDefault="00087EEC">
      <w:pPr>
        <w:pStyle w:val="TableParagraph"/>
        <w:rPr>
          <w:rFonts w:ascii="Times New Roman"/>
        </w:rPr>
        <w:sectPr w:rsidR="00087EEC">
          <w:type w:val="continuous"/>
          <w:pgSz w:w="23820" w:h="16840" w:orient="landscape"/>
          <w:pgMar w:top="1000" w:right="992" w:bottom="905"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2400"/>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3"/>
              <w:ind w:left="115"/>
            </w:pPr>
            <w:r>
              <w:t>không</w:t>
            </w:r>
            <w:r>
              <w:rPr>
                <w:spacing w:val="-1"/>
              </w:rPr>
              <w:t xml:space="preserve"> </w:t>
            </w:r>
            <w:r>
              <w:t>phải</w:t>
            </w:r>
            <w:r>
              <w:rPr>
                <w:spacing w:val="-1"/>
              </w:rPr>
              <w:t xml:space="preserve"> </w:t>
            </w:r>
            <w:r>
              <w:t>trả</w:t>
            </w:r>
            <w:r>
              <w:rPr>
                <w:spacing w:val="-2"/>
              </w:rPr>
              <w:t xml:space="preserve"> </w:t>
            </w:r>
            <w:r>
              <w:rPr>
                <w:spacing w:val="-4"/>
              </w:rPr>
              <w:t>tiền</w:t>
            </w:r>
          </w:p>
          <w:p w:rsidR="00087EEC" w:rsidRDefault="00000000">
            <w:pPr>
              <w:pStyle w:val="TableParagraph"/>
              <w:spacing w:before="202" w:line="436" w:lineRule="auto"/>
              <w:ind w:left="115" w:right="3010"/>
            </w:pPr>
            <w:r>
              <w:rPr>
                <w:w w:val="105"/>
              </w:rPr>
              <w:t>“D”:</w:t>
            </w:r>
            <w:r>
              <w:rPr>
                <w:spacing w:val="-16"/>
                <w:w w:val="105"/>
              </w:rPr>
              <w:t xml:space="preserve"> </w:t>
            </w:r>
            <w:r>
              <w:rPr>
                <w:w w:val="105"/>
              </w:rPr>
              <w:t>Các</w:t>
            </w:r>
            <w:r>
              <w:rPr>
                <w:spacing w:val="-15"/>
                <w:w w:val="105"/>
              </w:rPr>
              <w:t xml:space="preserve"> </w:t>
            </w:r>
            <w:r>
              <w:rPr>
                <w:w w:val="105"/>
              </w:rPr>
              <w:t>trường</w:t>
            </w:r>
            <w:r>
              <w:rPr>
                <w:spacing w:val="-16"/>
                <w:w w:val="105"/>
              </w:rPr>
              <w:t xml:space="preserve"> </w:t>
            </w:r>
            <w:r>
              <w:rPr>
                <w:w w:val="105"/>
              </w:rPr>
              <w:t>hợp</w:t>
            </w:r>
            <w:r>
              <w:rPr>
                <w:spacing w:val="-15"/>
                <w:w w:val="105"/>
              </w:rPr>
              <w:t xml:space="preserve"> </w:t>
            </w:r>
            <w:r>
              <w:rPr>
                <w:w w:val="105"/>
              </w:rPr>
              <w:t>khác Lưu ý :</w:t>
            </w:r>
          </w:p>
          <w:p w:rsidR="00087EEC" w:rsidRDefault="00000000">
            <w:pPr>
              <w:pStyle w:val="TableParagraph"/>
              <w:spacing w:line="283" w:lineRule="auto"/>
              <w:ind w:left="115" w:right="189"/>
            </w:pPr>
            <w:r>
              <w:t xml:space="preserve">- Trường hợp không có hóa đơn và người khai hải quan không nhập liệu vào ô “Số hóa đơn” thì không khai tiêu chí </w:t>
            </w:r>
            <w:r>
              <w:rPr>
                <w:spacing w:val="-4"/>
              </w:rPr>
              <w:t>này.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trPr>
          <w:trHeight w:val="4010"/>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2.40</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Trị</w:t>
            </w:r>
            <w:r>
              <w:rPr>
                <w:spacing w:val="1"/>
              </w:rPr>
              <w:t xml:space="preserve"> </w:t>
            </w:r>
            <w:r>
              <w:t>giá tính</w:t>
            </w:r>
            <w:r>
              <w:rPr>
                <w:spacing w:val="-2"/>
              </w:rPr>
              <w:t xml:space="preserve"> </w:t>
            </w:r>
            <w:r>
              <w:rPr>
                <w:spacing w:val="-4"/>
              </w:rPr>
              <w:t>thuế</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21"/>
              </w:numPr>
              <w:tabs>
                <w:tab w:val="left" w:pos="447"/>
              </w:tabs>
              <w:spacing w:before="118" w:line="285" w:lineRule="auto"/>
              <w:ind w:right="432" w:firstLine="0"/>
            </w:pPr>
            <w:r>
              <w:t>Nếu</w:t>
            </w:r>
            <w:r>
              <w:rPr>
                <w:spacing w:val="-3"/>
              </w:rPr>
              <w:t xml:space="preserve"> </w:t>
            </w:r>
            <w:r>
              <w:t>Mã</w:t>
            </w:r>
            <w:r>
              <w:rPr>
                <w:spacing w:val="-3"/>
              </w:rPr>
              <w:t xml:space="preserve"> </w:t>
            </w:r>
            <w:r>
              <w:t>điều</w:t>
            </w:r>
            <w:r>
              <w:rPr>
                <w:spacing w:val="-1"/>
              </w:rPr>
              <w:t xml:space="preserve"> </w:t>
            </w:r>
            <w:r>
              <w:t>kiện</w:t>
            </w:r>
            <w:r>
              <w:rPr>
                <w:spacing w:val="-3"/>
              </w:rPr>
              <w:t xml:space="preserve"> </w:t>
            </w:r>
            <w:r>
              <w:t>giá</w:t>
            </w:r>
            <w:r>
              <w:rPr>
                <w:spacing w:val="-1"/>
              </w:rPr>
              <w:t xml:space="preserve"> </w:t>
            </w:r>
            <w:r>
              <w:t>hóa</w:t>
            </w:r>
            <w:r>
              <w:rPr>
                <w:spacing w:val="-1"/>
              </w:rPr>
              <w:t xml:space="preserve"> </w:t>
            </w:r>
            <w:r>
              <w:t>đơn</w:t>
            </w:r>
            <w:r>
              <w:rPr>
                <w:spacing w:val="-3"/>
              </w:rPr>
              <w:t xml:space="preserve"> </w:t>
            </w:r>
            <w:r>
              <w:t>là</w:t>
            </w:r>
            <w:r>
              <w:rPr>
                <w:spacing w:val="-1"/>
              </w:rPr>
              <w:t xml:space="preserve"> </w:t>
            </w:r>
            <w:r>
              <w:t>FOB, DAP,</w:t>
            </w:r>
            <w:r>
              <w:rPr>
                <w:spacing w:val="-1"/>
              </w:rPr>
              <w:t xml:space="preserve"> </w:t>
            </w:r>
            <w:r>
              <w:t>DAF</w:t>
            </w:r>
            <w:r>
              <w:rPr>
                <w:spacing w:val="-1"/>
              </w:rPr>
              <w:t xml:space="preserve"> </w:t>
            </w:r>
            <w:r>
              <w:t>thì không cần nhập các ô này.</w:t>
            </w:r>
          </w:p>
          <w:p w:rsidR="00087EEC" w:rsidRDefault="00000000">
            <w:pPr>
              <w:pStyle w:val="TableParagraph"/>
              <w:numPr>
                <w:ilvl w:val="0"/>
                <w:numId w:val="21"/>
              </w:numPr>
              <w:tabs>
                <w:tab w:val="left" w:pos="447"/>
              </w:tabs>
              <w:spacing w:before="154" w:line="285" w:lineRule="auto"/>
              <w:ind w:right="124" w:firstLine="0"/>
            </w:pPr>
            <w:r>
              <w:t>Nếu</w:t>
            </w:r>
            <w:r>
              <w:rPr>
                <w:spacing w:val="-1"/>
              </w:rPr>
              <w:t xml:space="preserve"> </w:t>
            </w:r>
            <w:r>
              <w:t>Mã</w:t>
            </w:r>
            <w:r>
              <w:rPr>
                <w:spacing w:val="-1"/>
              </w:rPr>
              <w:t xml:space="preserve"> </w:t>
            </w:r>
            <w:r>
              <w:t>điều kiện</w:t>
            </w:r>
            <w:r>
              <w:rPr>
                <w:spacing w:val="-1"/>
              </w:rPr>
              <w:t xml:space="preserve"> </w:t>
            </w:r>
            <w:r>
              <w:t>giá hóa đơn</w:t>
            </w:r>
            <w:r>
              <w:rPr>
                <w:spacing w:val="-1"/>
              </w:rPr>
              <w:t xml:space="preserve"> </w:t>
            </w:r>
            <w:r>
              <w:t>khác FOB, DAP, DAF và trường hợp không có hóa đơn thì nhập các ô này như sau:</w:t>
            </w:r>
          </w:p>
          <w:p w:rsidR="00087EEC" w:rsidRDefault="00000000">
            <w:pPr>
              <w:pStyle w:val="TableParagraph"/>
              <w:spacing w:before="156" w:line="434" w:lineRule="auto"/>
              <w:ind w:left="115" w:right="1091"/>
            </w:pPr>
            <w:r>
              <w:t>Ô 1: Nhập</w:t>
            </w:r>
            <w:r>
              <w:rPr>
                <w:spacing w:val="-1"/>
              </w:rPr>
              <w:t xml:space="preserve"> </w:t>
            </w:r>
            <w:r>
              <w:t>mã</w:t>
            </w:r>
            <w:r>
              <w:rPr>
                <w:spacing w:val="-1"/>
              </w:rPr>
              <w:t xml:space="preserve"> </w:t>
            </w:r>
            <w:r>
              <w:t>đơn vị</w:t>
            </w:r>
            <w:r>
              <w:rPr>
                <w:spacing w:val="-1"/>
              </w:rPr>
              <w:t xml:space="preserve"> </w:t>
            </w:r>
            <w:r>
              <w:t>tiền</w:t>
            </w:r>
            <w:r>
              <w:rPr>
                <w:spacing w:val="-1"/>
              </w:rPr>
              <w:t xml:space="preserve"> </w:t>
            </w:r>
            <w:r>
              <w:t>tệ của trị</w:t>
            </w:r>
            <w:r>
              <w:rPr>
                <w:spacing w:val="-1"/>
              </w:rPr>
              <w:t xml:space="preserve"> </w:t>
            </w:r>
            <w:r>
              <w:t>giá hải quan. Ô 2: Nhập tổng trị giá hải quan.</w:t>
            </w:r>
          </w:p>
          <w:p w:rsidR="00087EEC" w:rsidRDefault="00000000">
            <w:pPr>
              <w:pStyle w:val="TableParagraph"/>
              <w:numPr>
                <w:ilvl w:val="1"/>
                <w:numId w:val="21"/>
              </w:numPr>
              <w:tabs>
                <w:tab w:val="left" w:pos="246"/>
              </w:tabs>
              <w:spacing w:before="1" w:line="285" w:lineRule="auto"/>
              <w:ind w:right="212" w:firstLine="0"/>
            </w:pPr>
            <w:r>
              <w:t>Trường hợp mã đơn vị tiền tệ không phải là “VND” thì có thể nhập đến 04 số sau dấu thập phân.</w:t>
            </w:r>
          </w:p>
          <w:p w:rsidR="00087EEC" w:rsidRDefault="00000000">
            <w:pPr>
              <w:pStyle w:val="TableParagraph"/>
              <w:numPr>
                <w:ilvl w:val="1"/>
                <w:numId w:val="21"/>
              </w:numPr>
              <w:tabs>
                <w:tab w:val="left" w:pos="246"/>
              </w:tabs>
              <w:spacing w:before="154" w:line="285" w:lineRule="auto"/>
              <w:ind w:right="396" w:firstLine="0"/>
            </w:pPr>
            <w:r>
              <w:rPr>
                <w:w w:val="105"/>
              </w:rPr>
              <w:t>Trường</w:t>
            </w:r>
            <w:r>
              <w:rPr>
                <w:spacing w:val="-13"/>
                <w:w w:val="105"/>
              </w:rPr>
              <w:t xml:space="preserve"> </w:t>
            </w:r>
            <w:r>
              <w:rPr>
                <w:w w:val="105"/>
              </w:rPr>
              <w:t>hợp</w:t>
            </w:r>
            <w:r>
              <w:rPr>
                <w:spacing w:val="-12"/>
                <w:w w:val="105"/>
              </w:rPr>
              <w:t xml:space="preserve"> </w:t>
            </w:r>
            <w:r>
              <w:rPr>
                <w:w w:val="105"/>
              </w:rPr>
              <w:t>mã</w:t>
            </w:r>
            <w:r>
              <w:rPr>
                <w:spacing w:val="-11"/>
                <w:w w:val="105"/>
              </w:rPr>
              <w:t xml:space="preserve"> </w:t>
            </w:r>
            <w:r>
              <w:rPr>
                <w:w w:val="105"/>
              </w:rPr>
              <w:t>đơn</w:t>
            </w:r>
            <w:r>
              <w:rPr>
                <w:spacing w:val="-13"/>
                <w:w w:val="105"/>
              </w:rPr>
              <w:t xml:space="preserve"> </w:t>
            </w:r>
            <w:r>
              <w:rPr>
                <w:w w:val="105"/>
              </w:rPr>
              <w:t>vị</w:t>
            </w:r>
            <w:r>
              <w:rPr>
                <w:spacing w:val="-13"/>
                <w:w w:val="105"/>
              </w:rPr>
              <w:t xml:space="preserve"> </w:t>
            </w:r>
            <w:r>
              <w:rPr>
                <w:w w:val="105"/>
              </w:rPr>
              <w:t>tiền</w:t>
            </w:r>
            <w:r>
              <w:rPr>
                <w:spacing w:val="-11"/>
                <w:w w:val="105"/>
              </w:rPr>
              <w:t xml:space="preserve"> </w:t>
            </w:r>
            <w:r>
              <w:rPr>
                <w:w w:val="105"/>
              </w:rPr>
              <w:t>tệ</w:t>
            </w:r>
            <w:r>
              <w:rPr>
                <w:spacing w:val="-12"/>
                <w:w w:val="105"/>
              </w:rPr>
              <w:t xml:space="preserve"> </w:t>
            </w:r>
            <w:r>
              <w:rPr>
                <w:w w:val="105"/>
              </w:rPr>
              <w:t>là</w:t>
            </w:r>
            <w:r>
              <w:rPr>
                <w:spacing w:val="-11"/>
                <w:w w:val="105"/>
              </w:rPr>
              <w:t xml:space="preserve"> </w:t>
            </w:r>
            <w:r>
              <w:rPr>
                <w:w w:val="105"/>
              </w:rPr>
              <w:t>“VND”</w:t>
            </w:r>
            <w:r>
              <w:rPr>
                <w:spacing w:val="-12"/>
                <w:w w:val="105"/>
              </w:rPr>
              <w:t xml:space="preserve"> </w:t>
            </w:r>
            <w:r>
              <w:rPr>
                <w:w w:val="105"/>
              </w:rPr>
              <w:t>thì</w:t>
            </w:r>
            <w:r>
              <w:rPr>
                <w:spacing w:val="-11"/>
                <w:w w:val="105"/>
              </w:rPr>
              <w:t xml:space="preserve"> </w:t>
            </w:r>
            <w:r>
              <w:rPr>
                <w:w w:val="105"/>
              </w:rPr>
              <w:t>không</w:t>
            </w:r>
            <w:r>
              <w:rPr>
                <w:spacing w:val="-12"/>
                <w:w w:val="105"/>
              </w:rPr>
              <w:t xml:space="preserve"> </w:t>
            </w:r>
            <w:r>
              <w:rPr>
                <w:w w:val="105"/>
              </w:rPr>
              <w:t>được nhập số thập phân.</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68"/>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65"/>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865"/>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2.41</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185"/>
            </w:pPr>
            <w:r>
              <w:t>Phân loại không cần</w:t>
            </w:r>
            <w:r>
              <w:rPr>
                <w:spacing w:val="-10"/>
              </w:rPr>
              <w:t xml:space="preserve"> </w:t>
            </w:r>
            <w:r>
              <w:t>quy</w:t>
            </w:r>
            <w:r>
              <w:rPr>
                <w:spacing w:val="-9"/>
              </w:rPr>
              <w:t xml:space="preserve"> </w:t>
            </w:r>
            <w:r>
              <w:t>đổi</w:t>
            </w:r>
            <w:r>
              <w:rPr>
                <w:spacing w:val="-12"/>
              </w:rPr>
              <w:t xml:space="preserve"> </w:t>
            </w:r>
            <w:r>
              <w:t>VND</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5" w:right="189"/>
            </w:pPr>
            <w:r>
              <w:t>Nhập</w:t>
            </w:r>
            <w:r>
              <w:rPr>
                <w:spacing w:val="-1"/>
              </w:rPr>
              <w:t xml:space="preserve"> </w:t>
            </w:r>
            <w:r>
              <w:t>“N”</w:t>
            </w:r>
            <w:r>
              <w:rPr>
                <w:spacing w:val="-1"/>
              </w:rPr>
              <w:t xml:space="preserve"> </w:t>
            </w:r>
            <w:r>
              <w:t>nếu</w:t>
            </w:r>
            <w:r>
              <w:rPr>
                <w:spacing w:val="-1"/>
              </w:rPr>
              <w:t xml:space="preserve"> </w:t>
            </w:r>
            <w:r>
              <w:t>số</w:t>
            </w:r>
            <w:r>
              <w:rPr>
                <w:spacing w:val="-2"/>
              </w:rPr>
              <w:t xml:space="preserve"> </w:t>
            </w:r>
            <w:r>
              <w:t>tiền</w:t>
            </w:r>
            <w:r>
              <w:rPr>
                <w:spacing w:val="-3"/>
              </w:rPr>
              <w:t xml:space="preserve"> </w:t>
            </w:r>
            <w:r>
              <w:t>thuế và</w:t>
            </w:r>
            <w:r>
              <w:rPr>
                <w:spacing w:val="-2"/>
              </w:rPr>
              <w:t xml:space="preserve"> </w:t>
            </w:r>
            <w:r>
              <w:t>trị</w:t>
            </w:r>
            <w:r>
              <w:rPr>
                <w:spacing w:val="-1"/>
              </w:rPr>
              <w:t xml:space="preserve"> </w:t>
            </w:r>
            <w:r>
              <w:t>giá</w:t>
            </w:r>
            <w:r>
              <w:rPr>
                <w:spacing w:val="-3"/>
              </w:rPr>
              <w:t xml:space="preserve"> </w:t>
            </w:r>
            <w:r>
              <w:t>hải</w:t>
            </w:r>
            <w:r>
              <w:rPr>
                <w:spacing w:val="-1"/>
              </w:rPr>
              <w:t xml:space="preserve"> </w:t>
            </w:r>
            <w:r>
              <w:t>quan</w:t>
            </w:r>
            <w:r>
              <w:rPr>
                <w:spacing w:val="-3"/>
              </w:rPr>
              <w:t xml:space="preserve"> </w:t>
            </w:r>
            <w:r>
              <w:t>không cần chuyển đổi sang VND.</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10"/>
              <w:rPr>
                <w:rFonts w:ascii="Times New Roman"/>
              </w:rPr>
            </w:pPr>
          </w:p>
          <w:p w:rsidR="00087EEC" w:rsidRDefault="00000000">
            <w:pPr>
              <w:pStyle w:val="TableParagraph"/>
              <w:spacing w:before="1"/>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4303"/>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2.42</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200"/>
            </w:pPr>
            <w:r>
              <w:t>Tổng hệ số phân bổ</w:t>
            </w:r>
            <w:r>
              <w:rPr>
                <w:spacing w:val="-3"/>
              </w:rPr>
              <w:t xml:space="preserve"> </w:t>
            </w:r>
            <w:r>
              <w:t>trị</w:t>
            </w:r>
            <w:r>
              <w:rPr>
                <w:spacing w:val="-4"/>
              </w:rPr>
              <w:t xml:space="preserve"> </w:t>
            </w:r>
            <w:r>
              <w:t>giá</w:t>
            </w:r>
            <w:r>
              <w:rPr>
                <w:spacing w:val="-4"/>
              </w:rPr>
              <w:t xml:space="preserve"> </w:t>
            </w:r>
            <w:r>
              <w:t>tính</w:t>
            </w:r>
            <w:r>
              <w:rPr>
                <w:spacing w:val="-6"/>
              </w:rPr>
              <w:t xml:space="preserve"> </w:t>
            </w:r>
            <w:r>
              <w:t>thuế</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20"/>
              </w:numPr>
              <w:tabs>
                <w:tab w:val="left" w:pos="447"/>
              </w:tabs>
              <w:spacing w:before="121"/>
              <w:ind w:left="447" w:hanging="332"/>
            </w:pPr>
            <w:r>
              <w:t>Nhập</w:t>
            </w:r>
            <w:r>
              <w:rPr>
                <w:spacing w:val="4"/>
              </w:rPr>
              <w:t xml:space="preserve"> </w:t>
            </w:r>
            <w:r>
              <w:t>tổng</w:t>
            </w:r>
            <w:r>
              <w:rPr>
                <w:spacing w:val="4"/>
              </w:rPr>
              <w:t xml:space="preserve"> </w:t>
            </w:r>
            <w:r>
              <w:t>trị</w:t>
            </w:r>
            <w:r>
              <w:rPr>
                <w:spacing w:val="7"/>
              </w:rPr>
              <w:t xml:space="preserve"> </w:t>
            </w:r>
            <w:r>
              <w:t>giá</w:t>
            </w:r>
            <w:r>
              <w:rPr>
                <w:spacing w:val="6"/>
              </w:rPr>
              <w:t xml:space="preserve"> </w:t>
            </w:r>
            <w:r>
              <w:t>hóa</w:t>
            </w:r>
            <w:r>
              <w:rPr>
                <w:spacing w:val="2"/>
              </w:rPr>
              <w:t xml:space="preserve"> </w:t>
            </w:r>
            <w:r>
              <w:t>đơn</w:t>
            </w:r>
            <w:r>
              <w:rPr>
                <w:spacing w:val="7"/>
              </w:rPr>
              <w:t xml:space="preserve"> </w:t>
            </w:r>
            <w:r>
              <w:t>trước</w:t>
            </w:r>
            <w:r>
              <w:rPr>
                <w:spacing w:val="5"/>
              </w:rPr>
              <w:t xml:space="preserve"> </w:t>
            </w:r>
            <w:r>
              <w:t>khi</w:t>
            </w:r>
            <w:r>
              <w:rPr>
                <w:spacing w:val="7"/>
              </w:rPr>
              <w:t xml:space="preserve"> </w:t>
            </w:r>
            <w:r>
              <w:t>điều</w:t>
            </w:r>
            <w:r>
              <w:rPr>
                <w:spacing w:val="6"/>
              </w:rPr>
              <w:t xml:space="preserve"> </w:t>
            </w:r>
            <w:r>
              <w:rPr>
                <w:spacing w:val="-2"/>
              </w:rPr>
              <w:t>chỉnh.</w:t>
            </w:r>
          </w:p>
          <w:p w:rsidR="00087EEC" w:rsidRDefault="00000000">
            <w:pPr>
              <w:pStyle w:val="TableParagraph"/>
              <w:numPr>
                <w:ilvl w:val="0"/>
                <w:numId w:val="20"/>
              </w:numPr>
              <w:tabs>
                <w:tab w:val="left" w:pos="447"/>
              </w:tabs>
              <w:spacing w:before="204"/>
              <w:ind w:left="447" w:hanging="332"/>
            </w:pPr>
            <w:r>
              <w:t>Có thể</w:t>
            </w:r>
            <w:r>
              <w:rPr>
                <w:spacing w:val="2"/>
              </w:rPr>
              <w:t xml:space="preserve"> </w:t>
            </w:r>
            <w:r>
              <w:t>nhập</w:t>
            </w:r>
            <w:r>
              <w:rPr>
                <w:spacing w:val="1"/>
              </w:rPr>
              <w:t xml:space="preserve"> </w:t>
            </w:r>
            <w:r>
              <w:t>đến</w:t>
            </w:r>
            <w:r>
              <w:rPr>
                <w:spacing w:val="2"/>
              </w:rPr>
              <w:t xml:space="preserve"> </w:t>
            </w:r>
            <w:r>
              <w:t>04</w:t>
            </w:r>
            <w:r>
              <w:rPr>
                <w:spacing w:val="2"/>
              </w:rPr>
              <w:t xml:space="preserve"> </w:t>
            </w:r>
            <w:r>
              <w:t>chữ</w:t>
            </w:r>
            <w:r>
              <w:rPr>
                <w:spacing w:val="5"/>
              </w:rPr>
              <w:t xml:space="preserve"> </w:t>
            </w:r>
            <w:r>
              <w:t>số</w:t>
            </w:r>
            <w:r>
              <w:rPr>
                <w:spacing w:val="1"/>
              </w:rPr>
              <w:t xml:space="preserve"> </w:t>
            </w:r>
            <w:r>
              <w:t>tại</w:t>
            </w:r>
            <w:r>
              <w:rPr>
                <w:spacing w:val="1"/>
              </w:rPr>
              <w:t xml:space="preserve"> </w:t>
            </w:r>
            <w:r>
              <w:t>phần</w:t>
            </w:r>
            <w:r>
              <w:rPr>
                <w:spacing w:val="2"/>
              </w:rPr>
              <w:t xml:space="preserve"> </w:t>
            </w:r>
            <w:r>
              <w:t>thập</w:t>
            </w:r>
            <w:r>
              <w:rPr>
                <w:spacing w:val="2"/>
              </w:rPr>
              <w:t xml:space="preserve"> </w:t>
            </w:r>
            <w:r>
              <w:rPr>
                <w:spacing w:val="-4"/>
              </w:rPr>
              <w:t>phân.</w:t>
            </w:r>
          </w:p>
          <w:p w:rsidR="00087EEC" w:rsidRDefault="00000000">
            <w:pPr>
              <w:pStyle w:val="TableParagraph"/>
              <w:numPr>
                <w:ilvl w:val="0"/>
                <w:numId w:val="20"/>
              </w:numPr>
              <w:tabs>
                <w:tab w:val="left" w:pos="440"/>
              </w:tabs>
              <w:spacing w:before="202" w:line="285" w:lineRule="auto"/>
              <w:ind w:left="115" w:right="619" w:firstLine="0"/>
            </w:pPr>
            <w:r>
              <w:t>Trường hợp một hóa đơn - nhiều tờ khai, bắt buộc nhập vào ô này.</w:t>
            </w:r>
          </w:p>
          <w:p w:rsidR="00087EEC" w:rsidRDefault="00000000">
            <w:pPr>
              <w:pStyle w:val="TableParagraph"/>
              <w:numPr>
                <w:ilvl w:val="0"/>
                <w:numId w:val="20"/>
              </w:numPr>
              <w:tabs>
                <w:tab w:val="left" w:pos="440"/>
              </w:tabs>
              <w:spacing w:before="152" w:line="285" w:lineRule="auto"/>
              <w:ind w:left="115" w:right="158" w:firstLine="0"/>
            </w:pPr>
            <w:r>
              <w:t>Trường hợp không nhập, hệ thống sẽ tự động tính giá</w:t>
            </w:r>
            <w:r>
              <w:rPr>
                <w:spacing w:val="40"/>
              </w:rPr>
              <w:t xml:space="preserve"> </w:t>
            </w:r>
            <w:r>
              <w:t>trị của</w:t>
            </w:r>
            <w:r>
              <w:rPr>
                <w:spacing w:val="-1"/>
              </w:rPr>
              <w:t xml:space="preserve"> </w:t>
            </w:r>
            <w:r>
              <w:t>ô này bằng</w:t>
            </w:r>
            <w:r>
              <w:rPr>
                <w:spacing w:val="-1"/>
              </w:rPr>
              <w:t xml:space="preserve"> </w:t>
            </w:r>
            <w:r>
              <w:t>cách</w:t>
            </w:r>
            <w:r>
              <w:rPr>
                <w:spacing w:val="-1"/>
              </w:rPr>
              <w:t xml:space="preserve"> </w:t>
            </w:r>
            <w:r>
              <w:t>cộng tất cả trị giá hóa</w:t>
            </w:r>
            <w:r>
              <w:rPr>
                <w:spacing w:val="-1"/>
              </w:rPr>
              <w:t xml:space="preserve"> </w:t>
            </w:r>
            <w:r>
              <w:t>đơn</w:t>
            </w:r>
            <w:r>
              <w:rPr>
                <w:spacing w:val="-1"/>
              </w:rPr>
              <w:t xml:space="preserve"> </w:t>
            </w:r>
            <w:r>
              <w:t>của các dòng hàng trên tờ khai.</w:t>
            </w:r>
          </w:p>
          <w:p w:rsidR="00087EEC" w:rsidRDefault="00000000">
            <w:pPr>
              <w:pStyle w:val="TableParagraph"/>
              <w:spacing w:before="153"/>
              <w:ind w:left="115"/>
            </w:pPr>
            <w:r>
              <w:rPr>
                <w:w w:val="105"/>
              </w:rPr>
              <w:t>Lưu</w:t>
            </w:r>
            <w:r>
              <w:rPr>
                <w:spacing w:val="4"/>
                <w:w w:val="105"/>
              </w:rPr>
              <w:t xml:space="preserve"> </w:t>
            </w:r>
            <w:r>
              <w:rPr>
                <w:spacing w:val="-5"/>
                <w:w w:val="105"/>
              </w:rPr>
              <w:t>ý:</w:t>
            </w:r>
          </w:p>
          <w:p w:rsidR="00087EEC" w:rsidRDefault="00000000">
            <w:pPr>
              <w:pStyle w:val="TableParagraph"/>
              <w:spacing w:before="202" w:line="283" w:lineRule="auto"/>
              <w:ind w:left="115" w:right="189"/>
            </w:pPr>
            <w:r>
              <w:t xml:space="preserve">- Trường hợp không có hóa đơn và người khai hải quan không nhập liệu vào ô “Số hóa đơn” thì không khai tiêu chí </w:t>
            </w:r>
            <w:r>
              <w:rPr>
                <w:spacing w:val="-4"/>
              </w:rPr>
              <w:t>này.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12"/>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573"/>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2.43</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rPr>
                <w:w w:val="105"/>
              </w:rPr>
              <w:t>Người</w:t>
            </w:r>
            <w:r>
              <w:rPr>
                <w:spacing w:val="-5"/>
                <w:w w:val="105"/>
              </w:rPr>
              <w:t xml:space="preserve"> </w:t>
            </w:r>
            <w:r>
              <w:rPr>
                <w:w w:val="105"/>
              </w:rPr>
              <w:t>nộp</w:t>
            </w:r>
            <w:r>
              <w:rPr>
                <w:spacing w:val="-6"/>
                <w:w w:val="105"/>
              </w:rPr>
              <w:t xml:space="preserve"> </w:t>
            </w:r>
            <w:r>
              <w:rPr>
                <w:spacing w:val="-4"/>
                <w:w w:val="105"/>
              </w:rPr>
              <w:t>thuế</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Nhập một trong</w:t>
            </w:r>
            <w:r>
              <w:rPr>
                <w:spacing w:val="-1"/>
              </w:rPr>
              <w:t xml:space="preserve"> </w:t>
            </w:r>
            <w:r>
              <w:t>các</w:t>
            </w:r>
            <w:r>
              <w:rPr>
                <w:spacing w:val="-2"/>
              </w:rPr>
              <w:t xml:space="preserve"> </w:t>
            </w:r>
            <w:r>
              <w:t>mã</w:t>
            </w:r>
            <w:r>
              <w:rPr>
                <w:spacing w:val="-3"/>
              </w:rPr>
              <w:t xml:space="preserve"> </w:t>
            </w:r>
            <w:r>
              <w:rPr>
                <w:spacing w:val="-4"/>
              </w:rPr>
              <w:t>sau:</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00000">
            <w:pPr>
              <w:pStyle w:val="TableParagraph"/>
              <w:spacing w:before="117"/>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707"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906"/>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3"/>
              <w:ind w:left="115"/>
            </w:pPr>
            <w:r>
              <w:t>“1”:</w:t>
            </w:r>
            <w:r>
              <w:rPr>
                <w:spacing w:val="12"/>
              </w:rPr>
              <w:t xml:space="preserve"> </w:t>
            </w:r>
            <w:r>
              <w:t>người</w:t>
            </w:r>
            <w:r>
              <w:rPr>
                <w:spacing w:val="12"/>
              </w:rPr>
              <w:t xml:space="preserve"> </w:t>
            </w:r>
            <w:r>
              <w:t>nộp</w:t>
            </w:r>
            <w:r>
              <w:rPr>
                <w:spacing w:val="11"/>
              </w:rPr>
              <w:t xml:space="preserve"> </w:t>
            </w:r>
            <w:r>
              <w:t>thuế</w:t>
            </w:r>
            <w:r>
              <w:rPr>
                <w:spacing w:val="13"/>
              </w:rPr>
              <w:t xml:space="preserve"> </w:t>
            </w:r>
            <w:r>
              <w:t>là</w:t>
            </w:r>
            <w:r>
              <w:rPr>
                <w:spacing w:val="10"/>
              </w:rPr>
              <w:t xml:space="preserve"> </w:t>
            </w:r>
            <w:r>
              <w:t>người</w:t>
            </w:r>
            <w:r>
              <w:rPr>
                <w:spacing w:val="12"/>
              </w:rPr>
              <w:t xml:space="preserve"> </w:t>
            </w:r>
            <w:r>
              <w:t>nhập</w:t>
            </w:r>
            <w:r>
              <w:rPr>
                <w:spacing w:val="12"/>
              </w:rPr>
              <w:t xml:space="preserve"> </w:t>
            </w:r>
            <w:r>
              <w:rPr>
                <w:spacing w:val="-4"/>
              </w:rPr>
              <w:t>khẩu</w:t>
            </w:r>
          </w:p>
          <w:p w:rsidR="00087EEC" w:rsidRDefault="00000000">
            <w:pPr>
              <w:pStyle w:val="TableParagraph"/>
              <w:spacing w:before="202"/>
              <w:ind w:left="115"/>
            </w:pPr>
            <w:r>
              <w:t>“2”:</w:t>
            </w:r>
            <w:r>
              <w:rPr>
                <w:spacing w:val="4"/>
              </w:rPr>
              <w:t xml:space="preserve"> </w:t>
            </w:r>
            <w:r>
              <w:t>người</w:t>
            </w:r>
            <w:r>
              <w:rPr>
                <w:spacing w:val="5"/>
              </w:rPr>
              <w:t xml:space="preserve"> </w:t>
            </w:r>
            <w:r>
              <w:t>nộp</w:t>
            </w:r>
            <w:r>
              <w:rPr>
                <w:spacing w:val="3"/>
              </w:rPr>
              <w:t xml:space="preserve"> </w:t>
            </w:r>
            <w:r>
              <w:t>thuế</w:t>
            </w:r>
            <w:r>
              <w:rPr>
                <w:spacing w:val="6"/>
              </w:rPr>
              <w:t xml:space="preserve"> </w:t>
            </w:r>
            <w:r>
              <w:t>là</w:t>
            </w:r>
            <w:r>
              <w:rPr>
                <w:spacing w:val="3"/>
              </w:rPr>
              <w:t xml:space="preserve"> </w:t>
            </w:r>
            <w:r>
              <w:t>đại</w:t>
            </w:r>
            <w:r>
              <w:rPr>
                <w:spacing w:val="4"/>
              </w:rPr>
              <w:t xml:space="preserve"> </w:t>
            </w:r>
            <w:r>
              <w:t>lý</w:t>
            </w:r>
            <w:r>
              <w:rPr>
                <w:spacing w:val="6"/>
              </w:rPr>
              <w:t xml:space="preserve"> </w:t>
            </w:r>
            <w:r>
              <w:t>hải</w:t>
            </w:r>
            <w:r>
              <w:rPr>
                <w:spacing w:val="4"/>
              </w:rPr>
              <w:t xml:space="preserve"> </w:t>
            </w:r>
            <w:r>
              <w:rPr>
                <w:spacing w:val="-4"/>
              </w:rPr>
              <w:t>quan</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trPr>
          <w:trHeight w:val="3237"/>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2.44</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pPr>
            <w:r>
              <w:t>Mã</w:t>
            </w:r>
            <w:r>
              <w:rPr>
                <w:spacing w:val="-8"/>
              </w:rPr>
              <w:t xml:space="preserve"> </w:t>
            </w:r>
            <w:r>
              <w:t>ngân</w:t>
            </w:r>
            <w:r>
              <w:rPr>
                <w:spacing w:val="-10"/>
              </w:rPr>
              <w:t xml:space="preserve"> </w:t>
            </w:r>
            <w:r>
              <w:t>hàng</w:t>
            </w:r>
            <w:r>
              <w:rPr>
                <w:spacing w:val="-10"/>
              </w:rPr>
              <w:t xml:space="preserve"> </w:t>
            </w:r>
            <w:r>
              <w:t>trả thuế thay</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189"/>
            </w:pPr>
            <w:r>
              <w:t xml:space="preserve">Nhập mã ngân hàng do Ngân hàng Nhà nước cấp (tham khảo bảng “Mã Ngân hàng” trên website Hải quan: </w:t>
            </w:r>
            <w:hyperlink r:id="rId20">
              <w:r>
                <w:t>www.customs.gov.vn),</w:t>
              </w:r>
            </w:hyperlink>
            <w:r>
              <w:t xml:space="preserve"> trường hợp ký hiệu và số chứng từ hạn mức đã được đăng ký, hệ thống sẽ kiểm tra những thông tin sau:</w:t>
            </w:r>
          </w:p>
          <w:p w:rsidR="00087EEC" w:rsidRDefault="00000000">
            <w:pPr>
              <w:pStyle w:val="TableParagraph"/>
              <w:numPr>
                <w:ilvl w:val="0"/>
                <w:numId w:val="19"/>
              </w:numPr>
              <w:tabs>
                <w:tab w:val="left" w:pos="447"/>
              </w:tabs>
              <w:spacing w:before="157" w:line="285" w:lineRule="auto"/>
              <w:ind w:right="204" w:firstLine="0"/>
            </w:pPr>
            <w:r>
              <w:t>Người sử dụng hạn mức phải là người xuất khẩu hoặc hạn mức được cấp đích danh cho đại lý hải quan.</w:t>
            </w:r>
          </w:p>
          <w:p w:rsidR="00087EEC" w:rsidRDefault="00000000">
            <w:pPr>
              <w:pStyle w:val="TableParagraph"/>
              <w:numPr>
                <w:ilvl w:val="0"/>
                <w:numId w:val="19"/>
              </w:numPr>
              <w:tabs>
                <w:tab w:val="left" w:pos="447"/>
              </w:tabs>
              <w:spacing w:before="153" w:line="285" w:lineRule="auto"/>
              <w:ind w:right="266" w:firstLine="0"/>
            </w:pPr>
            <w:r>
              <w:t>Ngày</w:t>
            </w:r>
            <w:r>
              <w:rPr>
                <w:spacing w:val="-2"/>
              </w:rPr>
              <w:t xml:space="preserve"> </w:t>
            </w:r>
            <w:r>
              <w:t>tiến hành nghiệp vụ này phải</w:t>
            </w:r>
            <w:r>
              <w:rPr>
                <w:spacing w:val="-1"/>
              </w:rPr>
              <w:t xml:space="preserve"> </w:t>
            </w:r>
            <w:r>
              <w:t>thuộc thời</w:t>
            </w:r>
            <w:r>
              <w:rPr>
                <w:spacing w:val="-1"/>
              </w:rPr>
              <w:t xml:space="preserve"> </w:t>
            </w:r>
            <w:r>
              <w:t>hạn còn hiệu lực của hạn mức ngân hàng đã đăng ký.</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88"/>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85"/>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159"/>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2.45</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185"/>
            </w:pPr>
            <w:r>
              <w:t>Năm</w:t>
            </w:r>
            <w:r>
              <w:rPr>
                <w:spacing w:val="-15"/>
              </w:rPr>
              <w:t xml:space="preserve"> </w:t>
            </w:r>
            <w:r>
              <w:t>phát</w:t>
            </w:r>
            <w:r>
              <w:rPr>
                <w:spacing w:val="-15"/>
              </w:rPr>
              <w:t xml:space="preserve"> </w:t>
            </w:r>
            <w:r>
              <w:t>hành hạn mức</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189"/>
            </w:pPr>
            <w:r>
              <w:t>Nhập năm phát hành của chứng từ hạn mức. Là chỉ tiêu bắt buộc nếu người khai đã nhập liệu tại chỉ tiêu “Mã ngân hàng trả thuế thay”.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157"/>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451"/>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2.46</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pPr>
            <w:r>
              <w:rPr>
                <w:w w:val="105"/>
              </w:rPr>
              <w:t>Ký</w:t>
            </w:r>
            <w:r>
              <w:rPr>
                <w:spacing w:val="-16"/>
                <w:w w:val="105"/>
              </w:rPr>
              <w:t xml:space="preserve"> </w:t>
            </w:r>
            <w:r>
              <w:rPr>
                <w:w w:val="105"/>
              </w:rPr>
              <w:t>hiệu</w:t>
            </w:r>
            <w:r>
              <w:rPr>
                <w:spacing w:val="-15"/>
                <w:w w:val="105"/>
              </w:rPr>
              <w:t xml:space="preserve"> </w:t>
            </w:r>
            <w:r>
              <w:rPr>
                <w:w w:val="105"/>
              </w:rPr>
              <w:t>chứng</w:t>
            </w:r>
            <w:r>
              <w:rPr>
                <w:spacing w:val="-16"/>
                <w:w w:val="105"/>
              </w:rPr>
              <w:t xml:space="preserve"> </w:t>
            </w:r>
            <w:r>
              <w:rPr>
                <w:w w:val="105"/>
              </w:rPr>
              <w:t>từ hạn mức</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189"/>
            </w:pPr>
            <w:r>
              <w:t>Nhập ký hiệu của chứng từ hạn mức trên chứng thư hạn mức do ngân hàng cấp (tối đa 10 ký tự). Là chỉ tiêu bắt buộc nếu người khai đã nhập liệu tại chỉ tiêu “Mã ngân hàng trả thuế thay”.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spacing w:before="53"/>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612"/>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2.47</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7"/>
            </w:pPr>
            <w:r>
              <w:rPr>
                <w:w w:val="105"/>
              </w:rPr>
              <w:t>Số</w:t>
            </w:r>
            <w:r>
              <w:rPr>
                <w:spacing w:val="-16"/>
                <w:w w:val="105"/>
              </w:rPr>
              <w:t xml:space="preserve"> </w:t>
            </w:r>
            <w:r>
              <w:rPr>
                <w:w w:val="105"/>
              </w:rPr>
              <w:t>chứng</w:t>
            </w:r>
            <w:r>
              <w:rPr>
                <w:spacing w:val="-15"/>
                <w:w w:val="105"/>
              </w:rPr>
              <w:t xml:space="preserve"> </w:t>
            </w:r>
            <w:r>
              <w:rPr>
                <w:w w:val="105"/>
              </w:rPr>
              <w:t>từ</w:t>
            </w:r>
            <w:r>
              <w:rPr>
                <w:spacing w:val="-16"/>
                <w:w w:val="105"/>
              </w:rPr>
              <w:t xml:space="preserve"> </w:t>
            </w:r>
            <w:r>
              <w:rPr>
                <w:w w:val="105"/>
              </w:rPr>
              <w:t xml:space="preserve">hạn </w:t>
            </w:r>
            <w:r>
              <w:rPr>
                <w:spacing w:val="-4"/>
                <w:w w:val="105"/>
              </w:rPr>
              <w:t>mức</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5" w:right="189"/>
            </w:pPr>
            <w:r>
              <w:rPr>
                <w:w w:val="105"/>
              </w:rPr>
              <w:t>Nhập</w:t>
            </w:r>
            <w:r>
              <w:rPr>
                <w:spacing w:val="-10"/>
                <w:w w:val="105"/>
              </w:rPr>
              <w:t xml:space="preserve"> </w:t>
            </w:r>
            <w:r>
              <w:rPr>
                <w:w w:val="105"/>
              </w:rPr>
              <w:t>số</w:t>
            </w:r>
            <w:r>
              <w:rPr>
                <w:spacing w:val="-10"/>
                <w:w w:val="105"/>
              </w:rPr>
              <w:t xml:space="preserve"> </w:t>
            </w:r>
            <w:r>
              <w:rPr>
                <w:w w:val="105"/>
              </w:rPr>
              <w:t>chứng</w:t>
            </w:r>
            <w:r>
              <w:rPr>
                <w:spacing w:val="-12"/>
                <w:w w:val="105"/>
              </w:rPr>
              <w:t xml:space="preserve"> </w:t>
            </w:r>
            <w:r>
              <w:rPr>
                <w:w w:val="105"/>
              </w:rPr>
              <w:t>từ</w:t>
            </w:r>
            <w:r>
              <w:rPr>
                <w:spacing w:val="-9"/>
                <w:w w:val="105"/>
              </w:rPr>
              <w:t xml:space="preserve"> </w:t>
            </w:r>
            <w:r>
              <w:rPr>
                <w:w w:val="105"/>
              </w:rPr>
              <w:t>hạn</w:t>
            </w:r>
            <w:r>
              <w:rPr>
                <w:spacing w:val="-12"/>
                <w:w w:val="105"/>
              </w:rPr>
              <w:t xml:space="preserve"> </w:t>
            </w:r>
            <w:r>
              <w:rPr>
                <w:w w:val="105"/>
              </w:rPr>
              <w:t>mức</w:t>
            </w:r>
            <w:r>
              <w:rPr>
                <w:spacing w:val="-11"/>
                <w:w w:val="105"/>
              </w:rPr>
              <w:t xml:space="preserve"> </w:t>
            </w:r>
            <w:r>
              <w:rPr>
                <w:w w:val="105"/>
              </w:rPr>
              <w:t>trên</w:t>
            </w:r>
            <w:r>
              <w:rPr>
                <w:spacing w:val="-12"/>
                <w:w w:val="105"/>
              </w:rPr>
              <w:t xml:space="preserve"> </w:t>
            </w:r>
            <w:r>
              <w:rPr>
                <w:w w:val="105"/>
              </w:rPr>
              <w:t>chứng</w:t>
            </w:r>
            <w:r>
              <w:rPr>
                <w:spacing w:val="-12"/>
                <w:w w:val="105"/>
              </w:rPr>
              <w:t xml:space="preserve"> </w:t>
            </w:r>
            <w:r>
              <w:rPr>
                <w:w w:val="105"/>
              </w:rPr>
              <w:t>thư</w:t>
            </w:r>
            <w:r>
              <w:rPr>
                <w:spacing w:val="-11"/>
                <w:w w:val="105"/>
              </w:rPr>
              <w:t xml:space="preserve"> </w:t>
            </w:r>
            <w:r>
              <w:rPr>
                <w:w w:val="105"/>
              </w:rPr>
              <w:t>hạn</w:t>
            </w:r>
            <w:r>
              <w:rPr>
                <w:spacing w:val="-12"/>
                <w:w w:val="105"/>
              </w:rPr>
              <w:t xml:space="preserve"> </w:t>
            </w:r>
            <w:r>
              <w:rPr>
                <w:w w:val="105"/>
              </w:rPr>
              <w:t>mức</w:t>
            </w:r>
            <w:r>
              <w:rPr>
                <w:spacing w:val="-10"/>
                <w:w w:val="105"/>
              </w:rPr>
              <w:t xml:space="preserve"> </w:t>
            </w:r>
            <w:r>
              <w:rPr>
                <w:w w:val="105"/>
              </w:rPr>
              <w:t>do ngân hàng cung</w:t>
            </w:r>
            <w:r>
              <w:rPr>
                <w:spacing w:val="-1"/>
                <w:w w:val="105"/>
              </w:rPr>
              <w:t xml:space="preserve"> </w:t>
            </w:r>
            <w:r>
              <w:rPr>
                <w:w w:val="105"/>
              </w:rPr>
              <w:t>cấp</w:t>
            </w:r>
            <w:r>
              <w:rPr>
                <w:spacing w:val="-1"/>
                <w:w w:val="105"/>
              </w:rPr>
              <w:t xml:space="preserve"> </w:t>
            </w:r>
            <w:r>
              <w:rPr>
                <w:w w:val="105"/>
              </w:rPr>
              <w:t>(tối</w:t>
            </w:r>
            <w:r>
              <w:rPr>
                <w:spacing w:val="-1"/>
                <w:w w:val="105"/>
              </w:rPr>
              <w:t xml:space="preserve"> </w:t>
            </w:r>
            <w:r>
              <w:rPr>
                <w:w w:val="105"/>
              </w:rPr>
              <w:t>đa 10 ký</w:t>
            </w:r>
            <w:r>
              <w:rPr>
                <w:spacing w:val="-2"/>
                <w:w w:val="105"/>
              </w:rPr>
              <w:t xml:space="preserve"> </w:t>
            </w:r>
            <w:r>
              <w:rPr>
                <w:w w:val="105"/>
              </w:rPr>
              <w:t>tự).</w:t>
            </w:r>
          </w:p>
          <w:p w:rsidR="00087EEC" w:rsidRDefault="00000000">
            <w:pPr>
              <w:pStyle w:val="TableParagraph"/>
              <w:spacing w:before="151" w:line="288" w:lineRule="auto"/>
              <w:ind w:left="115"/>
            </w:pPr>
            <w:r>
              <w:t>Là chỉ tiêu bắt buộc nếu người khai đã nhập liệu tại chỉ tiêu "Mã ngân hàng trả thuế thay".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spacing w:before="132"/>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326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2.48</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8" w:lineRule="auto"/>
              <w:ind w:left="117" w:right="200"/>
            </w:pPr>
            <w:r>
              <w:t>Mã</w:t>
            </w:r>
            <w:r>
              <w:rPr>
                <w:spacing w:val="-3"/>
              </w:rPr>
              <w:t xml:space="preserve"> </w:t>
            </w:r>
            <w:r>
              <w:t>xác</w:t>
            </w:r>
            <w:r>
              <w:rPr>
                <w:spacing w:val="-2"/>
              </w:rPr>
              <w:t xml:space="preserve"> </w:t>
            </w:r>
            <w:r>
              <w:t>định</w:t>
            </w:r>
            <w:r>
              <w:rPr>
                <w:spacing w:val="-5"/>
              </w:rPr>
              <w:t xml:space="preserve"> </w:t>
            </w:r>
            <w:r>
              <w:t>thời hạn nộp thuế</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Nhập</w:t>
            </w:r>
            <w:r>
              <w:rPr>
                <w:spacing w:val="11"/>
              </w:rPr>
              <w:t xml:space="preserve"> </w:t>
            </w:r>
            <w:r>
              <w:t>một</w:t>
            </w:r>
            <w:r>
              <w:rPr>
                <w:spacing w:val="12"/>
              </w:rPr>
              <w:t xml:space="preserve"> </w:t>
            </w:r>
            <w:r>
              <w:t>trong</w:t>
            </w:r>
            <w:r>
              <w:rPr>
                <w:spacing w:val="10"/>
              </w:rPr>
              <w:t xml:space="preserve"> </w:t>
            </w:r>
            <w:r>
              <w:t>các</w:t>
            </w:r>
            <w:r>
              <w:rPr>
                <w:spacing w:val="9"/>
              </w:rPr>
              <w:t xml:space="preserve"> </w:t>
            </w:r>
            <w:r>
              <w:t>mã</w:t>
            </w:r>
            <w:r>
              <w:rPr>
                <w:spacing w:val="9"/>
              </w:rPr>
              <w:t xml:space="preserve"> </w:t>
            </w:r>
            <w:r>
              <w:t>tương</w:t>
            </w:r>
            <w:r>
              <w:rPr>
                <w:spacing w:val="12"/>
              </w:rPr>
              <w:t xml:space="preserve"> </w:t>
            </w:r>
            <w:r>
              <w:t>ứng</w:t>
            </w:r>
            <w:r>
              <w:rPr>
                <w:spacing w:val="13"/>
              </w:rPr>
              <w:t xml:space="preserve"> </w:t>
            </w:r>
            <w:r>
              <w:t>như</w:t>
            </w:r>
            <w:r>
              <w:rPr>
                <w:spacing w:val="12"/>
              </w:rPr>
              <w:t xml:space="preserve"> </w:t>
            </w:r>
            <w:r>
              <w:rPr>
                <w:spacing w:val="-4"/>
              </w:rPr>
              <w:t>sau:</w:t>
            </w:r>
          </w:p>
          <w:p w:rsidR="00087EEC" w:rsidRDefault="00000000">
            <w:pPr>
              <w:pStyle w:val="TableParagraph"/>
              <w:spacing w:before="202" w:line="285" w:lineRule="auto"/>
              <w:ind w:left="115" w:right="532"/>
            </w:pPr>
            <w:r>
              <w:t>“A”: trường hợp được áp dụng thời hạn nộp thuế do sử dụng bảo lãnh riêng.</w:t>
            </w:r>
          </w:p>
          <w:p w:rsidR="00087EEC" w:rsidRDefault="00000000">
            <w:pPr>
              <w:pStyle w:val="TableParagraph"/>
              <w:spacing w:before="154" w:line="285" w:lineRule="auto"/>
              <w:ind w:left="115" w:right="532"/>
            </w:pPr>
            <w:r>
              <w:t>“B”: trường hợp được áp dụng thời hạn nộp thuế do sử dụng bảo lãnh chung.</w:t>
            </w:r>
          </w:p>
          <w:p w:rsidR="00087EEC" w:rsidRDefault="00000000">
            <w:pPr>
              <w:pStyle w:val="TableParagraph"/>
              <w:spacing w:before="154" w:line="285" w:lineRule="auto"/>
              <w:ind w:left="115" w:right="532"/>
            </w:pPr>
            <w:r>
              <w:t>“C”: trường hợp được áp dụng thời hạn nộp thuế mà không sử dụng bảo lãnh.</w:t>
            </w:r>
          </w:p>
          <w:p w:rsidR="00087EEC" w:rsidRDefault="00000000">
            <w:pPr>
              <w:pStyle w:val="TableParagraph"/>
              <w:spacing w:before="156"/>
              <w:ind w:left="115"/>
            </w:pPr>
            <w:r>
              <w:t>“D”:</w:t>
            </w:r>
            <w:r>
              <w:rPr>
                <w:spacing w:val="10"/>
              </w:rPr>
              <w:t xml:space="preserve"> </w:t>
            </w:r>
            <w:r>
              <w:t>trong</w:t>
            </w:r>
            <w:r>
              <w:rPr>
                <w:spacing w:val="10"/>
              </w:rPr>
              <w:t xml:space="preserve"> </w:t>
            </w:r>
            <w:r>
              <w:t>trường</w:t>
            </w:r>
            <w:r>
              <w:rPr>
                <w:spacing w:val="12"/>
              </w:rPr>
              <w:t xml:space="preserve"> </w:t>
            </w:r>
            <w:r>
              <w:t>hợp</w:t>
            </w:r>
            <w:r>
              <w:rPr>
                <w:spacing w:val="9"/>
              </w:rPr>
              <w:t xml:space="preserve"> </w:t>
            </w:r>
            <w:r>
              <w:t>nộp</w:t>
            </w:r>
            <w:r>
              <w:rPr>
                <w:spacing w:val="10"/>
              </w:rPr>
              <w:t xml:space="preserve"> </w:t>
            </w:r>
            <w:r>
              <w:t>thuế</w:t>
            </w:r>
            <w:r>
              <w:rPr>
                <w:spacing w:val="10"/>
              </w:rPr>
              <w:t xml:space="preserve"> </w:t>
            </w:r>
            <w:r>
              <w:rPr>
                <w:spacing w:val="-4"/>
              </w:rPr>
              <w:t>ngay.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99"/>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1217"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6124"/>
        <w:gridCol w:w="1262"/>
        <w:gridCol w:w="996"/>
        <w:gridCol w:w="2160"/>
        <w:gridCol w:w="5664"/>
        <w:gridCol w:w="2520"/>
      </w:tblGrid>
      <w:tr w:rsidR="00087EEC" w:rsidTr="001D2557">
        <w:trPr>
          <w:trHeight w:val="851"/>
        </w:trPr>
        <w:tc>
          <w:tcPr>
            <w:tcW w:w="2198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bookmarkStart w:id="0" w:name="_Hlk221521280"/>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rsidTr="001D2557">
        <w:trPr>
          <w:trHeight w:val="861"/>
        </w:trPr>
        <w:tc>
          <w:tcPr>
            <w:tcW w:w="1064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rsidTr="001D2557">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6124"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bookmarkEnd w:id="0"/>
      <w:tr w:rsidR="00087EEC" w:rsidTr="001D2557">
        <w:trPr>
          <w:trHeight w:val="10059"/>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2.49</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7"/>
            </w:pPr>
            <w:r>
              <w:t>Mã</w:t>
            </w:r>
            <w:r>
              <w:rPr>
                <w:spacing w:val="-9"/>
              </w:rPr>
              <w:t xml:space="preserve"> </w:t>
            </w:r>
            <w:r>
              <w:t>ngân</w:t>
            </w:r>
            <w:r>
              <w:rPr>
                <w:spacing w:val="-10"/>
              </w:rPr>
              <w:t xml:space="preserve"> </w:t>
            </w:r>
            <w:r>
              <w:t>hàng</w:t>
            </w:r>
            <w:r>
              <w:rPr>
                <w:spacing w:val="-8"/>
              </w:rPr>
              <w:t xml:space="preserve"> </w:t>
            </w:r>
            <w:r>
              <w:t xml:space="preserve">bảo </w:t>
            </w:r>
            <w:r>
              <w:rPr>
                <w:spacing w:val="-4"/>
              </w:rPr>
              <w:t>lãnh</w:t>
            </w:r>
          </w:p>
        </w:tc>
        <w:tc>
          <w:tcPr>
            <w:tcW w:w="612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3" w:lineRule="auto"/>
              <w:ind w:left="115" w:right="189"/>
            </w:pPr>
            <w:r>
              <w:t xml:space="preserve">Nhập mã ngân hàng do Ngân hàng Nhà nước cấp (tham khảo bảng “Mã Ngân hàng” trên website Hải quan: </w:t>
            </w:r>
            <w:hyperlink r:id="rId21">
              <w:r>
                <w:t>www.customs.gov.vn),</w:t>
              </w:r>
            </w:hyperlink>
            <w:r>
              <w:t xml:space="preserve"> trường hợp ký hiệu và số chứng từ hạn mức đã được đăng ký, hệ thống sẽ kiểm tra những thông tin sau:</w:t>
            </w:r>
          </w:p>
          <w:p w:rsidR="00087EEC" w:rsidRDefault="00000000">
            <w:pPr>
              <w:pStyle w:val="TableParagraph"/>
              <w:numPr>
                <w:ilvl w:val="0"/>
                <w:numId w:val="18"/>
              </w:numPr>
              <w:tabs>
                <w:tab w:val="left" w:pos="447"/>
              </w:tabs>
              <w:spacing w:before="156" w:line="283" w:lineRule="auto"/>
              <w:ind w:right="315" w:firstLine="0"/>
              <w:jc w:val="both"/>
            </w:pPr>
            <w:r>
              <w:t>Người sử dụng chứng từ bảo lãnh phải là người xuất khẩu hoặc là chứng từ bảo lãnh được cấp đích danh cho đại lý hải quan.</w:t>
            </w:r>
          </w:p>
          <w:p w:rsidR="00087EEC" w:rsidRDefault="00000000">
            <w:pPr>
              <w:pStyle w:val="TableParagraph"/>
              <w:numPr>
                <w:ilvl w:val="0"/>
                <w:numId w:val="18"/>
              </w:numPr>
              <w:tabs>
                <w:tab w:val="left" w:pos="447"/>
              </w:tabs>
              <w:spacing w:before="158" w:line="285" w:lineRule="auto"/>
              <w:ind w:right="266" w:firstLine="0"/>
              <w:jc w:val="both"/>
            </w:pPr>
            <w:r>
              <w:t>Ngày</w:t>
            </w:r>
            <w:r>
              <w:rPr>
                <w:spacing w:val="-2"/>
              </w:rPr>
              <w:t xml:space="preserve"> </w:t>
            </w:r>
            <w:r>
              <w:t>tiến hành nghiệp vụ này phải</w:t>
            </w:r>
            <w:r>
              <w:rPr>
                <w:spacing w:val="-1"/>
              </w:rPr>
              <w:t xml:space="preserve"> </w:t>
            </w:r>
            <w:r>
              <w:t>thuộc thời</w:t>
            </w:r>
            <w:r>
              <w:rPr>
                <w:spacing w:val="-1"/>
              </w:rPr>
              <w:t xml:space="preserve"> </w:t>
            </w:r>
            <w:r>
              <w:t>hạn còn hiệu lực của chứng từ bảo lãnh đã đăng ký.</w:t>
            </w:r>
          </w:p>
          <w:p w:rsidR="00087EEC" w:rsidRDefault="00000000">
            <w:pPr>
              <w:pStyle w:val="TableParagraph"/>
              <w:numPr>
                <w:ilvl w:val="0"/>
                <w:numId w:val="18"/>
              </w:numPr>
              <w:tabs>
                <w:tab w:val="left" w:pos="440"/>
              </w:tabs>
              <w:spacing w:before="151" w:line="288" w:lineRule="auto"/>
              <w:ind w:right="326" w:firstLine="0"/>
            </w:pPr>
            <w:r>
              <w:rPr>
                <w:w w:val="105"/>
              </w:rPr>
              <w:t>Trường</w:t>
            </w:r>
            <w:r>
              <w:rPr>
                <w:spacing w:val="-11"/>
                <w:w w:val="105"/>
              </w:rPr>
              <w:t xml:space="preserve"> </w:t>
            </w:r>
            <w:r>
              <w:rPr>
                <w:w w:val="105"/>
              </w:rPr>
              <w:t>hợp</w:t>
            </w:r>
            <w:r>
              <w:rPr>
                <w:spacing w:val="-13"/>
                <w:w w:val="105"/>
              </w:rPr>
              <w:t xml:space="preserve"> </w:t>
            </w:r>
            <w:r>
              <w:rPr>
                <w:w w:val="105"/>
              </w:rPr>
              <w:t>sử</w:t>
            </w:r>
            <w:r>
              <w:rPr>
                <w:spacing w:val="-11"/>
                <w:w w:val="105"/>
              </w:rPr>
              <w:t xml:space="preserve"> </w:t>
            </w:r>
            <w:r>
              <w:rPr>
                <w:w w:val="105"/>
              </w:rPr>
              <w:t>dụng</w:t>
            </w:r>
            <w:r>
              <w:rPr>
                <w:spacing w:val="-13"/>
                <w:w w:val="105"/>
              </w:rPr>
              <w:t xml:space="preserve"> </w:t>
            </w:r>
            <w:r>
              <w:rPr>
                <w:w w:val="105"/>
              </w:rPr>
              <w:t>chứng</w:t>
            </w:r>
            <w:r>
              <w:rPr>
                <w:spacing w:val="-13"/>
                <w:w w:val="105"/>
              </w:rPr>
              <w:t xml:space="preserve"> </w:t>
            </w:r>
            <w:r>
              <w:rPr>
                <w:w w:val="105"/>
              </w:rPr>
              <w:t>từ</w:t>
            </w:r>
            <w:r>
              <w:rPr>
                <w:spacing w:val="-9"/>
                <w:w w:val="105"/>
              </w:rPr>
              <w:t xml:space="preserve"> </w:t>
            </w:r>
            <w:r>
              <w:rPr>
                <w:w w:val="105"/>
              </w:rPr>
              <w:t>bảo</w:t>
            </w:r>
            <w:r>
              <w:rPr>
                <w:spacing w:val="-13"/>
                <w:w w:val="105"/>
              </w:rPr>
              <w:t xml:space="preserve"> </w:t>
            </w:r>
            <w:r>
              <w:rPr>
                <w:w w:val="105"/>
              </w:rPr>
              <w:t>lãnh</w:t>
            </w:r>
            <w:r>
              <w:rPr>
                <w:spacing w:val="-11"/>
                <w:w w:val="105"/>
              </w:rPr>
              <w:t xml:space="preserve"> </w:t>
            </w:r>
            <w:r>
              <w:rPr>
                <w:w w:val="105"/>
              </w:rPr>
              <w:t>riêng,</w:t>
            </w:r>
            <w:r>
              <w:rPr>
                <w:spacing w:val="-11"/>
                <w:w w:val="105"/>
              </w:rPr>
              <w:t xml:space="preserve"> </w:t>
            </w:r>
            <w:r>
              <w:rPr>
                <w:w w:val="105"/>
              </w:rPr>
              <w:t>chứng từ</w:t>
            </w:r>
            <w:r>
              <w:rPr>
                <w:spacing w:val="-1"/>
                <w:w w:val="105"/>
              </w:rPr>
              <w:t xml:space="preserve"> </w:t>
            </w:r>
            <w:r>
              <w:rPr>
                <w:w w:val="105"/>
              </w:rPr>
              <w:t>phải</w:t>
            </w:r>
            <w:r>
              <w:rPr>
                <w:spacing w:val="-1"/>
                <w:w w:val="105"/>
              </w:rPr>
              <w:t xml:space="preserve"> </w:t>
            </w:r>
            <w:r>
              <w:rPr>
                <w:w w:val="105"/>
              </w:rPr>
              <w:t>được sử dụng</w:t>
            </w:r>
            <w:r>
              <w:rPr>
                <w:spacing w:val="-2"/>
                <w:w w:val="105"/>
              </w:rPr>
              <w:t xml:space="preserve"> </w:t>
            </w:r>
            <w:r>
              <w:rPr>
                <w:w w:val="105"/>
              </w:rPr>
              <w:t>tại</w:t>
            </w:r>
            <w:r>
              <w:rPr>
                <w:spacing w:val="-1"/>
                <w:w w:val="105"/>
              </w:rPr>
              <w:t xml:space="preserve"> </w:t>
            </w:r>
            <w:r>
              <w:rPr>
                <w:w w:val="105"/>
              </w:rPr>
              <w:t>Chi</w:t>
            </w:r>
            <w:r>
              <w:rPr>
                <w:spacing w:val="-1"/>
                <w:w w:val="105"/>
              </w:rPr>
              <w:t xml:space="preserve"> </w:t>
            </w:r>
            <w:r>
              <w:rPr>
                <w:w w:val="105"/>
              </w:rPr>
              <w:t>cục Hải</w:t>
            </w:r>
            <w:r>
              <w:rPr>
                <w:spacing w:val="-1"/>
                <w:w w:val="105"/>
              </w:rPr>
              <w:t xml:space="preserve"> </w:t>
            </w:r>
            <w:r>
              <w:rPr>
                <w:w w:val="105"/>
              </w:rPr>
              <w:t>quan</w:t>
            </w:r>
            <w:r>
              <w:rPr>
                <w:spacing w:val="-3"/>
                <w:w w:val="105"/>
              </w:rPr>
              <w:t xml:space="preserve"> </w:t>
            </w:r>
            <w:r>
              <w:rPr>
                <w:w w:val="105"/>
              </w:rPr>
              <w:t>đã</w:t>
            </w:r>
            <w:r>
              <w:rPr>
                <w:spacing w:val="-3"/>
                <w:w w:val="105"/>
              </w:rPr>
              <w:t xml:space="preserve"> </w:t>
            </w:r>
            <w:r>
              <w:rPr>
                <w:w w:val="105"/>
              </w:rPr>
              <w:t>đăng ký.</w:t>
            </w:r>
          </w:p>
          <w:p w:rsidR="00087EEC" w:rsidRDefault="00000000">
            <w:pPr>
              <w:pStyle w:val="TableParagraph"/>
              <w:numPr>
                <w:ilvl w:val="0"/>
                <w:numId w:val="18"/>
              </w:numPr>
              <w:tabs>
                <w:tab w:val="left" w:pos="447"/>
              </w:tabs>
              <w:spacing w:before="149" w:line="283" w:lineRule="auto"/>
              <w:ind w:right="287" w:firstLine="0"/>
            </w:pPr>
            <w:r>
              <w:t>Nếu không thuộc trường hợp (1), mã của người được phép sử dụng chứng từ bảo lãnh đã đăng ký trong cơ sở dữ liệu phải khớp với mã của người đăng nhập sử dụng nghiệp vụ này.</w:t>
            </w:r>
          </w:p>
          <w:p w:rsidR="00087EEC" w:rsidRDefault="00000000">
            <w:pPr>
              <w:pStyle w:val="TableParagraph"/>
              <w:numPr>
                <w:ilvl w:val="0"/>
                <w:numId w:val="18"/>
              </w:numPr>
              <w:tabs>
                <w:tab w:val="left" w:pos="440"/>
              </w:tabs>
              <w:spacing w:before="157" w:line="283" w:lineRule="auto"/>
              <w:ind w:right="76" w:firstLine="0"/>
            </w:pPr>
            <w:r>
              <w:t>Trường hợp đăng ký chứng từ bảo lãnh riêng trước khi</w:t>
            </w:r>
            <w:r>
              <w:rPr>
                <w:spacing w:val="40"/>
              </w:rPr>
              <w:t xml:space="preserve"> </w:t>
            </w:r>
            <w:r>
              <w:t>có tờ khai dựa trên số vận đơn hoặc/và số hóa đơn, số vận đơn</w:t>
            </w:r>
            <w:r>
              <w:rPr>
                <w:spacing w:val="24"/>
              </w:rPr>
              <w:t xml:space="preserve"> </w:t>
            </w:r>
            <w:r>
              <w:t>hoặc/và số hóa</w:t>
            </w:r>
            <w:r>
              <w:rPr>
                <w:spacing w:val="24"/>
              </w:rPr>
              <w:t xml:space="preserve"> </w:t>
            </w:r>
            <w:r>
              <w:t>đơn phải</w:t>
            </w:r>
            <w:r>
              <w:rPr>
                <w:spacing w:val="24"/>
              </w:rPr>
              <w:t xml:space="preserve"> </w:t>
            </w:r>
            <w:r>
              <w:t>tồn tại trong cơ</w:t>
            </w:r>
            <w:r>
              <w:rPr>
                <w:spacing w:val="25"/>
              </w:rPr>
              <w:t xml:space="preserve"> </w:t>
            </w:r>
            <w:r>
              <w:t>sở dữ</w:t>
            </w:r>
            <w:r>
              <w:rPr>
                <w:spacing w:val="26"/>
              </w:rPr>
              <w:t xml:space="preserve"> </w:t>
            </w:r>
            <w:r>
              <w:t>liệu bảo lãnh riêng.</w:t>
            </w:r>
          </w:p>
          <w:p w:rsidR="00087EEC" w:rsidRDefault="00000000">
            <w:pPr>
              <w:pStyle w:val="TableParagraph"/>
              <w:numPr>
                <w:ilvl w:val="0"/>
                <w:numId w:val="18"/>
              </w:numPr>
              <w:tabs>
                <w:tab w:val="left" w:pos="445"/>
              </w:tabs>
              <w:spacing w:before="157" w:line="288" w:lineRule="auto"/>
              <w:ind w:right="363" w:firstLine="0"/>
              <w:jc w:val="both"/>
            </w:pPr>
            <w:r>
              <w:rPr>
                <w:w w:val="105"/>
              </w:rPr>
              <w:t>Mã</w:t>
            </w:r>
            <w:r>
              <w:rPr>
                <w:spacing w:val="-13"/>
                <w:w w:val="105"/>
              </w:rPr>
              <w:t xml:space="preserve"> </w:t>
            </w:r>
            <w:r>
              <w:rPr>
                <w:w w:val="105"/>
              </w:rPr>
              <w:t>loại</w:t>
            </w:r>
            <w:r>
              <w:rPr>
                <w:spacing w:val="-12"/>
                <w:w w:val="105"/>
              </w:rPr>
              <w:t xml:space="preserve"> </w:t>
            </w:r>
            <w:r>
              <w:rPr>
                <w:w w:val="105"/>
              </w:rPr>
              <w:t>hình</w:t>
            </w:r>
            <w:r>
              <w:rPr>
                <w:spacing w:val="-12"/>
                <w:w w:val="105"/>
              </w:rPr>
              <w:t xml:space="preserve"> </w:t>
            </w:r>
            <w:r>
              <w:rPr>
                <w:w w:val="105"/>
              </w:rPr>
              <w:t>đã</w:t>
            </w:r>
            <w:r>
              <w:rPr>
                <w:spacing w:val="-11"/>
                <w:w w:val="105"/>
              </w:rPr>
              <w:t xml:space="preserve"> </w:t>
            </w:r>
            <w:r>
              <w:rPr>
                <w:w w:val="105"/>
              </w:rPr>
              <w:t>được</w:t>
            </w:r>
            <w:r>
              <w:rPr>
                <w:spacing w:val="-12"/>
                <w:w w:val="105"/>
              </w:rPr>
              <w:t xml:space="preserve"> </w:t>
            </w:r>
            <w:r>
              <w:rPr>
                <w:w w:val="105"/>
              </w:rPr>
              <w:t>đăng</w:t>
            </w:r>
            <w:r>
              <w:rPr>
                <w:spacing w:val="-11"/>
                <w:w w:val="105"/>
              </w:rPr>
              <w:t xml:space="preserve"> </w:t>
            </w:r>
            <w:r>
              <w:rPr>
                <w:w w:val="105"/>
              </w:rPr>
              <w:t>ký</w:t>
            </w:r>
            <w:r>
              <w:rPr>
                <w:spacing w:val="-14"/>
                <w:w w:val="105"/>
              </w:rPr>
              <w:t xml:space="preserve"> </w:t>
            </w:r>
            <w:r>
              <w:rPr>
                <w:w w:val="105"/>
              </w:rPr>
              <w:t>trong</w:t>
            </w:r>
            <w:r>
              <w:rPr>
                <w:spacing w:val="-13"/>
                <w:w w:val="105"/>
              </w:rPr>
              <w:t xml:space="preserve"> </w:t>
            </w:r>
            <w:r>
              <w:rPr>
                <w:w w:val="105"/>
              </w:rPr>
              <w:t>dữ</w:t>
            </w:r>
            <w:r>
              <w:rPr>
                <w:spacing w:val="-12"/>
                <w:w w:val="105"/>
              </w:rPr>
              <w:t xml:space="preserve"> </w:t>
            </w:r>
            <w:r>
              <w:rPr>
                <w:w w:val="105"/>
              </w:rPr>
              <w:t>liệu</w:t>
            </w:r>
            <w:r>
              <w:rPr>
                <w:spacing w:val="-12"/>
                <w:w w:val="105"/>
              </w:rPr>
              <w:t xml:space="preserve"> </w:t>
            </w:r>
            <w:r>
              <w:rPr>
                <w:w w:val="105"/>
              </w:rPr>
              <w:t>chứng</w:t>
            </w:r>
            <w:r>
              <w:rPr>
                <w:spacing w:val="-13"/>
                <w:w w:val="105"/>
              </w:rPr>
              <w:t xml:space="preserve"> </w:t>
            </w:r>
            <w:r>
              <w:rPr>
                <w:w w:val="105"/>
              </w:rPr>
              <w:t>từ bảo</w:t>
            </w:r>
            <w:r>
              <w:rPr>
                <w:spacing w:val="-4"/>
                <w:w w:val="105"/>
              </w:rPr>
              <w:t xml:space="preserve"> </w:t>
            </w:r>
            <w:r>
              <w:rPr>
                <w:w w:val="105"/>
              </w:rPr>
              <w:t>lãnh</w:t>
            </w:r>
            <w:r>
              <w:rPr>
                <w:spacing w:val="-3"/>
                <w:w w:val="105"/>
              </w:rPr>
              <w:t xml:space="preserve"> </w:t>
            </w:r>
            <w:r>
              <w:rPr>
                <w:w w:val="105"/>
              </w:rPr>
              <w:t>riêng</w:t>
            </w:r>
            <w:r>
              <w:rPr>
                <w:spacing w:val="-4"/>
                <w:w w:val="105"/>
              </w:rPr>
              <w:t xml:space="preserve"> </w:t>
            </w:r>
            <w:r>
              <w:rPr>
                <w:w w:val="105"/>
              </w:rPr>
              <w:t>phải</w:t>
            </w:r>
            <w:r>
              <w:rPr>
                <w:spacing w:val="-4"/>
                <w:w w:val="105"/>
              </w:rPr>
              <w:t xml:space="preserve"> </w:t>
            </w:r>
            <w:r>
              <w:rPr>
                <w:w w:val="105"/>
              </w:rPr>
              <w:t>khớp</w:t>
            </w:r>
            <w:r>
              <w:rPr>
                <w:spacing w:val="-6"/>
                <w:w w:val="105"/>
              </w:rPr>
              <w:t xml:space="preserve"> </w:t>
            </w:r>
            <w:r>
              <w:rPr>
                <w:w w:val="105"/>
              </w:rPr>
              <w:t>với</w:t>
            </w:r>
            <w:r>
              <w:rPr>
                <w:spacing w:val="-4"/>
                <w:w w:val="105"/>
              </w:rPr>
              <w:t xml:space="preserve"> </w:t>
            </w:r>
            <w:r>
              <w:rPr>
                <w:w w:val="105"/>
              </w:rPr>
              <w:t>mã</w:t>
            </w:r>
            <w:r>
              <w:rPr>
                <w:spacing w:val="-6"/>
                <w:w w:val="105"/>
              </w:rPr>
              <w:t xml:space="preserve"> </w:t>
            </w:r>
            <w:r>
              <w:rPr>
                <w:w w:val="105"/>
              </w:rPr>
              <w:t>loại</w:t>
            </w:r>
            <w:r>
              <w:rPr>
                <w:spacing w:val="-4"/>
                <w:w w:val="105"/>
              </w:rPr>
              <w:t xml:space="preserve"> </w:t>
            </w:r>
            <w:r>
              <w:rPr>
                <w:w w:val="105"/>
              </w:rPr>
              <w:t>hình</w:t>
            </w:r>
            <w:r>
              <w:rPr>
                <w:spacing w:val="-5"/>
                <w:w w:val="105"/>
              </w:rPr>
              <w:t xml:space="preserve"> </w:t>
            </w:r>
            <w:r>
              <w:rPr>
                <w:w w:val="105"/>
              </w:rPr>
              <w:t>khai</w:t>
            </w:r>
            <w:r>
              <w:rPr>
                <w:spacing w:val="-4"/>
                <w:w w:val="105"/>
              </w:rPr>
              <w:t xml:space="preserve"> </w:t>
            </w:r>
            <w:r>
              <w:rPr>
                <w:w w:val="105"/>
              </w:rPr>
              <w:t>báo.</w:t>
            </w:r>
          </w:p>
          <w:p w:rsidR="00087EEC" w:rsidRDefault="00000000">
            <w:pPr>
              <w:pStyle w:val="TableParagraph"/>
              <w:numPr>
                <w:ilvl w:val="0"/>
                <w:numId w:val="18"/>
              </w:numPr>
              <w:tabs>
                <w:tab w:val="left" w:pos="447"/>
              </w:tabs>
              <w:spacing w:before="148" w:line="285" w:lineRule="auto"/>
              <w:ind w:right="291" w:firstLine="0"/>
              <w:jc w:val="both"/>
            </w:pPr>
            <w:r>
              <w:rPr>
                <w:w w:val="105"/>
              </w:rPr>
              <w:t>Ngày</w:t>
            </w:r>
            <w:r>
              <w:rPr>
                <w:spacing w:val="-16"/>
                <w:w w:val="105"/>
              </w:rPr>
              <w:t xml:space="preserve"> </w:t>
            </w:r>
            <w:r>
              <w:rPr>
                <w:w w:val="105"/>
              </w:rPr>
              <w:t>khai</w:t>
            </w:r>
            <w:r>
              <w:rPr>
                <w:spacing w:val="-15"/>
                <w:w w:val="105"/>
              </w:rPr>
              <w:t xml:space="preserve"> </w:t>
            </w:r>
            <w:r>
              <w:rPr>
                <w:w w:val="105"/>
              </w:rPr>
              <w:t>báo</w:t>
            </w:r>
            <w:r>
              <w:rPr>
                <w:spacing w:val="-16"/>
                <w:w w:val="105"/>
              </w:rPr>
              <w:t xml:space="preserve"> </w:t>
            </w:r>
            <w:r>
              <w:rPr>
                <w:w w:val="105"/>
              </w:rPr>
              <w:t>dự</w:t>
            </w:r>
            <w:r>
              <w:rPr>
                <w:spacing w:val="-15"/>
                <w:w w:val="105"/>
              </w:rPr>
              <w:t xml:space="preserve"> </w:t>
            </w:r>
            <w:r>
              <w:rPr>
                <w:w w:val="105"/>
              </w:rPr>
              <w:t>kiến</w:t>
            </w:r>
            <w:r>
              <w:rPr>
                <w:spacing w:val="-15"/>
                <w:w w:val="105"/>
              </w:rPr>
              <w:t xml:space="preserve"> </w:t>
            </w:r>
            <w:r>
              <w:rPr>
                <w:w w:val="105"/>
              </w:rPr>
              <w:t>nếu</w:t>
            </w:r>
            <w:r>
              <w:rPr>
                <w:spacing w:val="-16"/>
                <w:w w:val="105"/>
              </w:rPr>
              <w:t xml:space="preserve"> </w:t>
            </w:r>
            <w:r>
              <w:rPr>
                <w:w w:val="105"/>
              </w:rPr>
              <w:t>đã</w:t>
            </w:r>
            <w:r>
              <w:rPr>
                <w:spacing w:val="-15"/>
                <w:w w:val="105"/>
              </w:rPr>
              <w:t xml:space="preserve"> </w:t>
            </w:r>
            <w:r>
              <w:rPr>
                <w:w w:val="105"/>
              </w:rPr>
              <w:t>được</w:t>
            </w:r>
            <w:r>
              <w:rPr>
                <w:spacing w:val="-15"/>
                <w:w w:val="105"/>
              </w:rPr>
              <w:t xml:space="preserve"> </w:t>
            </w:r>
            <w:r>
              <w:rPr>
                <w:w w:val="105"/>
              </w:rPr>
              <w:t>đăng</w:t>
            </w:r>
            <w:r>
              <w:rPr>
                <w:spacing w:val="-16"/>
                <w:w w:val="105"/>
              </w:rPr>
              <w:t xml:space="preserve"> </w:t>
            </w:r>
            <w:r>
              <w:rPr>
                <w:w w:val="105"/>
              </w:rPr>
              <w:t>ký</w:t>
            </w:r>
            <w:r>
              <w:rPr>
                <w:spacing w:val="-15"/>
                <w:w w:val="105"/>
              </w:rPr>
              <w:t xml:space="preserve"> </w:t>
            </w:r>
            <w:r>
              <w:rPr>
                <w:w w:val="105"/>
              </w:rPr>
              <w:t>trong</w:t>
            </w:r>
            <w:r>
              <w:rPr>
                <w:spacing w:val="-15"/>
                <w:w w:val="105"/>
              </w:rPr>
              <w:t xml:space="preserve"> </w:t>
            </w:r>
            <w:r>
              <w:rPr>
                <w:w w:val="105"/>
              </w:rPr>
              <w:t>dữ liệu</w:t>
            </w:r>
            <w:r>
              <w:rPr>
                <w:spacing w:val="-13"/>
                <w:w w:val="105"/>
              </w:rPr>
              <w:t xml:space="preserve"> </w:t>
            </w:r>
            <w:r>
              <w:rPr>
                <w:w w:val="105"/>
              </w:rPr>
              <w:t>chứng</w:t>
            </w:r>
            <w:r>
              <w:rPr>
                <w:spacing w:val="-14"/>
                <w:w w:val="105"/>
              </w:rPr>
              <w:t xml:space="preserve"> </w:t>
            </w:r>
            <w:r>
              <w:rPr>
                <w:w w:val="105"/>
              </w:rPr>
              <w:t>từ</w:t>
            </w:r>
            <w:r>
              <w:rPr>
                <w:spacing w:val="-13"/>
                <w:w w:val="105"/>
              </w:rPr>
              <w:t xml:space="preserve"> </w:t>
            </w:r>
            <w:r>
              <w:rPr>
                <w:w w:val="105"/>
              </w:rPr>
              <w:t>bảo</w:t>
            </w:r>
            <w:r>
              <w:rPr>
                <w:spacing w:val="-13"/>
                <w:w w:val="105"/>
              </w:rPr>
              <w:t xml:space="preserve"> </w:t>
            </w:r>
            <w:r>
              <w:rPr>
                <w:w w:val="105"/>
              </w:rPr>
              <w:t>lãnh</w:t>
            </w:r>
            <w:r>
              <w:rPr>
                <w:spacing w:val="-14"/>
                <w:w w:val="105"/>
              </w:rPr>
              <w:t xml:space="preserve"> </w:t>
            </w:r>
            <w:r>
              <w:rPr>
                <w:w w:val="105"/>
              </w:rPr>
              <w:t>riêng</w:t>
            </w:r>
            <w:r>
              <w:rPr>
                <w:spacing w:val="-13"/>
                <w:w w:val="105"/>
              </w:rPr>
              <w:t xml:space="preserve"> </w:t>
            </w:r>
            <w:r>
              <w:rPr>
                <w:w w:val="105"/>
              </w:rPr>
              <w:t>phải</w:t>
            </w:r>
            <w:r>
              <w:rPr>
                <w:spacing w:val="-13"/>
                <w:w w:val="105"/>
              </w:rPr>
              <w:t xml:space="preserve"> </w:t>
            </w:r>
            <w:r>
              <w:rPr>
                <w:w w:val="105"/>
              </w:rPr>
              <w:t>khớp</w:t>
            </w:r>
            <w:r>
              <w:rPr>
                <w:spacing w:val="-14"/>
                <w:w w:val="105"/>
              </w:rPr>
              <w:t xml:space="preserve"> </w:t>
            </w:r>
            <w:r>
              <w:rPr>
                <w:w w:val="105"/>
              </w:rPr>
              <w:t>với</w:t>
            </w:r>
            <w:r>
              <w:rPr>
                <w:spacing w:val="-13"/>
                <w:w w:val="105"/>
              </w:rPr>
              <w:t xml:space="preserve"> </w:t>
            </w:r>
            <w:r>
              <w:rPr>
                <w:w w:val="105"/>
              </w:rPr>
              <w:t>ngày</w:t>
            </w:r>
            <w:r>
              <w:rPr>
                <w:spacing w:val="-14"/>
                <w:w w:val="105"/>
              </w:rPr>
              <w:t xml:space="preserve"> </w:t>
            </w:r>
            <w:r>
              <w:rPr>
                <w:w w:val="105"/>
              </w:rPr>
              <w:t>đăng</w:t>
            </w:r>
            <w:r>
              <w:rPr>
                <w:spacing w:val="-12"/>
                <w:w w:val="105"/>
              </w:rPr>
              <w:t xml:space="preserve"> </w:t>
            </w:r>
            <w:r>
              <w:rPr>
                <w:w w:val="105"/>
              </w:rPr>
              <w:t>ký khai báo dự kiến.</w:t>
            </w:r>
          </w:p>
          <w:p w:rsidR="00087EEC" w:rsidRDefault="00000000">
            <w:pPr>
              <w:pStyle w:val="TableParagraph"/>
              <w:numPr>
                <w:ilvl w:val="0"/>
                <w:numId w:val="18"/>
              </w:numPr>
              <w:tabs>
                <w:tab w:val="left" w:pos="440"/>
              </w:tabs>
              <w:spacing w:before="151" w:line="283" w:lineRule="auto"/>
              <w:ind w:right="150" w:firstLine="0"/>
            </w:pPr>
            <w:r>
              <w:rPr>
                <w:w w:val="105"/>
              </w:rPr>
              <w:t>Trường hợp đăng ký</w:t>
            </w:r>
            <w:r>
              <w:rPr>
                <w:spacing w:val="-1"/>
                <w:w w:val="105"/>
              </w:rPr>
              <w:t xml:space="preserve"> </w:t>
            </w:r>
            <w:r>
              <w:rPr>
                <w:w w:val="105"/>
              </w:rPr>
              <w:t>chứng từ bảo lãnh riêng</w:t>
            </w:r>
            <w:r>
              <w:rPr>
                <w:spacing w:val="-2"/>
                <w:w w:val="105"/>
              </w:rPr>
              <w:t xml:space="preserve"> </w:t>
            </w:r>
            <w:r>
              <w:rPr>
                <w:w w:val="105"/>
              </w:rPr>
              <w:t>sau khi hệ</w:t>
            </w:r>
            <w:r>
              <w:rPr>
                <w:spacing w:val="-13"/>
                <w:w w:val="105"/>
              </w:rPr>
              <w:t xml:space="preserve"> </w:t>
            </w:r>
            <w:r>
              <w:rPr>
                <w:w w:val="105"/>
              </w:rPr>
              <w:t>thống</w:t>
            </w:r>
            <w:r>
              <w:rPr>
                <w:spacing w:val="-15"/>
                <w:w w:val="105"/>
              </w:rPr>
              <w:t xml:space="preserve"> </w:t>
            </w:r>
            <w:r>
              <w:rPr>
                <w:w w:val="105"/>
              </w:rPr>
              <w:t>cấp</w:t>
            </w:r>
            <w:r>
              <w:rPr>
                <w:spacing w:val="-14"/>
                <w:w w:val="105"/>
              </w:rPr>
              <w:t xml:space="preserve"> </w:t>
            </w:r>
            <w:r>
              <w:rPr>
                <w:w w:val="105"/>
              </w:rPr>
              <w:t>số</w:t>
            </w:r>
            <w:r>
              <w:rPr>
                <w:spacing w:val="-14"/>
                <w:w w:val="105"/>
              </w:rPr>
              <w:t xml:space="preserve"> </w:t>
            </w:r>
            <w:r>
              <w:rPr>
                <w:w w:val="105"/>
              </w:rPr>
              <w:t>tờ</w:t>
            </w:r>
            <w:r>
              <w:rPr>
                <w:spacing w:val="-13"/>
                <w:w w:val="105"/>
              </w:rPr>
              <w:t xml:space="preserve"> </w:t>
            </w:r>
            <w:r>
              <w:rPr>
                <w:w w:val="105"/>
              </w:rPr>
              <w:t>khai,</w:t>
            </w:r>
            <w:r>
              <w:rPr>
                <w:spacing w:val="-15"/>
                <w:w w:val="105"/>
              </w:rPr>
              <w:t xml:space="preserve"> </w:t>
            </w:r>
            <w:r>
              <w:rPr>
                <w:w w:val="105"/>
              </w:rPr>
              <w:t>số</w:t>
            </w:r>
            <w:r>
              <w:rPr>
                <w:spacing w:val="-13"/>
                <w:w w:val="105"/>
              </w:rPr>
              <w:t xml:space="preserve"> </w:t>
            </w:r>
            <w:r>
              <w:rPr>
                <w:w w:val="105"/>
              </w:rPr>
              <w:t>tờ</w:t>
            </w:r>
            <w:r>
              <w:rPr>
                <w:spacing w:val="-15"/>
                <w:w w:val="105"/>
              </w:rPr>
              <w:t xml:space="preserve"> </w:t>
            </w:r>
            <w:r>
              <w:rPr>
                <w:w w:val="105"/>
              </w:rPr>
              <w:t>khai</w:t>
            </w:r>
            <w:r>
              <w:rPr>
                <w:spacing w:val="-14"/>
                <w:w w:val="105"/>
              </w:rPr>
              <w:t xml:space="preserve"> </w:t>
            </w:r>
            <w:r>
              <w:rPr>
                <w:w w:val="105"/>
              </w:rPr>
              <w:t>đã</w:t>
            </w:r>
            <w:r>
              <w:rPr>
                <w:spacing w:val="-15"/>
                <w:w w:val="105"/>
              </w:rPr>
              <w:t xml:space="preserve"> </w:t>
            </w:r>
            <w:r>
              <w:rPr>
                <w:w w:val="105"/>
              </w:rPr>
              <w:t>đăng</w:t>
            </w:r>
            <w:r>
              <w:rPr>
                <w:spacing w:val="-13"/>
                <w:w w:val="105"/>
              </w:rPr>
              <w:t xml:space="preserve"> </w:t>
            </w:r>
            <w:r>
              <w:rPr>
                <w:w w:val="105"/>
              </w:rPr>
              <w:t>ký</w:t>
            </w:r>
            <w:r>
              <w:rPr>
                <w:spacing w:val="-16"/>
                <w:w w:val="105"/>
              </w:rPr>
              <w:t xml:space="preserve"> </w:t>
            </w:r>
            <w:r>
              <w:rPr>
                <w:w w:val="105"/>
              </w:rPr>
              <w:t>trong</w:t>
            </w:r>
            <w:r>
              <w:rPr>
                <w:spacing w:val="-12"/>
                <w:w w:val="105"/>
              </w:rPr>
              <w:t xml:space="preserve"> </w:t>
            </w:r>
            <w:r>
              <w:rPr>
                <w:w w:val="105"/>
              </w:rPr>
              <w:t>cơ</w:t>
            </w:r>
            <w:r>
              <w:rPr>
                <w:spacing w:val="-13"/>
                <w:w w:val="105"/>
              </w:rPr>
              <w:t xml:space="preserve"> </w:t>
            </w:r>
            <w:r>
              <w:rPr>
                <w:w w:val="105"/>
              </w:rPr>
              <w:t>sở dữ</w:t>
            </w:r>
            <w:r>
              <w:rPr>
                <w:spacing w:val="-8"/>
                <w:w w:val="105"/>
              </w:rPr>
              <w:t xml:space="preserve"> </w:t>
            </w:r>
            <w:r>
              <w:rPr>
                <w:w w:val="105"/>
              </w:rPr>
              <w:t>liệu</w:t>
            </w:r>
            <w:r>
              <w:rPr>
                <w:spacing w:val="-9"/>
                <w:w w:val="105"/>
              </w:rPr>
              <w:t xml:space="preserve"> </w:t>
            </w:r>
            <w:r>
              <w:rPr>
                <w:w w:val="105"/>
              </w:rPr>
              <w:t>của</w:t>
            </w:r>
            <w:r>
              <w:rPr>
                <w:spacing w:val="-11"/>
                <w:w w:val="105"/>
              </w:rPr>
              <w:t xml:space="preserve"> </w:t>
            </w:r>
            <w:r>
              <w:rPr>
                <w:w w:val="105"/>
              </w:rPr>
              <w:t>bảo</w:t>
            </w:r>
            <w:r>
              <w:rPr>
                <w:spacing w:val="-9"/>
                <w:w w:val="105"/>
              </w:rPr>
              <w:t xml:space="preserve"> </w:t>
            </w:r>
            <w:r>
              <w:rPr>
                <w:w w:val="105"/>
              </w:rPr>
              <w:t>lãnh</w:t>
            </w:r>
            <w:r>
              <w:rPr>
                <w:spacing w:val="-11"/>
                <w:w w:val="105"/>
              </w:rPr>
              <w:t xml:space="preserve"> </w:t>
            </w:r>
            <w:r>
              <w:rPr>
                <w:w w:val="105"/>
              </w:rPr>
              <w:t>phải</w:t>
            </w:r>
            <w:r>
              <w:rPr>
                <w:spacing w:val="-9"/>
                <w:w w:val="105"/>
              </w:rPr>
              <w:t xml:space="preserve"> </w:t>
            </w:r>
            <w:r>
              <w:rPr>
                <w:w w:val="105"/>
              </w:rPr>
              <w:t>khớp</w:t>
            </w:r>
            <w:r>
              <w:rPr>
                <w:spacing w:val="-9"/>
                <w:w w:val="105"/>
              </w:rPr>
              <w:t xml:space="preserve"> </w:t>
            </w:r>
            <w:r>
              <w:rPr>
                <w:w w:val="105"/>
              </w:rPr>
              <w:t>với</w:t>
            </w:r>
            <w:r>
              <w:rPr>
                <w:spacing w:val="-10"/>
                <w:w w:val="105"/>
              </w:rPr>
              <w:t xml:space="preserve"> </w:t>
            </w:r>
            <w:r>
              <w:rPr>
                <w:w w:val="105"/>
              </w:rPr>
              <w:t>số</w:t>
            </w:r>
            <w:r>
              <w:rPr>
                <w:spacing w:val="-10"/>
                <w:w w:val="105"/>
              </w:rPr>
              <w:t xml:space="preserve"> </w:t>
            </w:r>
            <w:r>
              <w:rPr>
                <w:w w:val="105"/>
              </w:rPr>
              <w:t>tờ</w:t>
            </w:r>
            <w:r>
              <w:rPr>
                <w:spacing w:val="-11"/>
                <w:w w:val="105"/>
              </w:rPr>
              <w:t xml:space="preserve"> </w:t>
            </w:r>
            <w:r>
              <w:rPr>
                <w:w w:val="105"/>
              </w:rPr>
              <w:t>khai</w:t>
            </w:r>
            <w:r>
              <w:rPr>
                <w:spacing w:val="-9"/>
                <w:w w:val="105"/>
              </w:rPr>
              <w:t xml:space="preserve"> </w:t>
            </w:r>
            <w:r>
              <w:rPr>
                <w:w w:val="105"/>
              </w:rPr>
              <w:t>hệ</w:t>
            </w:r>
            <w:r>
              <w:rPr>
                <w:spacing w:val="-10"/>
                <w:w w:val="105"/>
              </w:rPr>
              <w:t xml:space="preserve"> </w:t>
            </w:r>
            <w:r>
              <w:rPr>
                <w:w w:val="105"/>
              </w:rPr>
              <w:t>thống</w:t>
            </w:r>
            <w:r>
              <w:rPr>
                <w:spacing w:val="-9"/>
                <w:w w:val="105"/>
              </w:rPr>
              <w:t xml:space="preserve"> </w:t>
            </w:r>
            <w:r>
              <w:rPr>
                <w:w w:val="105"/>
              </w:rPr>
              <w:t xml:space="preserve">đã </w:t>
            </w:r>
            <w:r>
              <w:rPr>
                <w:spacing w:val="-4"/>
                <w:w w:val="105"/>
              </w:rPr>
              <w:t>cấp.</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59"/>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56"/>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rsidTr="001D2557">
        <w:trPr>
          <w:trHeight w:val="1612"/>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2.50</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8" w:lineRule="auto"/>
              <w:ind w:left="117" w:right="185"/>
            </w:pPr>
            <w:r>
              <w:t>Năm</w:t>
            </w:r>
            <w:r>
              <w:rPr>
                <w:spacing w:val="-15"/>
              </w:rPr>
              <w:t xml:space="preserve"> </w:t>
            </w:r>
            <w:r>
              <w:t>phát</w:t>
            </w:r>
            <w:r>
              <w:rPr>
                <w:spacing w:val="-15"/>
              </w:rPr>
              <w:t xml:space="preserve"> </w:t>
            </w:r>
            <w:r>
              <w:t>hành bảo lãnh</w:t>
            </w:r>
          </w:p>
        </w:tc>
        <w:tc>
          <w:tcPr>
            <w:tcW w:w="612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8" w:lineRule="auto"/>
              <w:ind w:left="115" w:right="189"/>
            </w:pPr>
            <w:r>
              <w:t xml:space="preserve">Nhập năm phát hành của chứng từ bảo lãnh (bao gồm 04 </w:t>
            </w:r>
            <w:r>
              <w:rPr>
                <w:w w:val="105"/>
              </w:rPr>
              <w:t>ký tự).</w:t>
            </w:r>
          </w:p>
          <w:p w:rsidR="00087EEC" w:rsidRDefault="00000000">
            <w:pPr>
              <w:pStyle w:val="TableParagraph"/>
              <w:spacing w:before="149" w:line="285" w:lineRule="auto"/>
              <w:ind w:left="115"/>
            </w:pPr>
            <w:r>
              <w:t>Là chỉ tiêu bắt buộc nếu người khai đã nhập liệu tại chỉ tiêu "Mã ngân hàng bảo lãnh".</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spacing w:before="132"/>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1217"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1612"/>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2.51</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7"/>
            </w:pPr>
            <w:r>
              <w:rPr>
                <w:w w:val="105"/>
              </w:rPr>
              <w:t>Ký</w:t>
            </w:r>
            <w:r>
              <w:rPr>
                <w:spacing w:val="-16"/>
                <w:w w:val="105"/>
              </w:rPr>
              <w:t xml:space="preserve"> </w:t>
            </w:r>
            <w:r>
              <w:rPr>
                <w:w w:val="105"/>
              </w:rPr>
              <w:t>hiệu</w:t>
            </w:r>
            <w:r>
              <w:rPr>
                <w:spacing w:val="-15"/>
                <w:w w:val="105"/>
              </w:rPr>
              <w:t xml:space="preserve"> </w:t>
            </w:r>
            <w:r>
              <w:rPr>
                <w:w w:val="105"/>
              </w:rPr>
              <w:t>chứng</w:t>
            </w:r>
            <w:r>
              <w:rPr>
                <w:spacing w:val="-16"/>
                <w:w w:val="105"/>
              </w:rPr>
              <w:t xml:space="preserve"> </w:t>
            </w:r>
            <w:r>
              <w:rPr>
                <w:w w:val="105"/>
              </w:rPr>
              <w:t>từ bảo lãnh</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5" w:right="189"/>
            </w:pPr>
            <w:r>
              <w:rPr>
                <w:spacing w:val="-2"/>
                <w:w w:val="105"/>
              </w:rPr>
              <w:t>Nhập</w:t>
            </w:r>
            <w:r>
              <w:rPr>
                <w:spacing w:val="-14"/>
                <w:w w:val="105"/>
              </w:rPr>
              <w:t xml:space="preserve"> </w:t>
            </w:r>
            <w:r>
              <w:rPr>
                <w:spacing w:val="-2"/>
                <w:w w:val="105"/>
              </w:rPr>
              <w:t>ký</w:t>
            </w:r>
            <w:r>
              <w:rPr>
                <w:spacing w:val="-13"/>
                <w:w w:val="105"/>
              </w:rPr>
              <w:t xml:space="preserve"> </w:t>
            </w:r>
            <w:r>
              <w:rPr>
                <w:spacing w:val="-2"/>
                <w:w w:val="105"/>
              </w:rPr>
              <w:t>hiệu</w:t>
            </w:r>
            <w:r>
              <w:rPr>
                <w:spacing w:val="-14"/>
                <w:w w:val="105"/>
              </w:rPr>
              <w:t xml:space="preserve"> </w:t>
            </w:r>
            <w:r>
              <w:rPr>
                <w:spacing w:val="-2"/>
                <w:w w:val="105"/>
              </w:rPr>
              <w:t>của</w:t>
            </w:r>
            <w:r>
              <w:rPr>
                <w:spacing w:val="-13"/>
                <w:w w:val="105"/>
              </w:rPr>
              <w:t xml:space="preserve"> </w:t>
            </w:r>
            <w:r>
              <w:rPr>
                <w:spacing w:val="-2"/>
                <w:w w:val="105"/>
              </w:rPr>
              <w:t>chứng</w:t>
            </w:r>
            <w:r>
              <w:rPr>
                <w:spacing w:val="-13"/>
                <w:w w:val="105"/>
              </w:rPr>
              <w:t xml:space="preserve"> </w:t>
            </w:r>
            <w:r>
              <w:rPr>
                <w:spacing w:val="-2"/>
                <w:w w:val="105"/>
              </w:rPr>
              <w:t>từ</w:t>
            </w:r>
            <w:r>
              <w:rPr>
                <w:spacing w:val="-14"/>
                <w:w w:val="105"/>
              </w:rPr>
              <w:t xml:space="preserve"> </w:t>
            </w:r>
            <w:r>
              <w:rPr>
                <w:spacing w:val="-2"/>
                <w:w w:val="105"/>
              </w:rPr>
              <w:t>bảo</w:t>
            </w:r>
            <w:r>
              <w:rPr>
                <w:spacing w:val="-13"/>
                <w:w w:val="105"/>
              </w:rPr>
              <w:t xml:space="preserve"> </w:t>
            </w:r>
            <w:r>
              <w:rPr>
                <w:spacing w:val="-2"/>
                <w:w w:val="105"/>
              </w:rPr>
              <w:t>lãnh</w:t>
            </w:r>
            <w:r>
              <w:rPr>
                <w:spacing w:val="-13"/>
                <w:w w:val="105"/>
              </w:rPr>
              <w:t xml:space="preserve"> </w:t>
            </w:r>
            <w:r>
              <w:rPr>
                <w:spacing w:val="-2"/>
                <w:w w:val="105"/>
              </w:rPr>
              <w:t>do</w:t>
            </w:r>
            <w:r>
              <w:rPr>
                <w:spacing w:val="-14"/>
                <w:w w:val="105"/>
              </w:rPr>
              <w:t xml:space="preserve"> </w:t>
            </w:r>
            <w:r>
              <w:rPr>
                <w:spacing w:val="-2"/>
                <w:w w:val="105"/>
              </w:rPr>
              <w:t>ngân</w:t>
            </w:r>
            <w:r>
              <w:rPr>
                <w:spacing w:val="-13"/>
                <w:w w:val="105"/>
              </w:rPr>
              <w:t xml:space="preserve"> </w:t>
            </w:r>
            <w:r>
              <w:rPr>
                <w:spacing w:val="-2"/>
                <w:w w:val="105"/>
              </w:rPr>
              <w:t>hàng</w:t>
            </w:r>
            <w:r>
              <w:rPr>
                <w:spacing w:val="-13"/>
                <w:w w:val="105"/>
              </w:rPr>
              <w:t xml:space="preserve"> </w:t>
            </w:r>
            <w:r>
              <w:rPr>
                <w:spacing w:val="-2"/>
                <w:w w:val="105"/>
              </w:rPr>
              <w:t xml:space="preserve">cung </w:t>
            </w:r>
            <w:r>
              <w:rPr>
                <w:w w:val="105"/>
              </w:rPr>
              <w:t>cấp trên chứng thư bảo lãnh (tối đa 10 ký tự).</w:t>
            </w:r>
          </w:p>
          <w:p w:rsidR="00087EEC" w:rsidRDefault="00000000">
            <w:pPr>
              <w:pStyle w:val="TableParagraph"/>
              <w:spacing w:before="151" w:line="285" w:lineRule="auto"/>
              <w:ind w:left="115"/>
            </w:pPr>
            <w:r>
              <w:t>Là chỉ tiêu bắt buộc nếu người khai đã nhập liệu tại chỉ tiêu “Mã ngân hàng bảo lãnh”.</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spacing w:before="132"/>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613"/>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2.52</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9" w:line="285" w:lineRule="auto"/>
              <w:ind w:left="117"/>
            </w:pPr>
            <w:r>
              <w:rPr>
                <w:w w:val="105"/>
              </w:rPr>
              <w:t>Số</w:t>
            </w:r>
            <w:r>
              <w:rPr>
                <w:spacing w:val="-16"/>
                <w:w w:val="105"/>
              </w:rPr>
              <w:t xml:space="preserve"> </w:t>
            </w:r>
            <w:r>
              <w:rPr>
                <w:w w:val="105"/>
              </w:rPr>
              <w:t>chứng</w:t>
            </w:r>
            <w:r>
              <w:rPr>
                <w:spacing w:val="-15"/>
                <w:w w:val="105"/>
              </w:rPr>
              <w:t xml:space="preserve"> </w:t>
            </w:r>
            <w:r>
              <w:rPr>
                <w:w w:val="105"/>
              </w:rPr>
              <w:t>từ</w:t>
            </w:r>
            <w:r>
              <w:rPr>
                <w:spacing w:val="-16"/>
                <w:w w:val="105"/>
              </w:rPr>
              <w:t xml:space="preserve"> </w:t>
            </w:r>
            <w:r>
              <w:rPr>
                <w:w w:val="105"/>
              </w:rPr>
              <w:t xml:space="preserve">bảo </w:t>
            </w:r>
            <w:r>
              <w:rPr>
                <w:spacing w:val="-4"/>
                <w:w w:val="105"/>
              </w:rPr>
              <w:t>lãnh</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9" w:line="285" w:lineRule="auto"/>
              <w:ind w:left="115" w:right="189"/>
            </w:pPr>
            <w:r>
              <w:rPr>
                <w:spacing w:val="-2"/>
                <w:w w:val="105"/>
              </w:rPr>
              <w:t>Nhập</w:t>
            </w:r>
            <w:r>
              <w:rPr>
                <w:spacing w:val="-14"/>
                <w:w w:val="105"/>
              </w:rPr>
              <w:t xml:space="preserve"> </w:t>
            </w:r>
            <w:r>
              <w:rPr>
                <w:spacing w:val="-2"/>
                <w:w w:val="105"/>
              </w:rPr>
              <w:t>số</w:t>
            </w:r>
            <w:r>
              <w:rPr>
                <w:spacing w:val="-13"/>
                <w:w w:val="105"/>
              </w:rPr>
              <w:t xml:space="preserve"> </w:t>
            </w:r>
            <w:r>
              <w:rPr>
                <w:spacing w:val="-2"/>
                <w:w w:val="105"/>
              </w:rPr>
              <w:t>của</w:t>
            </w:r>
            <w:r>
              <w:rPr>
                <w:spacing w:val="-14"/>
                <w:w w:val="105"/>
              </w:rPr>
              <w:t xml:space="preserve"> </w:t>
            </w:r>
            <w:r>
              <w:rPr>
                <w:spacing w:val="-2"/>
                <w:w w:val="105"/>
              </w:rPr>
              <w:t>chứng</w:t>
            </w:r>
            <w:r>
              <w:rPr>
                <w:spacing w:val="-13"/>
                <w:w w:val="105"/>
              </w:rPr>
              <w:t xml:space="preserve"> </w:t>
            </w:r>
            <w:r>
              <w:rPr>
                <w:spacing w:val="-2"/>
                <w:w w:val="105"/>
              </w:rPr>
              <w:t>từ</w:t>
            </w:r>
            <w:r>
              <w:rPr>
                <w:spacing w:val="-13"/>
                <w:w w:val="105"/>
              </w:rPr>
              <w:t xml:space="preserve"> </w:t>
            </w:r>
            <w:r>
              <w:rPr>
                <w:spacing w:val="-2"/>
                <w:w w:val="105"/>
              </w:rPr>
              <w:t>bảo</w:t>
            </w:r>
            <w:r>
              <w:rPr>
                <w:spacing w:val="-14"/>
                <w:w w:val="105"/>
              </w:rPr>
              <w:t xml:space="preserve"> </w:t>
            </w:r>
            <w:r>
              <w:rPr>
                <w:spacing w:val="-2"/>
                <w:w w:val="105"/>
              </w:rPr>
              <w:t>lãnh</w:t>
            </w:r>
            <w:r>
              <w:rPr>
                <w:spacing w:val="-13"/>
                <w:w w:val="105"/>
              </w:rPr>
              <w:t xml:space="preserve"> </w:t>
            </w:r>
            <w:r>
              <w:rPr>
                <w:spacing w:val="-2"/>
                <w:w w:val="105"/>
              </w:rPr>
              <w:t>do</w:t>
            </w:r>
            <w:r>
              <w:rPr>
                <w:spacing w:val="-13"/>
                <w:w w:val="105"/>
              </w:rPr>
              <w:t xml:space="preserve"> </w:t>
            </w:r>
            <w:r>
              <w:rPr>
                <w:spacing w:val="-2"/>
                <w:w w:val="105"/>
              </w:rPr>
              <w:t>ngân</w:t>
            </w:r>
            <w:r>
              <w:rPr>
                <w:spacing w:val="-14"/>
                <w:w w:val="105"/>
              </w:rPr>
              <w:t xml:space="preserve"> </w:t>
            </w:r>
            <w:r>
              <w:rPr>
                <w:spacing w:val="-2"/>
                <w:w w:val="105"/>
              </w:rPr>
              <w:t>hàng</w:t>
            </w:r>
            <w:r>
              <w:rPr>
                <w:spacing w:val="-13"/>
                <w:w w:val="105"/>
              </w:rPr>
              <w:t xml:space="preserve"> </w:t>
            </w:r>
            <w:r>
              <w:rPr>
                <w:spacing w:val="-2"/>
                <w:w w:val="105"/>
              </w:rPr>
              <w:t>cung</w:t>
            </w:r>
            <w:r>
              <w:rPr>
                <w:spacing w:val="-13"/>
                <w:w w:val="105"/>
              </w:rPr>
              <w:t xml:space="preserve"> </w:t>
            </w:r>
            <w:r>
              <w:rPr>
                <w:spacing w:val="-2"/>
                <w:w w:val="105"/>
              </w:rPr>
              <w:t xml:space="preserve">cấp </w:t>
            </w:r>
            <w:r>
              <w:rPr>
                <w:w w:val="105"/>
              </w:rPr>
              <w:t>trên chứng thư bảo lãnh (tối đa 10 ký tự).</w:t>
            </w:r>
          </w:p>
          <w:p w:rsidR="00087EEC" w:rsidRDefault="00000000">
            <w:pPr>
              <w:pStyle w:val="TableParagraph"/>
              <w:spacing w:before="154" w:line="285" w:lineRule="auto"/>
              <w:ind w:left="115"/>
            </w:pPr>
            <w:r>
              <w:t>Là chỉ tiêu bắt buộc nếu người khai đã nhập liệu tại chỉ tiêu “Mã ngân hàng bảo lãnh”.</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spacing w:before="132"/>
              <w:rPr>
                <w:rFonts w:ascii="Times New Roman"/>
              </w:rPr>
            </w:pPr>
          </w:p>
          <w:p w:rsidR="00087EEC" w:rsidRDefault="00000000">
            <w:pPr>
              <w:pStyle w:val="TableParagraph"/>
              <w:spacing w:before="1"/>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2359"/>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2.53</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pPr>
            <w:r>
              <w:t>Số</w:t>
            </w:r>
            <w:r>
              <w:rPr>
                <w:spacing w:val="-5"/>
              </w:rPr>
              <w:t xml:space="preserve"> </w:t>
            </w:r>
            <w:r>
              <w:t>đính</w:t>
            </w:r>
            <w:r>
              <w:rPr>
                <w:spacing w:val="-7"/>
              </w:rPr>
              <w:t xml:space="preserve"> </w:t>
            </w:r>
            <w:r>
              <w:t>kèm</w:t>
            </w:r>
            <w:r>
              <w:rPr>
                <w:spacing w:val="-7"/>
              </w:rPr>
              <w:t xml:space="preserve"> </w:t>
            </w:r>
            <w:r>
              <w:t>khai báo điện tử</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5" w:right="189"/>
            </w:pPr>
            <w:r>
              <w:t>Ô 1: Nhập mã phân loại đính kèm khai báo điện tử trong trường hợp sử dụng nghiệp vụ HYS.</w:t>
            </w:r>
          </w:p>
          <w:p w:rsidR="00087EEC" w:rsidRDefault="00000000">
            <w:pPr>
              <w:pStyle w:val="TableParagraph"/>
              <w:spacing w:before="154" w:line="285" w:lineRule="auto"/>
              <w:ind w:left="115" w:right="299"/>
            </w:pPr>
            <w:r>
              <w:t>(Tham</w:t>
            </w:r>
            <w:r>
              <w:rPr>
                <w:spacing w:val="-1"/>
              </w:rPr>
              <w:t xml:space="preserve"> </w:t>
            </w:r>
            <w:r>
              <w:t>khảo bảng</w:t>
            </w:r>
            <w:r>
              <w:rPr>
                <w:spacing w:val="-2"/>
              </w:rPr>
              <w:t xml:space="preserve"> </w:t>
            </w:r>
            <w:r>
              <w:t>“Mã</w:t>
            </w:r>
            <w:r>
              <w:rPr>
                <w:spacing w:val="-2"/>
              </w:rPr>
              <w:t xml:space="preserve"> </w:t>
            </w:r>
            <w:r>
              <w:t>phân loại khai báo đính</w:t>
            </w:r>
            <w:r>
              <w:rPr>
                <w:spacing w:val="-2"/>
              </w:rPr>
              <w:t xml:space="preserve"> </w:t>
            </w:r>
            <w:r>
              <w:t xml:space="preserve">kèm điện tử” trên website Hải quan: </w:t>
            </w:r>
            <w:hyperlink r:id="rId22">
              <w:r>
                <w:t>www.customs.gov.vn)</w:t>
              </w:r>
            </w:hyperlink>
          </w:p>
          <w:p w:rsidR="00087EEC" w:rsidRDefault="00000000">
            <w:pPr>
              <w:pStyle w:val="TableParagraph"/>
              <w:spacing w:before="154" w:line="285" w:lineRule="auto"/>
              <w:ind w:left="115" w:right="189"/>
            </w:pPr>
            <w:r>
              <w:t>Ô 2: Nhập số đính kèm khai báo điện tử do hệ thống cấp tại nghiệp vụ HYS.</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
              <w:rPr>
                <w:rFonts w:ascii="Times New Roman"/>
              </w:rPr>
            </w:pPr>
          </w:p>
          <w:p w:rsidR="00087EEC" w:rsidRDefault="00000000">
            <w:pPr>
              <w:pStyle w:val="TableParagraph"/>
              <w:spacing w:before="1"/>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51"/>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319"/>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2.54</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200"/>
            </w:pPr>
            <w:r>
              <w:t>Ngày</w:t>
            </w:r>
            <w:r>
              <w:rPr>
                <w:spacing w:val="-5"/>
              </w:rPr>
              <w:t xml:space="preserve"> </w:t>
            </w:r>
            <w:r>
              <w:t>khởi</w:t>
            </w:r>
            <w:r>
              <w:rPr>
                <w:spacing w:val="-5"/>
              </w:rPr>
              <w:t xml:space="preserve"> </w:t>
            </w:r>
            <w:r>
              <w:t>hành vận chuyển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5" w:right="189"/>
            </w:pPr>
            <w:r>
              <w:t>Nhập ngày khởi hành vận chuyển hàng hóa chịu sự giám sát hải quan (Ngày/tháng/năm)</w:t>
            </w:r>
          </w:p>
          <w:p w:rsidR="00087EEC" w:rsidRDefault="00000000">
            <w:pPr>
              <w:pStyle w:val="TableParagraph"/>
              <w:spacing w:before="156"/>
              <w:ind w:left="115"/>
            </w:pPr>
            <w:r>
              <w:t>Chỉ</w:t>
            </w:r>
            <w:r>
              <w:rPr>
                <w:spacing w:val="5"/>
              </w:rPr>
              <w:t xml:space="preserve"> </w:t>
            </w:r>
            <w:r>
              <w:t>nhập</w:t>
            </w:r>
            <w:r>
              <w:rPr>
                <w:spacing w:val="5"/>
              </w:rPr>
              <w:t xml:space="preserve"> </w:t>
            </w:r>
            <w:r>
              <w:t>ô</w:t>
            </w:r>
            <w:r>
              <w:rPr>
                <w:spacing w:val="8"/>
              </w:rPr>
              <w:t xml:space="preserve"> </w:t>
            </w:r>
            <w:r>
              <w:t>này</w:t>
            </w:r>
            <w:r>
              <w:rPr>
                <w:spacing w:val="4"/>
              </w:rPr>
              <w:t xml:space="preserve"> </w:t>
            </w:r>
            <w:r>
              <w:t>trong</w:t>
            </w:r>
            <w:r>
              <w:rPr>
                <w:spacing w:val="4"/>
              </w:rPr>
              <w:t xml:space="preserve"> </w:t>
            </w:r>
            <w:r>
              <w:t>trường</w:t>
            </w:r>
            <w:r>
              <w:rPr>
                <w:spacing w:val="7"/>
              </w:rPr>
              <w:t xml:space="preserve"> </w:t>
            </w:r>
            <w:r>
              <w:t>hợp</w:t>
            </w:r>
            <w:r>
              <w:rPr>
                <w:spacing w:val="5"/>
              </w:rPr>
              <w:t xml:space="preserve"> </w:t>
            </w:r>
            <w:r>
              <w:t>khai</w:t>
            </w:r>
            <w:r>
              <w:rPr>
                <w:spacing w:val="6"/>
              </w:rPr>
              <w:t xml:space="preserve"> </w:t>
            </w:r>
            <w:r>
              <w:t>vận</w:t>
            </w:r>
            <w:r>
              <w:rPr>
                <w:spacing w:val="3"/>
              </w:rPr>
              <w:t xml:space="preserve"> </w:t>
            </w:r>
            <w:r>
              <w:t>chuyển</w:t>
            </w:r>
            <w:r>
              <w:rPr>
                <w:spacing w:val="5"/>
              </w:rPr>
              <w:t xml:space="preserve"> </w:t>
            </w:r>
            <w:r>
              <w:t>kết</w:t>
            </w:r>
            <w:r>
              <w:rPr>
                <w:spacing w:val="6"/>
              </w:rPr>
              <w:t xml:space="preserve"> </w:t>
            </w:r>
            <w:r>
              <w:rPr>
                <w:spacing w:val="-5"/>
              </w:rPr>
              <w:t>hợp</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236"/>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339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2.55</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pPr>
            <w:r>
              <w:t>Thông</w:t>
            </w:r>
            <w:r>
              <w:rPr>
                <w:spacing w:val="-15"/>
              </w:rPr>
              <w:t xml:space="preserve"> </w:t>
            </w:r>
            <w:r>
              <w:t>tin</w:t>
            </w:r>
            <w:r>
              <w:rPr>
                <w:spacing w:val="-15"/>
              </w:rPr>
              <w:t xml:space="preserve"> </w:t>
            </w:r>
            <w:r>
              <w:t xml:space="preserve">trung </w:t>
            </w:r>
            <w:r>
              <w:rPr>
                <w:spacing w:val="-2"/>
              </w:rPr>
              <w:t>chuyển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pPr>
            <w:r>
              <w:t>Ô 1: Nhập địa điểm trung chuyển (nếu có) cho vận chuyển hàng hóa đang</w:t>
            </w:r>
            <w:r>
              <w:rPr>
                <w:spacing w:val="-1"/>
              </w:rPr>
              <w:t xml:space="preserve"> </w:t>
            </w:r>
            <w:r>
              <w:t>chịu sự giám sát của</w:t>
            </w:r>
            <w:r>
              <w:rPr>
                <w:spacing w:val="-1"/>
              </w:rPr>
              <w:t xml:space="preserve"> </w:t>
            </w:r>
            <w:r>
              <w:t>Hải quan</w:t>
            </w:r>
            <w:r>
              <w:rPr>
                <w:spacing w:val="-1"/>
              </w:rPr>
              <w:t xml:space="preserve"> </w:t>
            </w:r>
            <w:r>
              <w:t>(áp</w:t>
            </w:r>
            <w:r>
              <w:rPr>
                <w:spacing w:val="-1"/>
              </w:rPr>
              <w:t xml:space="preserve"> </w:t>
            </w:r>
            <w:r>
              <w:t>dụng khi khai báo vận chuyển kết hợp).</w:t>
            </w:r>
          </w:p>
          <w:p w:rsidR="00087EEC" w:rsidRDefault="00000000">
            <w:pPr>
              <w:pStyle w:val="TableParagraph"/>
              <w:spacing w:before="158" w:line="283" w:lineRule="auto"/>
              <w:ind w:left="115"/>
            </w:pPr>
            <w:r>
              <w:t>(Tham khảo bảng mã “Địa điểm lưu kho hàng chờ thông quan dự kiến, địa điểm trung chuyển cho vận chuyển bảo thuế, địa điểm đích</w:t>
            </w:r>
            <w:r>
              <w:rPr>
                <w:spacing w:val="-1"/>
              </w:rPr>
              <w:t xml:space="preserve"> </w:t>
            </w:r>
            <w:r>
              <w:t>cho</w:t>
            </w:r>
            <w:r>
              <w:rPr>
                <w:spacing w:val="-2"/>
              </w:rPr>
              <w:t xml:space="preserve"> </w:t>
            </w:r>
            <w:r>
              <w:t>vận chuyển bảo</w:t>
            </w:r>
            <w:r>
              <w:rPr>
                <w:spacing w:val="-1"/>
              </w:rPr>
              <w:t xml:space="preserve"> </w:t>
            </w:r>
            <w:r>
              <w:t>thuế” trên</w:t>
            </w:r>
            <w:r>
              <w:rPr>
                <w:spacing w:val="-2"/>
              </w:rPr>
              <w:t xml:space="preserve"> </w:t>
            </w:r>
            <w:r>
              <w:t xml:space="preserve">website Hải quan: </w:t>
            </w:r>
            <w:hyperlink r:id="rId23">
              <w:r>
                <w:t>www.customs.gov.vn)</w:t>
              </w:r>
            </w:hyperlink>
          </w:p>
          <w:p w:rsidR="00087EEC" w:rsidRDefault="00000000">
            <w:pPr>
              <w:pStyle w:val="TableParagraph"/>
              <w:spacing w:before="160"/>
              <w:ind w:left="115"/>
            </w:pPr>
            <w:r>
              <w:t>Ô</w:t>
            </w:r>
            <w:r>
              <w:rPr>
                <w:spacing w:val="1"/>
              </w:rPr>
              <w:t xml:space="preserve"> </w:t>
            </w:r>
            <w:r>
              <w:t>2:</w:t>
            </w:r>
            <w:r>
              <w:rPr>
                <w:spacing w:val="1"/>
              </w:rPr>
              <w:t xml:space="preserve"> </w:t>
            </w:r>
            <w:r>
              <w:t>Nhập</w:t>
            </w:r>
            <w:r>
              <w:rPr>
                <w:spacing w:val="-3"/>
              </w:rPr>
              <w:t xml:space="preserve"> </w:t>
            </w:r>
            <w:r>
              <w:t>ngày</w:t>
            </w:r>
            <w:r>
              <w:rPr>
                <w:spacing w:val="-1"/>
              </w:rPr>
              <w:t xml:space="preserve"> </w:t>
            </w:r>
            <w:r>
              <w:t>đến</w:t>
            </w:r>
            <w:r>
              <w:rPr>
                <w:spacing w:val="-3"/>
              </w:rPr>
              <w:t xml:space="preserve"> </w:t>
            </w:r>
            <w:r>
              <w:t>địa</w:t>
            </w:r>
            <w:r>
              <w:rPr>
                <w:spacing w:val="-2"/>
              </w:rPr>
              <w:t xml:space="preserve"> </w:t>
            </w:r>
            <w:r>
              <w:t>điểm</w:t>
            </w:r>
            <w:r>
              <w:rPr>
                <w:spacing w:val="1"/>
              </w:rPr>
              <w:t xml:space="preserve"> </w:t>
            </w:r>
            <w:r>
              <w:t>trung</w:t>
            </w:r>
            <w:r>
              <w:rPr>
                <w:spacing w:val="-2"/>
              </w:rPr>
              <w:t xml:space="preserve"> chuyển.</w:t>
            </w:r>
          </w:p>
          <w:p w:rsidR="00087EEC" w:rsidRDefault="00000000">
            <w:pPr>
              <w:pStyle w:val="TableParagraph"/>
              <w:spacing w:before="204"/>
              <w:ind w:left="115"/>
            </w:pPr>
            <w:r>
              <w:t>Ô</w:t>
            </w:r>
            <w:r>
              <w:rPr>
                <w:spacing w:val="3"/>
              </w:rPr>
              <w:t xml:space="preserve"> </w:t>
            </w:r>
            <w:r>
              <w:t>3:</w:t>
            </w:r>
            <w:r>
              <w:rPr>
                <w:spacing w:val="4"/>
              </w:rPr>
              <w:t xml:space="preserve"> </w:t>
            </w:r>
            <w:r>
              <w:t>Nhập</w:t>
            </w:r>
            <w:r>
              <w:rPr>
                <w:spacing w:val="-1"/>
              </w:rPr>
              <w:t xml:space="preserve"> </w:t>
            </w:r>
            <w:r>
              <w:t>ngày</w:t>
            </w:r>
            <w:r>
              <w:rPr>
                <w:spacing w:val="1"/>
              </w:rPr>
              <w:t xml:space="preserve"> </w:t>
            </w:r>
            <w:r>
              <w:t>rời</w:t>
            </w:r>
            <w:r>
              <w:rPr>
                <w:spacing w:val="2"/>
              </w:rPr>
              <w:t xml:space="preserve"> </w:t>
            </w:r>
            <w:r>
              <w:t>khỏi</w:t>
            </w:r>
            <w:r>
              <w:rPr>
                <w:spacing w:val="-1"/>
              </w:rPr>
              <w:t xml:space="preserve"> </w:t>
            </w:r>
            <w:r>
              <w:t>địa</w:t>
            </w:r>
            <w:r>
              <w:rPr>
                <w:spacing w:val="2"/>
              </w:rPr>
              <w:t xml:space="preserve"> </w:t>
            </w:r>
            <w:r>
              <w:t>điểm</w:t>
            </w:r>
            <w:r>
              <w:rPr>
                <w:spacing w:val="2"/>
              </w:rPr>
              <w:t xml:space="preserve"> </w:t>
            </w:r>
            <w:r>
              <w:t>trung</w:t>
            </w:r>
            <w:r>
              <w:rPr>
                <w:spacing w:val="-1"/>
              </w:rPr>
              <w:t xml:space="preserve"> </w:t>
            </w:r>
            <w:r>
              <w:rPr>
                <w:spacing w:val="-2"/>
              </w:rPr>
              <w:t>chuyển.</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4"/>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0"/>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74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2.56</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3" w:lineRule="auto"/>
              <w:ind w:left="117" w:right="200"/>
            </w:pPr>
            <w:r>
              <w:t>Địa</w:t>
            </w:r>
            <w:r>
              <w:rPr>
                <w:spacing w:val="-7"/>
              </w:rPr>
              <w:t xml:space="preserve"> </w:t>
            </w:r>
            <w:r>
              <w:t>điểm</w:t>
            </w:r>
            <w:r>
              <w:rPr>
                <w:spacing w:val="-5"/>
              </w:rPr>
              <w:t xml:space="preserve"> </w:t>
            </w:r>
            <w:r>
              <w:t>đích</w:t>
            </w:r>
            <w:r>
              <w:rPr>
                <w:spacing w:val="-7"/>
              </w:rPr>
              <w:t xml:space="preserve"> </w:t>
            </w:r>
            <w:r>
              <w:t xml:space="preserve">cho vận chuyển bảo </w:t>
            </w:r>
            <w:r>
              <w:rPr>
                <w:spacing w:val="-4"/>
              </w:rPr>
              <w:t>thuế</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5" w:right="189"/>
            </w:pPr>
            <w:r>
              <w:t>Ô 1: Nhập</w:t>
            </w:r>
            <w:r>
              <w:rPr>
                <w:spacing w:val="-2"/>
              </w:rPr>
              <w:t xml:space="preserve"> </w:t>
            </w:r>
            <w:r>
              <w:t>địa điểm đích</w:t>
            </w:r>
            <w:r>
              <w:rPr>
                <w:spacing w:val="-3"/>
              </w:rPr>
              <w:t xml:space="preserve"> </w:t>
            </w:r>
            <w:r>
              <w:t>cho vận</w:t>
            </w:r>
            <w:r>
              <w:rPr>
                <w:spacing w:val="-1"/>
              </w:rPr>
              <w:t xml:space="preserve"> </w:t>
            </w:r>
            <w:r>
              <w:t>chuyển bảo</w:t>
            </w:r>
            <w:r>
              <w:rPr>
                <w:spacing w:val="-2"/>
              </w:rPr>
              <w:t xml:space="preserve"> </w:t>
            </w:r>
            <w:r>
              <w:t>thuế (áp dụng khi khai báo vận chuyển kết hợp).</w:t>
            </w:r>
          </w:p>
          <w:p w:rsidR="00087EEC" w:rsidRDefault="00000000">
            <w:pPr>
              <w:pStyle w:val="TableParagraph"/>
              <w:spacing w:before="151" w:line="283" w:lineRule="auto"/>
              <w:ind w:left="115" w:right="189"/>
            </w:pPr>
            <w:r>
              <w:t>(Tham khảo bảng mã “Địa điểm lưu kho hàng chờ thông quan</w:t>
            </w:r>
            <w:r>
              <w:rPr>
                <w:spacing w:val="1"/>
              </w:rPr>
              <w:t xml:space="preserve"> </w:t>
            </w:r>
            <w:r>
              <w:t>dự</w:t>
            </w:r>
            <w:r>
              <w:rPr>
                <w:spacing w:val="1"/>
              </w:rPr>
              <w:t xml:space="preserve"> </w:t>
            </w:r>
            <w:r>
              <w:t>kiến,</w:t>
            </w:r>
            <w:r>
              <w:rPr>
                <w:spacing w:val="1"/>
              </w:rPr>
              <w:t xml:space="preserve"> </w:t>
            </w:r>
            <w:r>
              <w:t>địa</w:t>
            </w:r>
            <w:r>
              <w:rPr>
                <w:spacing w:val="1"/>
              </w:rPr>
              <w:t xml:space="preserve"> </w:t>
            </w:r>
            <w:r>
              <w:t>điểm</w:t>
            </w:r>
            <w:r>
              <w:rPr>
                <w:spacing w:val="1"/>
              </w:rPr>
              <w:t xml:space="preserve"> </w:t>
            </w:r>
            <w:r>
              <w:t>trung</w:t>
            </w:r>
            <w:r>
              <w:rPr>
                <w:spacing w:val="1"/>
              </w:rPr>
              <w:t xml:space="preserve"> </w:t>
            </w:r>
            <w:r>
              <w:t>chuyển cho</w:t>
            </w:r>
            <w:r>
              <w:rPr>
                <w:spacing w:val="1"/>
              </w:rPr>
              <w:t xml:space="preserve"> </w:t>
            </w:r>
            <w:r>
              <w:t>vận</w:t>
            </w:r>
            <w:r>
              <w:rPr>
                <w:spacing w:val="-1"/>
              </w:rPr>
              <w:t xml:space="preserve"> </w:t>
            </w:r>
            <w:r>
              <w:t>chuyển</w:t>
            </w:r>
            <w:r>
              <w:rPr>
                <w:spacing w:val="1"/>
              </w:rPr>
              <w:t xml:space="preserve"> </w:t>
            </w:r>
            <w:r>
              <w:rPr>
                <w:spacing w:val="-5"/>
              </w:rPr>
              <w:t>bảo</w:t>
            </w:r>
          </w:p>
          <w:p w:rsidR="00087EEC" w:rsidRDefault="00000000">
            <w:pPr>
              <w:pStyle w:val="TableParagraph"/>
              <w:ind w:left="115"/>
            </w:pPr>
            <w:r>
              <w:t>thuế,</w:t>
            </w:r>
            <w:r>
              <w:rPr>
                <w:spacing w:val="-1"/>
              </w:rPr>
              <w:t xml:space="preserve"> </w:t>
            </w:r>
            <w:r>
              <w:t>địa điểm đích</w:t>
            </w:r>
            <w:r>
              <w:rPr>
                <w:spacing w:val="-1"/>
              </w:rPr>
              <w:t xml:space="preserve"> </w:t>
            </w:r>
            <w:r>
              <w:t>cho</w:t>
            </w:r>
            <w:r>
              <w:rPr>
                <w:spacing w:val="-2"/>
              </w:rPr>
              <w:t xml:space="preserve"> </w:t>
            </w:r>
            <w:r>
              <w:t>vận chuyển bảo</w:t>
            </w:r>
            <w:r>
              <w:rPr>
                <w:spacing w:val="-2"/>
              </w:rPr>
              <w:t xml:space="preserve"> </w:t>
            </w:r>
            <w:r>
              <w:t>thuế”trên</w:t>
            </w:r>
            <w:r>
              <w:rPr>
                <w:spacing w:val="-4"/>
              </w:rPr>
              <w:t xml:space="preserve"> </w:t>
            </w:r>
            <w:r>
              <w:rPr>
                <w:spacing w:val="-2"/>
              </w:rPr>
              <w:t>website</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spacing w:before="203"/>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spacing w:before="199"/>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803"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18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906"/>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3"/>
              <w:ind w:left="115"/>
            </w:pPr>
            <w:r>
              <w:t>Hải</w:t>
            </w:r>
            <w:r>
              <w:rPr>
                <w:spacing w:val="-3"/>
              </w:rPr>
              <w:t xml:space="preserve"> </w:t>
            </w:r>
            <w:r>
              <w:t xml:space="preserve">quan: </w:t>
            </w:r>
            <w:hyperlink r:id="rId24">
              <w:r>
                <w:rPr>
                  <w:spacing w:val="-2"/>
                </w:rPr>
                <w:t>www.customs.gov.vn)</w:t>
              </w:r>
            </w:hyperlink>
          </w:p>
          <w:p w:rsidR="00087EEC" w:rsidRDefault="00000000">
            <w:pPr>
              <w:pStyle w:val="TableParagraph"/>
              <w:spacing w:before="202"/>
              <w:ind w:left="115"/>
            </w:pPr>
            <w:r>
              <w:t>Ô</w:t>
            </w:r>
            <w:r>
              <w:rPr>
                <w:spacing w:val="3"/>
              </w:rPr>
              <w:t xml:space="preserve"> </w:t>
            </w:r>
            <w:r>
              <w:t>2:</w:t>
            </w:r>
            <w:r>
              <w:rPr>
                <w:spacing w:val="4"/>
              </w:rPr>
              <w:t xml:space="preserve"> </w:t>
            </w:r>
            <w:r>
              <w:t>Nhập ngày</w:t>
            </w:r>
            <w:r>
              <w:rPr>
                <w:spacing w:val="2"/>
              </w:rPr>
              <w:t xml:space="preserve"> </w:t>
            </w:r>
            <w:r>
              <w:t>dự</w:t>
            </w:r>
            <w:r>
              <w:rPr>
                <w:spacing w:val="2"/>
              </w:rPr>
              <w:t xml:space="preserve"> </w:t>
            </w:r>
            <w:r>
              <w:t>kiến</w:t>
            </w:r>
            <w:r>
              <w:rPr>
                <w:spacing w:val="1"/>
              </w:rPr>
              <w:t xml:space="preserve"> </w:t>
            </w:r>
            <w:r>
              <w:t>đến</w:t>
            </w:r>
            <w:r>
              <w:rPr>
                <w:spacing w:val="1"/>
              </w:rPr>
              <w:t xml:space="preserve"> </w:t>
            </w:r>
            <w:r>
              <w:t>địa</w:t>
            </w:r>
            <w:r>
              <w:rPr>
                <w:spacing w:val="2"/>
              </w:rPr>
              <w:t xml:space="preserve"> </w:t>
            </w:r>
            <w:r>
              <w:t>điểm</w:t>
            </w:r>
            <w:r>
              <w:rPr>
                <w:spacing w:val="2"/>
              </w:rPr>
              <w:t xml:space="preserve"> </w:t>
            </w:r>
            <w:r>
              <w:rPr>
                <w:spacing w:val="-2"/>
              </w:rPr>
              <w:t>đích.</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trPr>
          <w:trHeight w:val="11199"/>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2.57</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Phần</w:t>
            </w:r>
            <w:r>
              <w:rPr>
                <w:spacing w:val="-2"/>
              </w:rPr>
              <w:t xml:space="preserve"> </w:t>
            </w:r>
            <w:r>
              <w:t>ghi</w:t>
            </w:r>
            <w:r>
              <w:rPr>
                <w:spacing w:val="-1"/>
              </w:rPr>
              <w:t xml:space="preserve"> </w:t>
            </w:r>
            <w:r>
              <w:rPr>
                <w:spacing w:val="-5"/>
              </w:rPr>
              <w:t>chú</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17"/>
              </w:numPr>
              <w:tabs>
                <w:tab w:val="left" w:pos="440"/>
              </w:tabs>
              <w:spacing w:before="118" w:line="283" w:lineRule="auto"/>
              <w:ind w:right="525" w:firstLine="0"/>
            </w:pPr>
            <w:r>
              <w:t xml:space="preserve">Trường hợp xuất khẩu của những lô hàng thuê gia công nước ngoài thì nhập số tờ khai xuất gia công ban </w:t>
            </w:r>
            <w:r>
              <w:rPr>
                <w:spacing w:val="-4"/>
              </w:rPr>
              <w:t>đầu.</w:t>
            </w:r>
          </w:p>
          <w:p w:rsidR="00087EEC" w:rsidRDefault="00000000">
            <w:pPr>
              <w:pStyle w:val="TableParagraph"/>
              <w:numPr>
                <w:ilvl w:val="0"/>
                <w:numId w:val="17"/>
              </w:numPr>
              <w:tabs>
                <w:tab w:val="left" w:pos="440"/>
              </w:tabs>
              <w:spacing w:before="159" w:line="283" w:lineRule="auto"/>
              <w:ind w:right="98" w:firstLine="0"/>
            </w:pPr>
            <w:r>
              <w:t>Trường hợp hàng hóa nhập khẩu để thực hiện dự án ODA</w:t>
            </w:r>
            <w:r>
              <w:rPr>
                <w:spacing w:val="-5"/>
              </w:rPr>
              <w:t xml:space="preserve"> </w:t>
            </w:r>
            <w:r>
              <w:t>viện trợ không hoàn lại của Việt Nam cho nước ngoài thì khi đăng ký tờ khai xuất khẩu phải nhập số tờ khai nhập khẩu hàng hóa ban đầu.</w:t>
            </w:r>
          </w:p>
          <w:p w:rsidR="00087EEC" w:rsidRDefault="00000000">
            <w:pPr>
              <w:pStyle w:val="TableParagraph"/>
              <w:numPr>
                <w:ilvl w:val="0"/>
                <w:numId w:val="17"/>
              </w:numPr>
              <w:tabs>
                <w:tab w:val="left" w:pos="440"/>
              </w:tabs>
              <w:spacing w:before="156" w:line="283" w:lineRule="auto"/>
              <w:ind w:right="220" w:firstLine="0"/>
            </w:pPr>
            <w:r>
              <w:t>Trường hợp mã loại hình không hỗ trợ khai báo vận chuyển kết hợp thì khai các thông tin sau: thời gian, tuyến đường, cửa khẩu đi và đến, mã địa điểm đích cho vận chuyển bảo thuế.</w:t>
            </w:r>
          </w:p>
          <w:p w:rsidR="00087EEC" w:rsidRDefault="00000000">
            <w:pPr>
              <w:pStyle w:val="TableParagraph"/>
              <w:numPr>
                <w:ilvl w:val="0"/>
                <w:numId w:val="17"/>
              </w:numPr>
              <w:tabs>
                <w:tab w:val="left" w:pos="440"/>
              </w:tabs>
              <w:spacing w:before="157" w:line="285" w:lineRule="auto"/>
              <w:ind w:right="149" w:firstLine="0"/>
            </w:pPr>
            <w:r>
              <w:t>Trường hợp có thông báo từ phía cơ quan Hải quan thì nhập thông tin cần thiết ở đây.</w:t>
            </w:r>
          </w:p>
          <w:p w:rsidR="00087EEC" w:rsidRDefault="00000000">
            <w:pPr>
              <w:pStyle w:val="TableParagraph"/>
              <w:spacing w:before="157"/>
              <w:ind w:left="115"/>
              <w:jc w:val="both"/>
            </w:pPr>
            <w:r>
              <w:rPr>
                <w:w w:val="105"/>
              </w:rPr>
              <w:t>Lưu</w:t>
            </w:r>
            <w:r>
              <w:rPr>
                <w:spacing w:val="4"/>
                <w:w w:val="105"/>
              </w:rPr>
              <w:t xml:space="preserve"> </w:t>
            </w:r>
            <w:r>
              <w:rPr>
                <w:spacing w:val="-5"/>
                <w:w w:val="105"/>
              </w:rPr>
              <w:t>ý:</w:t>
            </w:r>
          </w:p>
          <w:p w:rsidR="00087EEC" w:rsidRDefault="00000000">
            <w:pPr>
              <w:pStyle w:val="TableParagraph"/>
              <w:numPr>
                <w:ilvl w:val="1"/>
                <w:numId w:val="17"/>
              </w:numPr>
              <w:tabs>
                <w:tab w:val="left" w:pos="246"/>
              </w:tabs>
              <w:spacing w:before="202" w:line="283" w:lineRule="auto"/>
              <w:ind w:right="342" w:firstLine="0"/>
              <w:jc w:val="both"/>
            </w:pPr>
            <w:r>
              <w:t>Trường hợp vượt quá giới hạn cho phép (100 ký tự) thì các nội dung tiếp theo được ghi vào ô “Số hiệu, ký hiệu”, “Khai chi tiết trị giá”, “Mô tả hàng hóa”.</w:t>
            </w:r>
          </w:p>
          <w:p w:rsidR="00087EEC" w:rsidRDefault="00000000">
            <w:pPr>
              <w:pStyle w:val="TableParagraph"/>
              <w:numPr>
                <w:ilvl w:val="1"/>
                <w:numId w:val="17"/>
              </w:numPr>
              <w:tabs>
                <w:tab w:val="left" w:pos="246"/>
              </w:tabs>
              <w:spacing w:before="158" w:line="283" w:lineRule="auto"/>
              <w:ind w:right="138" w:firstLine="0"/>
            </w:pPr>
            <w:r>
              <w:t>Trường hợp vượt quá giới hạn ký tự tại các ô nêu trên thì sử dụng nghiệp vụ HYS để đính kèm các nội dung cần</w:t>
            </w:r>
            <w:r>
              <w:rPr>
                <w:spacing w:val="40"/>
              </w:rPr>
              <w:t xml:space="preserve"> </w:t>
            </w:r>
            <w:r>
              <w:t>khai báo tiếp.</w:t>
            </w:r>
          </w:p>
          <w:p w:rsidR="00087EEC" w:rsidRDefault="00000000">
            <w:pPr>
              <w:pStyle w:val="TableParagraph"/>
              <w:numPr>
                <w:ilvl w:val="1"/>
                <w:numId w:val="17"/>
              </w:numPr>
              <w:tabs>
                <w:tab w:val="left" w:pos="246"/>
              </w:tabs>
              <w:spacing w:before="157" w:line="285" w:lineRule="auto"/>
              <w:ind w:right="369" w:firstLine="0"/>
            </w:pPr>
            <w:r>
              <w:t>Trường hợp có nhiều nội dung cần ghi chú tại ô này thì mỗi nội dung được ngăn cách bởi dấu “;”</w:t>
            </w:r>
          </w:p>
          <w:p w:rsidR="00087EEC" w:rsidRDefault="00000000">
            <w:pPr>
              <w:pStyle w:val="TableParagraph"/>
              <w:numPr>
                <w:ilvl w:val="0"/>
                <w:numId w:val="16"/>
              </w:numPr>
              <w:tabs>
                <w:tab w:val="left" w:pos="447"/>
              </w:tabs>
              <w:spacing w:before="157"/>
              <w:ind w:left="447" w:hanging="332"/>
            </w:pPr>
            <w:r>
              <w:t>Nhập số</w:t>
            </w:r>
            <w:r>
              <w:rPr>
                <w:spacing w:val="1"/>
              </w:rPr>
              <w:t xml:space="preserve"> </w:t>
            </w:r>
            <w:r>
              <w:t>hợp</w:t>
            </w:r>
            <w:r>
              <w:rPr>
                <w:spacing w:val="3"/>
              </w:rPr>
              <w:t xml:space="preserve"> </w:t>
            </w:r>
            <w:r>
              <w:t>đồng mua</w:t>
            </w:r>
            <w:r>
              <w:rPr>
                <w:spacing w:val="4"/>
              </w:rPr>
              <w:t xml:space="preserve"> </w:t>
            </w:r>
            <w:r>
              <w:t>bán</w:t>
            </w:r>
            <w:r>
              <w:rPr>
                <w:spacing w:val="2"/>
              </w:rPr>
              <w:t xml:space="preserve"> </w:t>
            </w:r>
            <w:r>
              <w:t>hàng</w:t>
            </w:r>
            <w:r>
              <w:rPr>
                <w:spacing w:val="1"/>
              </w:rPr>
              <w:t xml:space="preserve"> </w:t>
            </w:r>
            <w:r>
              <w:t>hóa</w:t>
            </w:r>
            <w:r>
              <w:rPr>
                <w:spacing w:val="1"/>
              </w:rPr>
              <w:t xml:space="preserve"> </w:t>
            </w:r>
            <w:r>
              <w:t>(nếu</w:t>
            </w:r>
            <w:r>
              <w:rPr>
                <w:spacing w:val="2"/>
              </w:rPr>
              <w:t xml:space="preserve"> </w:t>
            </w:r>
            <w:r>
              <w:rPr>
                <w:spacing w:val="-4"/>
              </w:rPr>
              <w:t>có).</w:t>
            </w:r>
          </w:p>
          <w:p w:rsidR="00087EEC" w:rsidRDefault="00000000">
            <w:pPr>
              <w:pStyle w:val="TableParagraph"/>
              <w:numPr>
                <w:ilvl w:val="0"/>
                <w:numId w:val="16"/>
              </w:numPr>
              <w:tabs>
                <w:tab w:val="left" w:pos="440"/>
              </w:tabs>
              <w:spacing w:before="200" w:line="283" w:lineRule="auto"/>
              <w:ind w:left="115" w:right="93" w:firstLine="0"/>
            </w:pPr>
            <w:r>
              <w:t>Trường hợp đề nghị tham vấn 1 lần, sử dụng kết quả tham vấn nhiều lần, người khai hải quan nhập nội dung “đề nghị tham vấn 1 lần, sử dụng kết quả tham vấn nhiều lần” và ghi rõ nội dung (số thứ tự hàng hóa, Số/ngày Biên bản tham vấn, mã Cục Hải quan/Chi cục Hải quan đã thực hiện tham vấn).</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996"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2.57</w:t>
            </w:r>
          </w:p>
        </w:tc>
        <w:tc>
          <w:tcPr>
            <w:tcW w:w="2160"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Phần</w:t>
            </w:r>
            <w:r>
              <w:rPr>
                <w:spacing w:val="-2"/>
              </w:rPr>
              <w:t xml:space="preserve"> </w:t>
            </w:r>
            <w:r>
              <w:t>ghi</w:t>
            </w:r>
            <w:r>
              <w:rPr>
                <w:spacing w:val="-2"/>
              </w:rPr>
              <w:t xml:space="preserve"> </w:t>
            </w:r>
            <w:r>
              <w:rPr>
                <w:spacing w:val="-5"/>
              </w:rPr>
              <w:t>chú</w:t>
            </w:r>
          </w:p>
        </w:tc>
        <w:tc>
          <w:tcPr>
            <w:tcW w:w="566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15"/>
              </w:numPr>
              <w:tabs>
                <w:tab w:val="left" w:pos="459"/>
              </w:tabs>
              <w:spacing w:before="58" w:line="283" w:lineRule="auto"/>
              <w:ind w:right="68" w:firstLine="0"/>
              <w:jc w:val="both"/>
            </w:pPr>
            <w:r>
              <w:t xml:space="preserve">Trường hợp xuất khẩu của những lô hàng thuê gia công nước ngoài thì nhập số tờ khai xuất gia công ban </w:t>
            </w:r>
            <w:r>
              <w:rPr>
                <w:spacing w:val="-4"/>
              </w:rPr>
              <w:t>đầu.</w:t>
            </w:r>
          </w:p>
          <w:p w:rsidR="00087EEC" w:rsidRDefault="00000000">
            <w:pPr>
              <w:pStyle w:val="TableParagraph"/>
              <w:numPr>
                <w:ilvl w:val="0"/>
                <w:numId w:val="15"/>
              </w:numPr>
              <w:tabs>
                <w:tab w:val="left" w:pos="438"/>
              </w:tabs>
              <w:spacing w:before="159" w:line="283" w:lineRule="auto"/>
              <w:ind w:right="64" w:firstLine="0"/>
              <w:jc w:val="both"/>
            </w:pPr>
            <w:r>
              <w:t>Trường hợp hàng hóa nhập khẩu để thực hiện dự án ODA viện trợ không hoàn lại của Việt Nam cho nước ngoài thì khi đăng ký tờ khai xuất khẩu phải nhập số tờ khai nhập khẩu hàng hóa ban đầu.</w:t>
            </w:r>
          </w:p>
          <w:p w:rsidR="00087EEC" w:rsidRDefault="00000000">
            <w:pPr>
              <w:pStyle w:val="TableParagraph"/>
              <w:numPr>
                <w:ilvl w:val="0"/>
                <w:numId w:val="15"/>
              </w:numPr>
              <w:tabs>
                <w:tab w:val="left" w:pos="447"/>
              </w:tabs>
              <w:spacing w:before="156" w:line="283" w:lineRule="auto"/>
              <w:ind w:right="67" w:firstLine="0"/>
              <w:jc w:val="both"/>
            </w:pPr>
            <w:r>
              <w:t>Trường hợp mã loại hình không hỗ trợ khai báo vận chuyển kết hợp thì khai các thông tin sau: thời gian, tuyến đường, cửa khẩu đi và đến, mã địa điểm đích cho vận chuyển bảo thuế.</w:t>
            </w:r>
          </w:p>
          <w:p w:rsidR="00087EEC" w:rsidRDefault="00000000">
            <w:pPr>
              <w:pStyle w:val="TableParagraph"/>
              <w:numPr>
                <w:ilvl w:val="0"/>
                <w:numId w:val="15"/>
              </w:numPr>
              <w:tabs>
                <w:tab w:val="left" w:pos="445"/>
              </w:tabs>
              <w:spacing w:before="157" w:line="285" w:lineRule="auto"/>
              <w:ind w:right="68" w:firstLine="0"/>
              <w:jc w:val="both"/>
            </w:pPr>
            <w:r>
              <w:t>Trường hợp có thông báo từ phía cơ quan Hải quan thì nhập thông tin cần thiết ở đây.</w:t>
            </w:r>
          </w:p>
          <w:p w:rsidR="00087EEC" w:rsidRDefault="00000000">
            <w:pPr>
              <w:pStyle w:val="TableParagraph"/>
              <w:spacing w:before="157"/>
              <w:ind w:left="115"/>
              <w:jc w:val="both"/>
            </w:pPr>
            <w:r>
              <w:rPr>
                <w:w w:val="105"/>
              </w:rPr>
              <w:t>Lưu</w:t>
            </w:r>
            <w:r>
              <w:rPr>
                <w:spacing w:val="4"/>
                <w:w w:val="105"/>
              </w:rPr>
              <w:t xml:space="preserve"> </w:t>
            </w:r>
            <w:r>
              <w:rPr>
                <w:spacing w:val="-5"/>
                <w:w w:val="105"/>
              </w:rPr>
              <w:t>ý:</w:t>
            </w:r>
          </w:p>
          <w:p w:rsidR="00087EEC" w:rsidRDefault="00000000">
            <w:pPr>
              <w:pStyle w:val="TableParagraph"/>
              <w:numPr>
                <w:ilvl w:val="1"/>
                <w:numId w:val="15"/>
              </w:numPr>
              <w:tabs>
                <w:tab w:val="left" w:pos="241"/>
              </w:tabs>
              <w:spacing w:before="202" w:line="283" w:lineRule="auto"/>
              <w:ind w:right="68" w:firstLine="0"/>
              <w:jc w:val="both"/>
            </w:pPr>
            <w:r>
              <w:t>Trường hợp vượt quá giới hạn cho phép (100 ký tự) thì các</w:t>
            </w:r>
            <w:r>
              <w:rPr>
                <w:spacing w:val="-1"/>
              </w:rPr>
              <w:t xml:space="preserve"> </w:t>
            </w:r>
            <w:r>
              <w:t>nội</w:t>
            </w:r>
            <w:r>
              <w:rPr>
                <w:spacing w:val="-1"/>
              </w:rPr>
              <w:t xml:space="preserve"> </w:t>
            </w:r>
            <w:r>
              <w:t>dung</w:t>
            </w:r>
            <w:r>
              <w:rPr>
                <w:spacing w:val="-3"/>
              </w:rPr>
              <w:t xml:space="preserve"> </w:t>
            </w:r>
            <w:r>
              <w:t>tiếp</w:t>
            </w:r>
            <w:r>
              <w:rPr>
                <w:spacing w:val="-3"/>
              </w:rPr>
              <w:t xml:space="preserve"> </w:t>
            </w:r>
            <w:r>
              <w:t>theo</w:t>
            </w:r>
            <w:r>
              <w:rPr>
                <w:spacing w:val="-3"/>
              </w:rPr>
              <w:t xml:space="preserve"> </w:t>
            </w:r>
            <w:r>
              <w:t>được ghi</w:t>
            </w:r>
            <w:r>
              <w:rPr>
                <w:spacing w:val="-4"/>
              </w:rPr>
              <w:t xml:space="preserve"> </w:t>
            </w:r>
            <w:r>
              <w:t>vào</w:t>
            </w:r>
            <w:r>
              <w:rPr>
                <w:spacing w:val="-1"/>
              </w:rPr>
              <w:t xml:space="preserve"> </w:t>
            </w:r>
            <w:r>
              <w:t>ô</w:t>
            </w:r>
            <w:r>
              <w:rPr>
                <w:spacing w:val="-3"/>
              </w:rPr>
              <w:t xml:space="preserve"> </w:t>
            </w:r>
            <w:r>
              <w:t>“Số</w:t>
            </w:r>
            <w:r>
              <w:rPr>
                <w:spacing w:val="-3"/>
              </w:rPr>
              <w:t xml:space="preserve"> </w:t>
            </w:r>
            <w:r>
              <w:t>hiệu,</w:t>
            </w:r>
            <w:r>
              <w:rPr>
                <w:spacing w:val="-2"/>
              </w:rPr>
              <w:t xml:space="preserve"> </w:t>
            </w:r>
            <w:r>
              <w:t>ký hiệu”, “Khai chi tiết trị giá”, “Mô tả hàng hóa”.</w:t>
            </w:r>
          </w:p>
          <w:p w:rsidR="00087EEC" w:rsidRDefault="00000000">
            <w:pPr>
              <w:pStyle w:val="TableParagraph"/>
              <w:numPr>
                <w:ilvl w:val="1"/>
                <w:numId w:val="15"/>
              </w:numPr>
              <w:tabs>
                <w:tab w:val="left" w:pos="248"/>
              </w:tabs>
              <w:spacing w:before="158" w:line="283" w:lineRule="auto"/>
              <w:ind w:right="67" w:firstLine="0"/>
              <w:jc w:val="both"/>
            </w:pPr>
            <w:r>
              <w:t>Trường hợp vượt quá giới hạn ký tự tại các ô nêu trên thì sử dụng nghiệp vụ HYS để đính kèm các nội dung cần khai báo tiếp.</w:t>
            </w:r>
          </w:p>
          <w:p w:rsidR="00087EEC" w:rsidRDefault="00000000">
            <w:pPr>
              <w:pStyle w:val="TableParagraph"/>
              <w:numPr>
                <w:ilvl w:val="1"/>
                <w:numId w:val="15"/>
              </w:numPr>
              <w:tabs>
                <w:tab w:val="left" w:pos="243"/>
              </w:tabs>
              <w:spacing w:before="157" w:line="285" w:lineRule="auto"/>
              <w:ind w:right="67" w:firstLine="0"/>
              <w:jc w:val="both"/>
            </w:pPr>
            <w:r>
              <w:t>Trường hợp có nhiều nội dung cần ghi chú tại ô này thì mỗi nội dung được ngăn cách bởi dấu “;”.</w:t>
            </w:r>
          </w:p>
          <w:p w:rsidR="00087EEC" w:rsidRDefault="00000000">
            <w:pPr>
              <w:pStyle w:val="TableParagraph"/>
              <w:numPr>
                <w:ilvl w:val="0"/>
                <w:numId w:val="14"/>
              </w:numPr>
              <w:tabs>
                <w:tab w:val="left" w:pos="447"/>
              </w:tabs>
              <w:spacing w:before="157"/>
              <w:ind w:left="447" w:hanging="332"/>
              <w:jc w:val="both"/>
            </w:pPr>
            <w:r>
              <w:t>Nhập số</w:t>
            </w:r>
            <w:r>
              <w:rPr>
                <w:spacing w:val="1"/>
              </w:rPr>
              <w:t xml:space="preserve"> </w:t>
            </w:r>
            <w:r>
              <w:t>hợp</w:t>
            </w:r>
            <w:r>
              <w:rPr>
                <w:spacing w:val="3"/>
              </w:rPr>
              <w:t xml:space="preserve"> </w:t>
            </w:r>
            <w:r>
              <w:t>đồng mua</w:t>
            </w:r>
            <w:r>
              <w:rPr>
                <w:spacing w:val="4"/>
              </w:rPr>
              <w:t xml:space="preserve"> </w:t>
            </w:r>
            <w:r>
              <w:t>bán</w:t>
            </w:r>
            <w:r>
              <w:rPr>
                <w:spacing w:val="2"/>
              </w:rPr>
              <w:t xml:space="preserve"> </w:t>
            </w:r>
            <w:r>
              <w:t>hàng</w:t>
            </w:r>
            <w:r>
              <w:rPr>
                <w:spacing w:val="1"/>
              </w:rPr>
              <w:t xml:space="preserve"> </w:t>
            </w:r>
            <w:r>
              <w:t>hóa</w:t>
            </w:r>
            <w:r>
              <w:rPr>
                <w:spacing w:val="1"/>
              </w:rPr>
              <w:t xml:space="preserve"> </w:t>
            </w:r>
            <w:r>
              <w:t>(nếu</w:t>
            </w:r>
            <w:r>
              <w:rPr>
                <w:spacing w:val="2"/>
              </w:rPr>
              <w:t xml:space="preserve"> </w:t>
            </w:r>
            <w:r>
              <w:rPr>
                <w:spacing w:val="-4"/>
              </w:rPr>
              <w:t>có).</w:t>
            </w:r>
          </w:p>
          <w:p w:rsidR="00087EEC" w:rsidRDefault="00000000">
            <w:pPr>
              <w:pStyle w:val="TableParagraph"/>
              <w:numPr>
                <w:ilvl w:val="0"/>
                <w:numId w:val="14"/>
              </w:numPr>
              <w:tabs>
                <w:tab w:val="left" w:pos="430"/>
              </w:tabs>
              <w:spacing w:before="200" w:line="283" w:lineRule="auto"/>
              <w:ind w:left="115" w:right="63" w:firstLine="0"/>
              <w:jc w:val="both"/>
            </w:pPr>
            <w:r>
              <w:rPr>
                <w:noProof/>
              </w:rPr>
              <mc:AlternateContent>
                <mc:Choice Requires="wpg">
                  <w:drawing>
                    <wp:anchor distT="0" distB="0" distL="0" distR="0" simplePos="0" relativeHeight="485710336" behindDoc="1" locked="0" layoutInCell="1" allowOverlap="1">
                      <wp:simplePos x="0" y="0"/>
                      <wp:positionH relativeFrom="column">
                        <wp:posOffset>62483</wp:posOffset>
                      </wp:positionH>
                      <wp:positionV relativeFrom="paragraph">
                        <wp:posOffset>592589</wp:posOffset>
                      </wp:positionV>
                      <wp:extent cx="47625" cy="762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7620"/>
                                <a:chOff x="0" y="0"/>
                                <a:chExt cx="47625" cy="7620"/>
                              </a:xfrm>
                            </wpg:grpSpPr>
                            <wps:wsp>
                              <wps:cNvPr id="56" name="Graphic 56"/>
                              <wps:cNvSpPr/>
                              <wps:spPr>
                                <a:xfrm>
                                  <a:off x="0" y="0"/>
                                  <a:ext cx="47625" cy="7620"/>
                                </a:xfrm>
                                <a:custGeom>
                                  <a:avLst/>
                                  <a:gdLst/>
                                  <a:ahLst/>
                                  <a:cxnLst/>
                                  <a:rect l="l" t="t" r="r" b="b"/>
                                  <a:pathLst>
                                    <a:path w="47625" h="7620">
                                      <a:moveTo>
                                        <a:pt x="47244" y="0"/>
                                      </a:moveTo>
                                      <a:lnTo>
                                        <a:pt x="0" y="0"/>
                                      </a:lnTo>
                                      <a:lnTo>
                                        <a:pt x="0" y="7620"/>
                                      </a:lnTo>
                                      <a:lnTo>
                                        <a:pt x="47244" y="7620"/>
                                      </a:lnTo>
                                      <a:lnTo>
                                        <a:pt x="47244" y="0"/>
                                      </a:lnTo>
                                      <a:close/>
                                    </a:path>
                                  </a:pathLst>
                                </a:custGeom>
                                <a:solidFill>
                                  <a:srgbClr val="5C2D91"/>
                                </a:solidFill>
                              </wps:spPr>
                              <wps:bodyPr wrap="square" lIns="0" tIns="0" rIns="0" bIns="0" rtlCol="0">
                                <a:prstTxWarp prst="textNoShape">
                                  <a:avLst/>
                                </a:prstTxWarp>
                                <a:noAutofit/>
                              </wps:bodyPr>
                            </wps:wsp>
                          </wpg:wgp>
                        </a:graphicData>
                      </a:graphic>
                    </wp:anchor>
                  </w:drawing>
                </mc:Choice>
                <mc:Fallback>
                  <w:pict>
                    <v:group w14:anchorId="17B38273" id="Group 55" o:spid="_x0000_s1026" style="position:absolute;margin-left:4.9pt;margin-top:46.65pt;width:3.75pt;height:.6pt;z-index:-17606144;mso-wrap-distance-left:0;mso-wrap-distance-right:0" coordsize="476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">
                      <v:shape id="Graphic 56" o:spid="_x0000_s1027" style="position:absolute;width:47625;height:7620;visibility:visible;mso-wrap-style:square;v-text-anchor:top" coordsize="476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" path="m47244,l,,,7620r47244,l47244,xe" fillcolor="#5c2d91" stroked="f">
                        <v:path arrowok="t"/>
                      </v:shape>
                    </v:group>
                  </w:pict>
                </mc:Fallback>
              </mc:AlternateContent>
            </w:r>
            <w:r>
              <w:rPr>
                <w:noProof/>
              </w:rPr>
              <mc:AlternateContent>
                <mc:Choice Requires="wpg">
                  <w:drawing>
                    <wp:anchor distT="0" distB="0" distL="0" distR="0" simplePos="0" relativeHeight="485710848" behindDoc="1" locked="0" layoutInCell="1" allowOverlap="1">
                      <wp:simplePos x="0" y="0"/>
                      <wp:positionH relativeFrom="column">
                        <wp:posOffset>873251</wp:posOffset>
                      </wp:positionH>
                      <wp:positionV relativeFrom="paragraph">
                        <wp:posOffset>778518</wp:posOffset>
                      </wp:positionV>
                      <wp:extent cx="47625" cy="762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7620"/>
                                <a:chOff x="0" y="0"/>
                                <a:chExt cx="47625" cy="7620"/>
                              </a:xfrm>
                            </wpg:grpSpPr>
                            <wps:wsp>
                              <wps:cNvPr id="58" name="Graphic 58"/>
                              <wps:cNvSpPr/>
                              <wps:spPr>
                                <a:xfrm>
                                  <a:off x="0" y="0"/>
                                  <a:ext cx="47625" cy="7620"/>
                                </a:xfrm>
                                <a:custGeom>
                                  <a:avLst/>
                                  <a:gdLst/>
                                  <a:ahLst/>
                                  <a:cxnLst/>
                                  <a:rect l="l" t="t" r="r" b="b"/>
                                  <a:pathLst>
                                    <a:path w="47625" h="7620">
                                      <a:moveTo>
                                        <a:pt x="47244" y="0"/>
                                      </a:moveTo>
                                      <a:lnTo>
                                        <a:pt x="0" y="0"/>
                                      </a:lnTo>
                                      <a:lnTo>
                                        <a:pt x="0" y="7619"/>
                                      </a:lnTo>
                                      <a:lnTo>
                                        <a:pt x="47244" y="7619"/>
                                      </a:lnTo>
                                      <a:lnTo>
                                        <a:pt x="47244" y="0"/>
                                      </a:lnTo>
                                      <a:close/>
                                    </a:path>
                                  </a:pathLst>
                                </a:custGeom>
                                <a:solidFill>
                                  <a:srgbClr val="5C2D91"/>
                                </a:solidFill>
                              </wps:spPr>
                              <wps:bodyPr wrap="square" lIns="0" tIns="0" rIns="0" bIns="0" rtlCol="0">
                                <a:prstTxWarp prst="textNoShape">
                                  <a:avLst/>
                                </a:prstTxWarp>
                                <a:noAutofit/>
                              </wps:bodyPr>
                            </wps:wsp>
                          </wpg:wgp>
                        </a:graphicData>
                      </a:graphic>
                    </wp:anchor>
                  </w:drawing>
                </mc:Choice>
                <mc:Fallback>
                  <w:pict>
                    <v:group w14:anchorId="50D10622" id="Group 57" o:spid="_x0000_s1026" style="position:absolute;margin-left:68.75pt;margin-top:61.3pt;width:3.75pt;height:.6pt;z-index:-17605632;mso-wrap-distance-left:0;mso-wrap-distance-right:0" coordsize="476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">
                      <v:shape id="Graphic 58" o:spid="_x0000_s1027" style="position:absolute;width:47625;height:7620;visibility:visible;mso-wrap-style:square;v-text-anchor:top" coordsize="476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" path="m47244,l,,,7619r47244,l47244,xe" fillcolor="#5c2d91" stroked="f">
                        <v:path arrowok="t"/>
                      </v:shape>
                    </v:group>
                  </w:pict>
                </mc:Fallback>
              </mc:AlternateContent>
            </w:r>
            <w:r>
              <w:t xml:space="preserve">Trường hợp </w:t>
            </w:r>
            <w:r>
              <w:rPr>
                <w:strike/>
                <w:color w:val="5C2D91"/>
              </w:rPr>
              <w:t>đề nghị tham vấn 1 lần, sử dụng kết quả</w:t>
            </w:r>
            <w:r>
              <w:rPr>
                <w:color w:val="5C2D91"/>
              </w:rPr>
              <w:t xml:space="preserve"> </w:t>
            </w:r>
            <w:r>
              <w:rPr>
                <w:strike/>
                <w:color w:val="5C2D91"/>
              </w:rPr>
              <w:t>tham vấn nhiều lần,</w:t>
            </w:r>
            <w:r>
              <w:rPr>
                <w:color w:val="5C2D91"/>
              </w:rPr>
              <w:t xml:space="preserve"> </w:t>
            </w:r>
            <w:r>
              <w:t xml:space="preserve">người khai hải quan </w:t>
            </w:r>
            <w:r>
              <w:rPr>
                <w:strike/>
                <w:color w:val="5C2D91"/>
              </w:rPr>
              <w:t>nhập nội dung</w:t>
            </w:r>
            <w:r>
              <w:rPr>
                <w:color w:val="5C2D91"/>
              </w:rPr>
              <w:t xml:space="preserve"> “</w:t>
            </w:r>
            <w:r>
              <w:t xml:space="preserve">đề nghị </w:t>
            </w:r>
            <w:r>
              <w:rPr>
                <w:color w:val="5C2D91"/>
                <w:u w:val="single" w:color="5C2D91"/>
              </w:rPr>
              <w:t>áp dụng</w:t>
            </w:r>
            <w:r>
              <w:rPr>
                <w:color w:val="5C2D91"/>
              </w:rPr>
              <w:t xml:space="preserve"> </w:t>
            </w:r>
            <w:r>
              <w:t xml:space="preserve">tham vấn 1 lần, sử dụng kết quả </w:t>
            </w:r>
            <w:r>
              <w:rPr>
                <w:strike/>
                <w:color w:val="5C2D91"/>
              </w:rPr>
              <w:t>tham</w:t>
            </w:r>
            <w:r>
              <w:rPr>
                <w:color w:val="5C2D91"/>
              </w:rPr>
              <w:t xml:space="preserve"> </w:t>
            </w:r>
            <w:r>
              <w:rPr>
                <w:strike/>
                <w:color w:val="5C2D91"/>
              </w:rPr>
              <w:t>vấn</w:t>
            </w:r>
            <w:r>
              <w:rPr>
                <w:color w:val="5C2D91"/>
                <w:spacing w:val="-6"/>
              </w:rPr>
              <w:t xml:space="preserve"> </w:t>
            </w:r>
            <w:r>
              <w:t>nhiều</w:t>
            </w:r>
            <w:r>
              <w:rPr>
                <w:spacing w:val="-11"/>
              </w:rPr>
              <w:t xml:space="preserve"> </w:t>
            </w:r>
            <w:r>
              <w:t>lần</w:t>
            </w:r>
            <w:r>
              <w:rPr>
                <w:color w:val="5C2D91"/>
              </w:rPr>
              <w:t>”</w:t>
            </w:r>
            <w:r>
              <w:rPr>
                <w:color w:val="5C2D91"/>
                <w:spacing w:val="-5"/>
                <w:u w:val="single" w:color="5C2D91"/>
              </w:rPr>
              <w:t xml:space="preserve"> </w:t>
            </w:r>
            <w:r>
              <w:rPr>
                <w:color w:val="5C2D91"/>
                <w:u w:val="single" w:color="5C2D91"/>
              </w:rPr>
              <w:t>thì</w:t>
            </w:r>
            <w:r>
              <w:rPr>
                <w:color w:val="5C2D91"/>
                <w:spacing w:val="-9"/>
                <w:u w:val="single" w:color="5C2D91"/>
              </w:rPr>
              <w:t xml:space="preserve"> </w:t>
            </w:r>
            <w:r>
              <w:rPr>
                <w:color w:val="5C2D91"/>
                <w:u w:val="single" w:color="5C2D91"/>
              </w:rPr>
              <w:t>ghi</w:t>
            </w:r>
            <w:r>
              <w:rPr>
                <w:color w:val="5C2D91"/>
                <w:spacing w:val="-12"/>
                <w:u w:val="single" w:color="5C2D91"/>
              </w:rPr>
              <w:t xml:space="preserve"> </w:t>
            </w:r>
            <w:r>
              <w:rPr>
                <w:color w:val="5C2D91"/>
                <w:u w:val="single" w:color="5C2D91"/>
              </w:rPr>
              <w:t>đề</w:t>
            </w:r>
            <w:r>
              <w:rPr>
                <w:color w:val="5C2D91"/>
                <w:spacing w:val="-11"/>
                <w:u w:val="single" w:color="5C2D91"/>
              </w:rPr>
              <w:t xml:space="preserve"> </w:t>
            </w:r>
            <w:r>
              <w:rPr>
                <w:color w:val="5C2D91"/>
                <w:u w:val="single" w:color="5C2D91"/>
              </w:rPr>
              <w:t>nghị</w:t>
            </w:r>
            <w:r>
              <w:rPr>
                <w:color w:val="5C2D91"/>
                <w:spacing w:val="-12"/>
              </w:rPr>
              <w:t xml:space="preserve"> </w:t>
            </w:r>
            <w:r>
              <w:t>và</w:t>
            </w:r>
            <w:r>
              <w:rPr>
                <w:spacing w:val="-11"/>
              </w:rPr>
              <w:t xml:space="preserve"> </w:t>
            </w:r>
            <w:r>
              <w:t>ghi</w:t>
            </w:r>
            <w:r>
              <w:rPr>
                <w:spacing w:val="-12"/>
              </w:rPr>
              <w:t xml:space="preserve"> </w:t>
            </w:r>
            <w:r>
              <w:t>rõ</w:t>
            </w:r>
            <w:r>
              <w:rPr>
                <w:spacing w:val="-11"/>
              </w:rPr>
              <w:t xml:space="preserve"> </w:t>
            </w:r>
            <w:r>
              <w:t>nội</w:t>
            </w:r>
            <w:r>
              <w:rPr>
                <w:spacing w:val="-12"/>
              </w:rPr>
              <w:t xml:space="preserve"> </w:t>
            </w:r>
            <w:r>
              <w:t>dung</w:t>
            </w:r>
            <w:r>
              <w:rPr>
                <w:spacing w:val="-11"/>
              </w:rPr>
              <w:t xml:space="preserve"> </w:t>
            </w:r>
            <w:r>
              <w:t>(số</w:t>
            </w:r>
            <w:r>
              <w:rPr>
                <w:spacing w:val="-9"/>
              </w:rPr>
              <w:t xml:space="preserve"> </w:t>
            </w:r>
            <w:r>
              <w:t>thứ</w:t>
            </w:r>
            <w:r>
              <w:rPr>
                <w:spacing w:val="-10"/>
              </w:rPr>
              <w:t xml:space="preserve"> </w:t>
            </w:r>
            <w:r>
              <w:t>tự hàng</w:t>
            </w:r>
            <w:r>
              <w:rPr>
                <w:spacing w:val="-3"/>
              </w:rPr>
              <w:t xml:space="preserve"> </w:t>
            </w:r>
            <w:r>
              <w:t>hóa,</w:t>
            </w:r>
            <w:r>
              <w:rPr>
                <w:spacing w:val="-1"/>
              </w:rPr>
              <w:t xml:space="preserve"> </w:t>
            </w:r>
            <w:r>
              <w:t>Số/ngày</w:t>
            </w:r>
            <w:r>
              <w:rPr>
                <w:spacing w:val="-1"/>
              </w:rPr>
              <w:t xml:space="preserve"> </w:t>
            </w:r>
            <w:r>
              <w:rPr>
                <w:strike/>
                <w:color w:val="5C2D91"/>
              </w:rPr>
              <w:t>Biên bản tham vấn</w:t>
            </w:r>
            <w:r>
              <w:rPr>
                <w:color w:val="5C2D91"/>
                <w:u w:val="single" w:color="5C2D91"/>
              </w:rPr>
              <w:t>Thông</w:t>
            </w:r>
            <w:r>
              <w:rPr>
                <w:color w:val="5C2D91"/>
                <w:spacing w:val="-3"/>
                <w:u w:val="single" w:color="5C2D91"/>
              </w:rPr>
              <w:t xml:space="preserve"> </w:t>
            </w:r>
            <w:r>
              <w:rPr>
                <w:color w:val="5C2D91"/>
                <w:u w:val="single" w:color="5C2D91"/>
              </w:rPr>
              <w:t>báo</w:t>
            </w:r>
            <w:r>
              <w:rPr>
                <w:color w:val="5C2D91"/>
                <w:spacing w:val="-9"/>
                <w:u w:val="single" w:color="5C2D91"/>
              </w:rPr>
              <w:t xml:space="preserve"> </w:t>
            </w:r>
            <w:r>
              <w:rPr>
                <w:color w:val="5C2D91"/>
                <w:u w:val="single" w:color="5C2D91"/>
              </w:rPr>
              <w:t>Trị</w:t>
            </w:r>
            <w:r>
              <w:rPr>
                <w:color w:val="5C2D91"/>
                <w:spacing w:val="-3"/>
                <w:u w:val="single" w:color="5C2D91"/>
              </w:rPr>
              <w:t xml:space="preserve"> </w:t>
            </w:r>
            <w:r>
              <w:rPr>
                <w:color w:val="5C2D91"/>
                <w:u w:val="single" w:color="5C2D91"/>
              </w:rPr>
              <w:t>giá</w:t>
            </w:r>
            <w:r>
              <w:rPr>
                <w:color w:val="5C2D91"/>
              </w:rPr>
              <w:t xml:space="preserve"> </w:t>
            </w:r>
            <w:r>
              <w:rPr>
                <w:color w:val="5C2D91"/>
                <w:u w:val="single" w:color="5C2D91"/>
              </w:rPr>
              <w:t>hải</w:t>
            </w:r>
            <w:r>
              <w:rPr>
                <w:color w:val="5C2D91"/>
                <w:spacing w:val="-8"/>
                <w:u w:val="single" w:color="5C2D91"/>
              </w:rPr>
              <w:t xml:space="preserve"> </w:t>
            </w:r>
            <w:r>
              <w:rPr>
                <w:color w:val="5C2D91"/>
                <w:u w:val="single" w:color="5C2D91"/>
              </w:rPr>
              <w:t>quan</w:t>
            </w:r>
            <w:r>
              <w:t>,</w:t>
            </w:r>
            <w:r>
              <w:rPr>
                <w:spacing w:val="-6"/>
              </w:rPr>
              <w:t xml:space="preserve"> </w:t>
            </w:r>
            <w:r>
              <w:t>mã</w:t>
            </w:r>
            <w:r>
              <w:rPr>
                <w:spacing w:val="-8"/>
              </w:rPr>
              <w:t xml:space="preserve"> </w:t>
            </w:r>
            <w:r>
              <w:rPr>
                <w:strike/>
                <w:color w:val="5C2D91"/>
              </w:rPr>
              <w:t>Cục</w:t>
            </w:r>
            <w:r>
              <w:rPr>
                <w:strike/>
                <w:color w:val="5C2D91"/>
                <w:spacing w:val="-5"/>
              </w:rPr>
              <w:t xml:space="preserve"> </w:t>
            </w:r>
            <w:r>
              <w:rPr>
                <w:strike/>
                <w:color w:val="5C2D91"/>
              </w:rPr>
              <w:t>Hải</w:t>
            </w:r>
            <w:r>
              <w:rPr>
                <w:strike/>
                <w:color w:val="5C2D91"/>
                <w:spacing w:val="-4"/>
              </w:rPr>
              <w:t xml:space="preserve"> </w:t>
            </w:r>
            <w:r>
              <w:rPr>
                <w:strike/>
                <w:color w:val="5C2D91"/>
              </w:rPr>
              <w:t>quan/</w:t>
            </w:r>
            <w:r>
              <w:t>Chi</w:t>
            </w:r>
            <w:r>
              <w:rPr>
                <w:spacing w:val="-8"/>
              </w:rPr>
              <w:t xml:space="preserve"> </w:t>
            </w:r>
            <w:r>
              <w:t>cục</w:t>
            </w:r>
            <w:r>
              <w:rPr>
                <w:spacing w:val="-7"/>
              </w:rPr>
              <w:t xml:space="preserve"> </w:t>
            </w:r>
            <w:r>
              <w:t>Hải</w:t>
            </w:r>
            <w:r>
              <w:rPr>
                <w:spacing w:val="-8"/>
              </w:rPr>
              <w:t xml:space="preserve"> </w:t>
            </w:r>
            <w:r>
              <w:t>quan</w:t>
            </w:r>
            <w:r>
              <w:rPr>
                <w:spacing w:val="-8"/>
              </w:rPr>
              <w:t xml:space="preserve"> </w:t>
            </w:r>
            <w:r>
              <w:rPr>
                <w:color w:val="5C2D91"/>
                <w:u w:val="single" w:color="5C2D91"/>
              </w:rPr>
              <w:t>khu</w:t>
            </w:r>
            <w:r>
              <w:rPr>
                <w:color w:val="5C2D91"/>
                <w:spacing w:val="-8"/>
                <w:u w:val="single" w:color="5C2D91"/>
              </w:rPr>
              <w:t xml:space="preserve"> </w:t>
            </w:r>
            <w:r>
              <w:rPr>
                <w:color w:val="5C2D91"/>
                <w:u w:val="single" w:color="5C2D91"/>
              </w:rPr>
              <w:t>vực</w:t>
            </w:r>
            <w:r>
              <w:rPr>
                <w:color w:val="5C2D91"/>
                <w:spacing w:val="-7"/>
              </w:rPr>
              <w:t xml:space="preserve"> </w:t>
            </w:r>
            <w:r>
              <w:t>đã thực hiện tham vấn).</w:t>
            </w:r>
          </w:p>
          <w:p w:rsidR="00087EEC" w:rsidRDefault="00000000">
            <w:pPr>
              <w:pStyle w:val="TableParagraph"/>
              <w:numPr>
                <w:ilvl w:val="0"/>
                <w:numId w:val="14"/>
              </w:numPr>
              <w:tabs>
                <w:tab w:val="left" w:pos="384"/>
              </w:tabs>
              <w:spacing w:before="156" w:line="285" w:lineRule="auto"/>
              <w:ind w:left="115" w:right="70" w:firstLine="0"/>
              <w:jc w:val="both"/>
              <w:rPr>
                <w:color w:val="5C2D91"/>
                <w:u w:val="single" w:color="5C2D91"/>
              </w:rPr>
            </w:pPr>
            <w:r>
              <w:rPr>
                <w:color w:val="5C2D91"/>
                <w:u w:val="single" w:color="5C2D91"/>
              </w:rPr>
              <w:t xml:space="preserve"> Trường hợp người khai hải quan lựa chọn hình thức</w:t>
            </w:r>
            <w:r>
              <w:rPr>
                <w:color w:val="5C2D91"/>
              </w:rPr>
              <w:t xml:space="preserve"> </w:t>
            </w:r>
            <w:r>
              <w:rPr>
                <w:color w:val="5C2D91"/>
                <w:u w:val="single" w:color="5C2D91"/>
              </w:rPr>
              <w:t>tham vấn gián tiếp thì ghi đề xuất “tham vấn gián tiếp”.</w:t>
            </w:r>
          </w:p>
        </w:tc>
        <w:tc>
          <w:tcPr>
            <w:tcW w:w="252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r>
    </w:tbl>
    <w:p w:rsidR="00087EEC" w:rsidRDefault="00000000">
      <w:pPr>
        <w:rPr>
          <w:sz w:val="2"/>
          <w:szCs w:val="2"/>
        </w:rPr>
      </w:pPr>
      <w:r>
        <w:rPr>
          <w:noProof/>
          <w:sz w:val="2"/>
          <w:szCs w:val="2"/>
        </w:rPr>
        <mc:AlternateContent>
          <mc:Choice Requires="wps">
            <w:drawing>
              <wp:anchor distT="0" distB="0" distL="0" distR="0" simplePos="0" relativeHeight="15744000" behindDoc="0" locked="0" layoutInCell="1" allowOverlap="1">
                <wp:simplePos x="0" y="0"/>
                <wp:positionH relativeFrom="page">
                  <wp:posOffset>228600</wp:posOffset>
                </wp:positionH>
                <wp:positionV relativeFrom="page">
                  <wp:posOffset>8035746</wp:posOffset>
                </wp:positionV>
                <wp:extent cx="9525" cy="187960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879600"/>
                        </a:xfrm>
                        <a:custGeom>
                          <a:avLst/>
                          <a:gdLst/>
                          <a:ahLst/>
                          <a:cxnLst/>
                          <a:rect l="l" t="t" r="r" b="b"/>
                          <a:pathLst>
                            <a:path w="9525" h="1879600">
                              <a:moveTo>
                                <a:pt x="9143" y="0"/>
                              </a:moveTo>
                              <a:lnTo>
                                <a:pt x="0" y="0"/>
                              </a:lnTo>
                              <a:lnTo>
                                <a:pt x="0" y="1879091"/>
                              </a:lnTo>
                              <a:lnTo>
                                <a:pt x="9143" y="1879091"/>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4A179F" id="Graphic 59" o:spid="_x0000_s1026" style="position:absolute;margin-left:18pt;margin-top:632.75pt;width:.75pt;height:148pt;z-index:15744000;visibility:visible;mso-wrap-style:square;mso-wrap-distance-left:0;mso-wrap-distance-top:0;mso-wrap-distance-right:0;mso-wrap-distance-bottom:0;mso-position-horizontal:absolute;mso-position-horizontal-relative:page;mso-position-vertical:absolute;mso-position-vertical-relative:page;v-text-anchor:top" coordsize="9525,1879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" path="m9143,l,,,1879091r9143,l9143,xe" fillcolor="black" stroked="f">
                <v:path arrowok="t"/>
                <w10:wrap anchorx="page" anchory="page"/>
              </v:shape>
            </w:pict>
          </mc:Fallback>
        </mc:AlternateContent>
      </w:r>
    </w:p>
    <w:p w:rsidR="00087EEC" w:rsidRDefault="00087EEC">
      <w:pPr>
        <w:rPr>
          <w:sz w:val="2"/>
          <w:szCs w:val="2"/>
        </w:rPr>
        <w:sectPr w:rsidR="00087EEC">
          <w:type w:val="continuous"/>
          <w:pgSz w:w="23820" w:h="16840" w:orient="landscape"/>
          <w:pgMar w:top="1000" w:right="992" w:bottom="783"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18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2505"/>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996"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60"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66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 w:line="283" w:lineRule="auto"/>
              <w:ind w:left="115" w:right="86"/>
            </w:pPr>
            <w:r>
              <w:rPr>
                <w:color w:val="5C2D91"/>
                <w:u w:val="single" w:color="5C2D91"/>
              </w:rPr>
              <w:t>(7)</w:t>
            </w:r>
            <w:r>
              <w:rPr>
                <w:color w:val="5C2D91"/>
                <w:spacing w:val="-4"/>
                <w:u w:val="single" w:color="5C2D91"/>
              </w:rPr>
              <w:t xml:space="preserve"> </w:t>
            </w:r>
            <w:r>
              <w:rPr>
                <w:color w:val="5C2D91"/>
                <w:u w:val="single" w:color="5C2D91"/>
              </w:rPr>
              <w:t>Trường</w:t>
            </w:r>
            <w:r>
              <w:rPr>
                <w:color w:val="5C2D91"/>
                <w:spacing w:val="-1"/>
                <w:u w:val="single" w:color="5C2D91"/>
              </w:rPr>
              <w:t xml:space="preserve"> </w:t>
            </w:r>
            <w:r>
              <w:rPr>
                <w:color w:val="5C2D91"/>
                <w:u w:val="single" w:color="5C2D91"/>
              </w:rPr>
              <w:t>hợp</w:t>
            </w:r>
            <w:r>
              <w:rPr>
                <w:color w:val="5C2D91"/>
                <w:spacing w:val="-1"/>
                <w:u w:val="single" w:color="5C2D91"/>
              </w:rPr>
              <w:t xml:space="preserve"> </w:t>
            </w:r>
            <w:r>
              <w:rPr>
                <w:color w:val="5C2D91"/>
                <w:u w:val="single" w:color="5C2D91"/>
              </w:rPr>
              <w:t>người</w:t>
            </w:r>
            <w:r>
              <w:rPr>
                <w:color w:val="5C2D91"/>
                <w:spacing w:val="-1"/>
                <w:u w:val="single" w:color="5C2D91"/>
              </w:rPr>
              <w:t xml:space="preserve"> </w:t>
            </w:r>
            <w:r>
              <w:rPr>
                <w:color w:val="5C2D91"/>
                <w:u w:val="single" w:color="5C2D91"/>
              </w:rPr>
              <w:t>khai</w:t>
            </w:r>
            <w:r>
              <w:rPr>
                <w:color w:val="5C2D91"/>
                <w:spacing w:val="-1"/>
                <w:u w:val="single" w:color="5C2D91"/>
              </w:rPr>
              <w:t xml:space="preserve"> </w:t>
            </w:r>
            <w:r>
              <w:rPr>
                <w:color w:val="5C2D91"/>
                <w:u w:val="single" w:color="5C2D91"/>
              </w:rPr>
              <w:t>hải</w:t>
            </w:r>
            <w:r>
              <w:rPr>
                <w:color w:val="5C2D91"/>
                <w:spacing w:val="-1"/>
                <w:u w:val="single" w:color="5C2D91"/>
              </w:rPr>
              <w:t xml:space="preserve"> </w:t>
            </w:r>
            <w:r>
              <w:rPr>
                <w:color w:val="5C2D91"/>
                <w:u w:val="single" w:color="5C2D91"/>
              </w:rPr>
              <w:t>quan</w:t>
            </w:r>
            <w:r>
              <w:rPr>
                <w:color w:val="5C2D91"/>
                <w:spacing w:val="-1"/>
                <w:u w:val="single" w:color="5C2D91"/>
              </w:rPr>
              <w:t xml:space="preserve"> </w:t>
            </w:r>
            <w:r>
              <w:rPr>
                <w:color w:val="5C2D91"/>
                <w:u w:val="single" w:color="5C2D91"/>
              </w:rPr>
              <w:t>xuất khẩu</w:t>
            </w:r>
            <w:r>
              <w:rPr>
                <w:color w:val="5C2D91"/>
                <w:spacing w:val="-1"/>
                <w:u w:val="single" w:color="5C2D91"/>
              </w:rPr>
              <w:t xml:space="preserve"> </w:t>
            </w:r>
            <w:r>
              <w:rPr>
                <w:color w:val="5C2D91"/>
                <w:u w:val="single" w:color="5C2D91"/>
              </w:rPr>
              <w:t>hàng</w:t>
            </w:r>
            <w:r>
              <w:rPr>
                <w:color w:val="5C2D91"/>
                <w:spacing w:val="-1"/>
                <w:u w:val="single" w:color="5C2D91"/>
              </w:rPr>
              <w:t xml:space="preserve"> </w:t>
            </w:r>
            <w:r>
              <w:rPr>
                <w:color w:val="5C2D91"/>
                <w:u w:val="single" w:color="5C2D91"/>
              </w:rPr>
              <w:t>hóa</w:t>
            </w:r>
            <w:r>
              <w:rPr>
                <w:color w:val="5C2D91"/>
              </w:rPr>
              <w:t xml:space="preserve"> </w:t>
            </w:r>
            <w:r>
              <w:rPr>
                <w:color w:val="5C2D91"/>
                <w:u w:val="single" w:color="5C2D91"/>
              </w:rPr>
              <w:t>có</w:t>
            </w:r>
            <w:r>
              <w:rPr>
                <w:color w:val="5C2D91"/>
                <w:spacing w:val="-1"/>
                <w:u w:val="single" w:color="5C2D91"/>
              </w:rPr>
              <w:t xml:space="preserve"> </w:t>
            </w:r>
            <w:r>
              <w:rPr>
                <w:color w:val="5C2D91"/>
                <w:u w:val="single" w:color="5C2D91"/>
              </w:rPr>
              <w:t>cùng</w:t>
            </w:r>
            <w:r>
              <w:rPr>
                <w:color w:val="5C2D91"/>
                <w:spacing w:val="-1"/>
                <w:u w:val="single" w:color="5C2D91"/>
              </w:rPr>
              <w:t xml:space="preserve"> </w:t>
            </w:r>
            <w:r>
              <w:rPr>
                <w:color w:val="5C2D91"/>
                <w:u w:val="single" w:color="5C2D91"/>
              </w:rPr>
              <w:t>tên</w:t>
            </w:r>
            <w:r>
              <w:rPr>
                <w:color w:val="5C2D91"/>
                <w:spacing w:val="-1"/>
                <w:u w:val="single" w:color="5C2D91"/>
              </w:rPr>
              <w:t xml:space="preserve"> </w:t>
            </w:r>
            <w:r>
              <w:rPr>
                <w:color w:val="5C2D91"/>
                <w:u w:val="single" w:color="5C2D91"/>
              </w:rPr>
              <w:t>hàng, thành</w:t>
            </w:r>
            <w:r>
              <w:rPr>
                <w:color w:val="5C2D91"/>
                <w:spacing w:val="-3"/>
                <w:u w:val="single" w:color="5C2D91"/>
              </w:rPr>
              <w:t xml:space="preserve"> </w:t>
            </w:r>
            <w:r>
              <w:rPr>
                <w:color w:val="5C2D91"/>
                <w:u w:val="single" w:color="5C2D91"/>
              </w:rPr>
              <w:t>phần, cấu</w:t>
            </w:r>
            <w:r>
              <w:rPr>
                <w:color w:val="5C2D91"/>
                <w:spacing w:val="-1"/>
                <w:u w:val="single" w:color="5C2D91"/>
              </w:rPr>
              <w:t xml:space="preserve"> </w:t>
            </w:r>
            <w:r>
              <w:rPr>
                <w:color w:val="5C2D91"/>
                <w:u w:val="single" w:color="5C2D91"/>
              </w:rPr>
              <w:t>tạo, tính</w:t>
            </w:r>
            <w:r>
              <w:rPr>
                <w:color w:val="5C2D91"/>
                <w:spacing w:val="-1"/>
                <w:u w:val="single" w:color="5C2D91"/>
              </w:rPr>
              <w:t xml:space="preserve"> </w:t>
            </w:r>
            <w:r>
              <w:rPr>
                <w:color w:val="5C2D91"/>
                <w:u w:val="single" w:color="5C2D91"/>
              </w:rPr>
              <w:t>chất lý hóa,</w:t>
            </w:r>
            <w:r>
              <w:rPr>
                <w:color w:val="5C2D91"/>
              </w:rPr>
              <w:t xml:space="preserve"> </w:t>
            </w:r>
            <w:r>
              <w:rPr>
                <w:color w:val="5C2D91"/>
                <w:u w:val="single" w:color="5C2D91"/>
              </w:rPr>
              <w:t>tính năng, công dụng, quy cách đóng gói, cùng nhà sản</w:t>
            </w:r>
            <w:r>
              <w:rPr>
                <w:color w:val="5C2D91"/>
              </w:rPr>
              <w:t xml:space="preserve"> </w:t>
            </w:r>
            <w:r>
              <w:rPr>
                <w:color w:val="5C2D91"/>
                <w:u w:val="single" w:color="5C2D91"/>
              </w:rPr>
              <w:t>xuất và của chính người</w:t>
            </w:r>
            <w:r>
              <w:rPr>
                <w:color w:val="5C2D91"/>
                <w:spacing w:val="-1"/>
                <w:u w:val="single" w:color="5C2D91"/>
              </w:rPr>
              <w:t xml:space="preserve"> </w:t>
            </w:r>
            <w:r>
              <w:rPr>
                <w:color w:val="5C2D91"/>
                <w:u w:val="single" w:color="5C2D91"/>
              </w:rPr>
              <w:t>khai hải quan trước đó đã được</w:t>
            </w:r>
            <w:r>
              <w:rPr>
                <w:color w:val="5C2D91"/>
              </w:rPr>
              <w:t xml:space="preserve"> </w:t>
            </w:r>
            <w:r>
              <w:rPr>
                <w:color w:val="5C2D91"/>
                <w:u w:val="single" w:color="5C2D91"/>
              </w:rPr>
              <w:t>lấy mẫu, đang chờ kết quả phân tích phân loại, kiểm</w:t>
            </w:r>
            <w:r>
              <w:rPr>
                <w:color w:val="5C2D91"/>
              </w:rPr>
              <w:t xml:space="preserve"> </w:t>
            </w:r>
            <w:r>
              <w:rPr>
                <w:color w:val="5C2D91"/>
                <w:u w:val="single" w:color="5C2D91"/>
              </w:rPr>
              <w:t>định hoặc giám định, thử nghiệm thì khai “đề nghị giải</w:t>
            </w:r>
            <w:r>
              <w:rPr>
                <w:color w:val="5C2D91"/>
              </w:rPr>
              <w:t xml:space="preserve"> </w:t>
            </w:r>
            <w:r>
              <w:rPr>
                <w:color w:val="5C2D91"/>
                <w:u w:val="single" w:color="5C2D91"/>
              </w:rPr>
              <w:t>phóng hàng, stt ... giống stt ... tại tk ... đang chờ</w:t>
            </w:r>
            <w:r>
              <w:rPr>
                <w:color w:val="5C2D91"/>
              </w:rPr>
              <w:t xml:space="preserve"> </w:t>
            </w:r>
            <w:r>
              <w:rPr>
                <w:color w:val="5C2D91"/>
                <w:u w:val="single" w:color="5C2D91"/>
              </w:rPr>
              <w:t>KQPTPL” tại chỉ tiêu “Ghi chú” trên tờ khai hải quan.</w:t>
            </w:r>
          </w:p>
        </w:tc>
        <w:tc>
          <w:tcPr>
            <w:tcW w:w="252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r>
      <w:tr w:rsidR="00087EEC">
        <w:trPr>
          <w:trHeight w:val="9499"/>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2.58</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78"/>
            </w:pPr>
            <w:r>
              <w:t>Số</w:t>
            </w:r>
            <w:r>
              <w:rPr>
                <w:spacing w:val="-6"/>
              </w:rPr>
              <w:t xml:space="preserve"> </w:t>
            </w:r>
            <w:r>
              <w:t>quản</w:t>
            </w:r>
            <w:r>
              <w:rPr>
                <w:spacing w:val="-7"/>
              </w:rPr>
              <w:t xml:space="preserve"> </w:t>
            </w:r>
            <w:r>
              <w:t>lý</w:t>
            </w:r>
            <w:r>
              <w:rPr>
                <w:spacing w:val="-7"/>
              </w:rPr>
              <w:t xml:space="preserve"> </w:t>
            </w:r>
            <w:r>
              <w:t>của</w:t>
            </w:r>
            <w:r>
              <w:rPr>
                <w:spacing w:val="-7"/>
              </w:rPr>
              <w:t xml:space="preserve"> </w:t>
            </w:r>
            <w:r>
              <w:t>nội bộ doanh nghiệp</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299"/>
            </w:pPr>
            <w:r>
              <w:t xml:space="preserve">Nhập số quản lý của nội bộ doanh nghiệp trong trường hợp doanh nghiệp sử dụng tính năng này để quản lý nội </w:t>
            </w:r>
            <w:r>
              <w:rPr>
                <w:spacing w:val="-4"/>
              </w:rPr>
              <w:t>bộ.</w:t>
            </w:r>
          </w:p>
          <w:p w:rsidR="00087EEC" w:rsidRDefault="00000000">
            <w:pPr>
              <w:pStyle w:val="TableParagraph"/>
              <w:spacing w:before="160"/>
              <w:ind w:left="115"/>
            </w:pPr>
            <w:r>
              <w:t>-</w:t>
            </w:r>
            <w:r>
              <w:rPr>
                <w:spacing w:val="4"/>
              </w:rPr>
              <w:t xml:space="preserve"> </w:t>
            </w:r>
            <w:r>
              <w:t>Đối</w:t>
            </w:r>
            <w:r>
              <w:rPr>
                <w:spacing w:val="2"/>
              </w:rPr>
              <w:t xml:space="preserve"> </w:t>
            </w:r>
            <w:r>
              <w:t>với</w:t>
            </w:r>
            <w:r>
              <w:rPr>
                <w:spacing w:val="2"/>
              </w:rPr>
              <w:t xml:space="preserve"> </w:t>
            </w:r>
            <w:r>
              <w:t>hàng</w:t>
            </w:r>
            <w:r>
              <w:rPr>
                <w:spacing w:val="1"/>
              </w:rPr>
              <w:t xml:space="preserve"> </w:t>
            </w:r>
            <w:r>
              <w:t>hóa</w:t>
            </w:r>
            <w:r>
              <w:rPr>
                <w:spacing w:val="1"/>
              </w:rPr>
              <w:t xml:space="preserve"> </w:t>
            </w:r>
            <w:r>
              <w:t>xuất</w:t>
            </w:r>
            <w:r>
              <w:rPr>
                <w:spacing w:val="2"/>
              </w:rPr>
              <w:t xml:space="preserve"> </w:t>
            </w:r>
            <w:r>
              <w:t>khẩu</w:t>
            </w:r>
            <w:r>
              <w:rPr>
                <w:spacing w:val="3"/>
              </w:rPr>
              <w:t xml:space="preserve"> </w:t>
            </w:r>
            <w:r>
              <w:rPr>
                <w:spacing w:val="-2"/>
              </w:rPr>
              <w:t>khác:</w:t>
            </w:r>
          </w:p>
          <w:p w:rsidR="00087EEC" w:rsidRDefault="00000000">
            <w:pPr>
              <w:pStyle w:val="TableParagraph"/>
              <w:spacing w:before="205"/>
              <w:ind w:left="115"/>
            </w:pPr>
            <w:r>
              <w:t>+</w:t>
            </w:r>
            <w:r>
              <w:rPr>
                <w:spacing w:val="3"/>
              </w:rPr>
              <w:t xml:space="preserve"> </w:t>
            </w:r>
            <w:r>
              <w:t>Trường</w:t>
            </w:r>
            <w:r>
              <w:rPr>
                <w:spacing w:val="5"/>
              </w:rPr>
              <w:t xml:space="preserve"> </w:t>
            </w:r>
            <w:r>
              <w:t>hợp</w:t>
            </w:r>
            <w:r>
              <w:rPr>
                <w:spacing w:val="7"/>
              </w:rPr>
              <w:t xml:space="preserve"> </w:t>
            </w:r>
            <w:r>
              <w:t>xuất</w:t>
            </w:r>
            <w:r>
              <w:rPr>
                <w:spacing w:val="9"/>
              </w:rPr>
              <w:t xml:space="preserve"> </w:t>
            </w:r>
            <w:r>
              <w:t>khẩu</w:t>
            </w:r>
            <w:r>
              <w:rPr>
                <w:spacing w:val="6"/>
              </w:rPr>
              <w:t xml:space="preserve"> </w:t>
            </w:r>
            <w:r>
              <w:t>tại</w:t>
            </w:r>
            <w:r>
              <w:rPr>
                <w:spacing w:val="6"/>
              </w:rPr>
              <w:t xml:space="preserve"> </w:t>
            </w:r>
            <w:r>
              <w:t>chỗ</w:t>
            </w:r>
            <w:r>
              <w:rPr>
                <w:spacing w:val="8"/>
              </w:rPr>
              <w:t xml:space="preserve"> </w:t>
            </w:r>
            <w:r>
              <w:t>ghi</w:t>
            </w:r>
            <w:r>
              <w:rPr>
                <w:spacing w:val="5"/>
              </w:rPr>
              <w:t xml:space="preserve"> </w:t>
            </w:r>
            <w:r>
              <w:rPr>
                <w:spacing w:val="-2"/>
              </w:rPr>
              <w:t>#&amp;XKTC;</w:t>
            </w:r>
          </w:p>
          <w:p w:rsidR="00087EEC" w:rsidRDefault="00000000">
            <w:pPr>
              <w:pStyle w:val="TableParagraph"/>
              <w:spacing w:before="202" w:line="283" w:lineRule="auto"/>
              <w:ind w:left="115" w:right="474"/>
              <w:jc w:val="both"/>
            </w:pPr>
            <w:r>
              <w:t>+ Trường hợp doanh nghiệp nội địa nhận gia công cho DNCX</w:t>
            </w:r>
            <w:r>
              <w:rPr>
                <w:spacing w:val="-2"/>
              </w:rPr>
              <w:t xml:space="preserve"> </w:t>
            </w:r>
            <w:r>
              <w:t>hoặc</w:t>
            </w:r>
            <w:r>
              <w:rPr>
                <w:spacing w:val="-2"/>
              </w:rPr>
              <w:t xml:space="preserve"> </w:t>
            </w:r>
            <w:r>
              <w:t>doanh</w:t>
            </w:r>
            <w:r>
              <w:rPr>
                <w:spacing w:val="-2"/>
              </w:rPr>
              <w:t xml:space="preserve"> </w:t>
            </w:r>
            <w:r>
              <w:t>nghiệp</w:t>
            </w:r>
            <w:r>
              <w:rPr>
                <w:spacing w:val="-2"/>
              </w:rPr>
              <w:t xml:space="preserve"> </w:t>
            </w:r>
            <w:r>
              <w:t>nội</w:t>
            </w:r>
            <w:r>
              <w:rPr>
                <w:spacing w:val="-2"/>
              </w:rPr>
              <w:t xml:space="preserve"> </w:t>
            </w:r>
            <w:r>
              <w:t>địa</w:t>
            </w:r>
            <w:r>
              <w:rPr>
                <w:spacing w:val="-2"/>
              </w:rPr>
              <w:t xml:space="preserve"> </w:t>
            </w:r>
            <w:r>
              <w:t>thuê</w:t>
            </w:r>
            <w:r>
              <w:rPr>
                <w:spacing w:val="-2"/>
              </w:rPr>
              <w:t xml:space="preserve"> </w:t>
            </w:r>
            <w:r>
              <w:t>DNCX</w:t>
            </w:r>
            <w:r>
              <w:rPr>
                <w:spacing w:val="-2"/>
              </w:rPr>
              <w:t xml:space="preserve"> </w:t>
            </w:r>
            <w:r>
              <w:t>gia</w:t>
            </w:r>
            <w:r>
              <w:rPr>
                <w:spacing w:val="-3"/>
              </w:rPr>
              <w:t xml:space="preserve"> </w:t>
            </w:r>
            <w:r>
              <w:t>công: Khai #&amp;GCPTQ;</w:t>
            </w:r>
          </w:p>
          <w:p w:rsidR="00087EEC" w:rsidRDefault="00000000">
            <w:pPr>
              <w:pStyle w:val="TableParagraph"/>
              <w:spacing w:before="158" w:line="285" w:lineRule="auto"/>
              <w:ind w:left="115" w:right="189"/>
            </w:pPr>
            <w:r>
              <w:t>+ Trường hợp tạm xuất hàng hóa của cá nhân được nhà nước Việt Nam cho miễn thuế ghi #&amp;1;</w:t>
            </w:r>
          </w:p>
          <w:p w:rsidR="00087EEC" w:rsidRDefault="00000000">
            <w:pPr>
              <w:pStyle w:val="TableParagraph"/>
              <w:spacing w:before="152" w:line="285" w:lineRule="auto"/>
              <w:ind w:left="115" w:right="178"/>
            </w:pPr>
            <w:r>
              <w:t>+ Trường hợp tạm xuất hàng hóa là dụng cụ, nghề nghiệp, phương tiện làm việc</w:t>
            </w:r>
            <w:r>
              <w:rPr>
                <w:spacing w:val="27"/>
              </w:rPr>
              <w:t xml:space="preserve"> </w:t>
            </w:r>
            <w:r>
              <w:t>có thời hạn của cơ</w:t>
            </w:r>
            <w:r>
              <w:rPr>
                <w:spacing w:val="27"/>
              </w:rPr>
              <w:t xml:space="preserve"> </w:t>
            </w:r>
            <w:r>
              <w:t>quan, tổ chức,</w:t>
            </w:r>
            <w:r>
              <w:rPr>
                <w:spacing w:val="40"/>
              </w:rPr>
              <w:t xml:space="preserve"> </w:t>
            </w:r>
            <w:r>
              <w:t>của người nhập cảnh ghi #&amp;2;</w:t>
            </w:r>
          </w:p>
          <w:p w:rsidR="00087EEC" w:rsidRDefault="00000000">
            <w:pPr>
              <w:pStyle w:val="TableParagraph"/>
              <w:spacing w:before="150" w:line="285" w:lineRule="auto"/>
              <w:ind w:left="115" w:right="189"/>
            </w:pPr>
            <w:r>
              <w:t>+ Trường hợp tạm xuất phương tiện chứa hàng hóa theo phương thức quay vòng khác (kệ, giá, thùng, lọ…) ghi #&amp;3;</w:t>
            </w:r>
          </w:p>
          <w:p w:rsidR="00087EEC" w:rsidRDefault="00000000">
            <w:pPr>
              <w:pStyle w:val="TableParagraph"/>
              <w:spacing w:before="154" w:line="283" w:lineRule="auto"/>
              <w:ind w:left="115" w:right="189"/>
            </w:pPr>
            <w:r>
              <w:t>+ Trường hợp hàng hóa là quà biếu, quà tặng của tổ chức, cá</w:t>
            </w:r>
            <w:r>
              <w:rPr>
                <w:spacing w:val="26"/>
              </w:rPr>
              <w:t xml:space="preserve"> </w:t>
            </w:r>
            <w:r>
              <w:t>nhân</w:t>
            </w:r>
            <w:r>
              <w:rPr>
                <w:spacing w:val="27"/>
              </w:rPr>
              <w:t xml:space="preserve"> </w:t>
            </w:r>
            <w:r>
              <w:t>ở</w:t>
            </w:r>
            <w:r>
              <w:rPr>
                <w:spacing w:val="23"/>
              </w:rPr>
              <w:t xml:space="preserve"> </w:t>
            </w:r>
            <w:r>
              <w:t>Việt</w:t>
            </w:r>
            <w:r>
              <w:rPr>
                <w:spacing w:val="26"/>
              </w:rPr>
              <w:t xml:space="preserve"> </w:t>
            </w:r>
            <w:r>
              <w:t>Nam</w:t>
            </w:r>
            <w:r>
              <w:rPr>
                <w:spacing w:val="24"/>
              </w:rPr>
              <w:t xml:space="preserve"> </w:t>
            </w:r>
            <w:r>
              <w:t>gửi</w:t>
            </w:r>
            <w:r>
              <w:rPr>
                <w:spacing w:val="23"/>
              </w:rPr>
              <w:t xml:space="preserve"> </w:t>
            </w:r>
            <w:r>
              <w:t>cho</w:t>
            </w:r>
            <w:r>
              <w:rPr>
                <w:spacing w:val="27"/>
              </w:rPr>
              <w:t xml:space="preserve"> </w:t>
            </w:r>
            <w:r>
              <w:t>tổ</w:t>
            </w:r>
            <w:r>
              <w:rPr>
                <w:spacing w:val="24"/>
              </w:rPr>
              <w:t xml:space="preserve"> </w:t>
            </w:r>
            <w:r>
              <w:t>chức,</w:t>
            </w:r>
            <w:r>
              <w:rPr>
                <w:spacing w:val="26"/>
              </w:rPr>
              <w:t xml:space="preserve"> </w:t>
            </w:r>
            <w:r>
              <w:t>cá</w:t>
            </w:r>
            <w:r>
              <w:rPr>
                <w:spacing w:val="23"/>
              </w:rPr>
              <w:t xml:space="preserve"> </w:t>
            </w:r>
            <w:r>
              <w:t>nhân</w:t>
            </w:r>
            <w:r>
              <w:rPr>
                <w:spacing w:val="27"/>
              </w:rPr>
              <w:t xml:space="preserve"> </w:t>
            </w:r>
            <w:r>
              <w:t>ở</w:t>
            </w:r>
            <w:r>
              <w:rPr>
                <w:spacing w:val="23"/>
              </w:rPr>
              <w:t xml:space="preserve"> </w:t>
            </w:r>
            <w:r>
              <w:t>nước ngoài ghi #&amp;4;</w:t>
            </w:r>
          </w:p>
          <w:p w:rsidR="00087EEC" w:rsidRDefault="00000000">
            <w:pPr>
              <w:pStyle w:val="TableParagraph"/>
              <w:spacing w:before="158" w:line="283" w:lineRule="auto"/>
              <w:ind w:left="115" w:right="224"/>
              <w:jc w:val="both"/>
            </w:pPr>
            <w:r>
              <w:t>+ Trường hợp hàng hóa của cơ quan đại diện ngoại giao, tổ chức của Việt Nam tại nước ngoài và những người làm việc tại các cơ quan, tổ chức này #&amp;5;</w:t>
            </w:r>
          </w:p>
          <w:p w:rsidR="00087EEC" w:rsidRDefault="00000000">
            <w:pPr>
              <w:pStyle w:val="TableParagraph"/>
              <w:spacing w:before="158" w:line="285" w:lineRule="auto"/>
              <w:ind w:left="115" w:right="206"/>
              <w:jc w:val="both"/>
            </w:pPr>
            <w:r>
              <w:t>+ Trường hợp hàng hóa viện trợ nhân đạo, viện trợ không hoàn lại #&amp;6;</w:t>
            </w:r>
          </w:p>
          <w:p w:rsidR="00087EEC" w:rsidRDefault="00000000">
            <w:pPr>
              <w:pStyle w:val="TableParagraph"/>
              <w:spacing w:before="154" w:line="285" w:lineRule="auto"/>
              <w:ind w:left="115" w:right="127"/>
              <w:jc w:val="both"/>
            </w:pPr>
            <w:r>
              <w:t xml:space="preserve">+ Trường hợp hàng hóa là hàng mẫu không thanh toán ghi </w:t>
            </w:r>
            <w:r>
              <w:rPr>
                <w:spacing w:val="-4"/>
              </w:rPr>
              <w:t>#&amp;7;</w:t>
            </w:r>
          </w:p>
          <w:p w:rsidR="00087EEC" w:rsidRDefault="00000000">
            <w:pPr>
              <w:pStyle w:val="TableParagraph"/>
              <w:spacing w:before="153"/>
              <w:ind w:left="115"/>
            </w:pPr>
            <w:r>
              <w:t>+</w:t>
            </w:r>
            <w:r>
              <w:rPr>
                <w:spacing w:val="1"/>
              </w:rPr>
              <w:t xml:space="preserve"> </w:t>
            </w:r>
            <w:r>
              <w:t>Trường</w:t>
            </w:r>
            <w:r>
              <w:rPr>
                <w:spacing w:val="3"/>
              </w:rPr>
              <w:t xml:space="preserve"> </w:t>
            </w:r>
            <w:r>
              <w:t>hợp</w:t>
            </w:r>
            <w:r>
              <w:rPr>
                <w:spacing w:val="5"/>
              </w:rPr>
              <w:t xml:space="preserve"> </w:t>
            </w:r>
            <w:r>
              <w:t>hàng</w:t>
            </w:r>
            <w:r>
              <w:rPr>
                <w:spacing w:val="3"/>
              </w:rPr>
              <w:t xml:space="preserve"> </w:t>
            </w:r>
            <w:r>
              <w:t>hóa</w:t>
            </w:r>
            <w:r>
              <w:rPr>
                <w:spacing w:val="3"/>
              </w:rPr>
              <w:t xml:space="preserve"> </w:t>
            </w:r>
            <w:r>
              <w:t>là</w:t>
            </w:r>
            <w:r>
              <w:rPr>
                <w:spacing w:val="5"/>
              </w:rPr>
              <w:t xml:space="preserve"> </w:t>
            </w:r>
            <w:r>
              <w:t>tài</w:t>
            </w:r>
            <w:r>
              <w:rPr>
                <w:spacing w:val="5"/>
              </w:rPr>
              <w:t xml:space="preserve"> </w:t>
            </w:r>
            <w:r>
              <w:t>sản</w:t>
            </w:r>
            <w:r>
              <w:rPr>
                <w:spacing w:val="3"/>
              </w:rPr>
              <w:t xml:space="preserve"> </w:t>
            </w:r>
            <w:r>
              <w:t>di</w:t>
            </w:r>
            <w:r>
              <w:rPr>
                <w:spacing w:val="5"/>
              </w:rPr>
              <w:t xml:space="preserve"> </w:t>
            </w:r>
            <w:r>
              <w:t>chuyển</w:t>
            </w:r>
            <w:r>
              <w:rPr>
                <w:spacing w:val="2"/>
              </w:rPr>
              <w:t xml:space="preserve"> </w:t>
            </w:r>
            <w:r>
              <w:t>của</w:t>
            </w:r>
            <w:r>
              <w:rPr>
                <w:spacing w:val="4"/>
              </w:rPr>
              <w:t xml:space="preserve"> </w:t>
            </w:r>
            <w:r>
              <w:t>tổ</w:t>
            </w:r>
            <w:r>
              <w:rPr>
                <w:spacing w:val="6"/>
              </w:rPr>
              <w:t xml:space="preserve"> </w:t>
            </w:r>
            <w:r>
              <w:rPr>
                <w:spacing w:val="-2"/>
              </w:rPr>
              <w:t>chức,</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996"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2.58</w:t>
            </w:r>
          </w:p>
        </w:tc>
        <w:tc>
          <w:tcPr>
            <w:tcW w:w="2160"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214"/>
            </w:pPr>
            <w:r>
              <w:t>Số</w:t>
            </w:r>
            <w:r>
              <w:rPr>
                <w:spacing w:val="-6"/>
              </w:rPr>
              <w:t xml:space="preserve"> </w:t>
            </w:r>
            <w:r>
              <w:t>quản</w:t>
            </w:r>
            <w:r>
              <w:rPr>
                <w:spacing w:val="-7"/>
              </w:rPr>
              <w:t xml:space="preserve"> </w:t>
            </w:r>
            <w:r>
              <w:t>lý</w:t>
            </w:r>
            <w:r>
              <w:rPr>
                <w:spacing w:val="-7"/>
              </w:rPr>
              <w:t xml:space="preserve"> </w:t>
            </w:r>
            <w:r>
              <w:t>của</w:t>
            </w:r>
            <w:r>
              <w:rPr>
                <w:spacing w:val="-7"/>
              </w:rPr>
              <w:t xml:space="preserve"> </w:t>
            </w:r>
            <w:r>
              <w:t>nội bộ doanh nghiệp</w:t>
            </w:r>
          </w:p>
        </w:tc>
        <w:tc>
          <w:tcPr>
            <w:tcW w:w="566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77" w:line="285" w:lineRule="auto"/>
              <w:ind w:left="115" w:right="202"/>
            </w:pPr>
            <w:r>
              <w:t>Nhập số quản lý của nội bộ doanh nghiệp trong trường hợp doanh nghiệp sử dụng tính năng này để quản lý</w:t>
            </w:r>
            <w:r>
              <w:rPr>
                <w:spacing w:val="40"/>
              </w:rPr>
              <w:t xml:space="preserve"> </w:t>
            </w:r>
            <w:r>
              <w:t>nội bộ.</w:t>
            </w:r>
          </w:p>
          <w:p w:rsidR="00087EEC" w:rsidRDefault="00000000">
            <w:pPr>
              <w:pStyle w:val="TableParagraph"/>
              <w:spacing w:before="153"/>
              <w:ind w:left="115"/>
            </w:pPr>
            <w:r>
              <w:t>-</w:t>
            </w:r>
            <w:r>
              <w:rPr>
                <w:spacing w:val="4"/>
              </w:rPr>
              <w:t xml:space="preserve"> </w:t>
            </w:r>
            <w:r>
              <w:t>Đối</w:t>
            </w:r>
            <w:r>
              <w:rPr>
                <w:spacing w:val="2"/>
              </w:rPr>
              <w:t xml:space="preserve"> </w:t>
            </w:r>
            <w:r>
              <w:t>với</w:t>
            </w:r>
            <w:r>
              <w:rPr>
                <w:spacing w:val="2"/>
              </w:rPr>
              <w:t xml:space="preserve"> </w:t>
            </w:r>
            <w:r>
              <w:t>hàng</w:t>
            </w:r>
            <w:r>
              <w:rPr>
                <w:spacing w:val="1"/>
              </w:rPr>
              <w:t xml:space="preserve"> </w:t>
            </w:r>
            <w:r>
              <w:t>hóa</w:t>
            </w:r>
            <w:r>
              <w:rPr>
                <w:spacing w:val="1"/>
              </w:rPr>
              <w:t xml:space="preserve"> </w:t>
            </w:r>
            <w:r>
              <w:t>xuất</w:t>
            </w:r>
            <w:r>
              <w:rPr>
                <w:spacing w:val="2"/>
              </w:rPr>
              <w:t xml:space="preserve"> </w:t>
            </w:r>
            <w:r>
              <w:t>khẩu</w:t>
            </w:r>
            <w:r>
              <w:rPr>
                <w:spacing w:val="3"/>
              </w:rPr>
              <w:t xml:space="preserve"> </w:t>
            </w:r>
            <w:r>
              <w:rPr>
                <w:spacing w:val="-2"/>
              </w:rPr>
              <w:t>khác:</w:t>
            </w:r>
          </w:p>
          <w:p w:rsidR="00087EEC" w:rsidRDefault="00000000">
            <w:pPr>
              <w:pStyle w:val="TableParagraph"/>
              <w:spacing w:before="202" w:line="283" w:lineRule="auto"/>
              <w:ind w:left="115"/>
            </w:pPr>
            <w:r>
              <w:t xml:space="preserve">+ Trường hợp xuất khẩu tại chỗ </w:t>
            </w:r>
            <w:r>
              <w:rPr>
                <w:color w:val="5C2D91"/>
                <w:u w:val="single" w:color="5C2D91"/>
              </w:rPr>
              <w:t>(bao gồm trường hợp</w:t>
            </w:r>
            <w:r>
              <w:rPr>
                <w:color w:val="5C2D91"/>
              </w:rPr>
              <w:t xml:space="preserve"> </w:t>
            </w:r>
            <w:r>
              <w:rPr>
                <w:color w:val="5C2D91"/>
                <w:u w:val="single" w:color="5C2D91"/>
              </w:rPr>
              <w:t>phương tiện vận tải được bán sau khi xuất cảnh)</w:t>
            </w:r>
            <w:r>
              <w:rPr>
                <w:color w:val="5C2D91"/>
              </w:rPr>
              <w:t xml:space="preserve"> </w:t>
            </w:r>
            <w:r>
              <w:t xml:space="preserve">ghi </w:t>
            </w:r>
            <w:r>
              <w:rPr>
                <w:spacing w:val="-2"/>
              </w:rPr>
              <w:t>#&amp;XKTC;</w:t>
            </w:r>
          </w:p>
          <w:p w:rsidR="00087EEC" w:rsidRDefault="00000000">
            <w:pPr>
              <w:pStyle w:val="TableParagraph"/>
              <w:spacing w:before="158" w:line="283" w:lineRule="auto"/>
              <w:ind w:left="115" w:right="141"/>
              <w:jc w:val="both"/>
            </w:pPr>
            <w:r>
              <w:t>+ Trường hợp doanh nghiệp nội địa nhận gia công cho DNCX</w:t>
            </w:r>
            <w:r>
              <w:rPr>
                <w:spacing w:val="-2"/>
              </w:rPr>
              <w:t xml:space="preserve"> </w:t>
            </w:r>
            <w:r>
              <w:t>hoặc</w:t>
            </w:r>
            <w:r>
              <w:rPr>
                <w:spacing w:val="-1"/>
              </w:rPr>
              <w:t xml:space="preserve"> </w:t>
            </w:r>
            <w:r>
              <w:t>doanh</w:t>
            </w:r>
            <w:r>
              <w:rPr>
                <w:spacing w:val="-2"/>
              </w:rPr>
              <w:t xml:space="preserve"> </w:t>
            </w:r>
            <w:r>
              <w:t>nghiệp</w:t>
            </w:r>
            <w:r>
              <w:rPr>
                <w:spacing w:val="-2"/>
              </w:rPr>
              <w:t xml:space="preserve"> </w:t>
            </w:r>
            <w:r>
              <w:t>nội</w:t>
            </w:r>
            <w:r>
              <w:rPr>
                <w:spacing w:val="-2"/>
              </w:rPr>
              <w:t xml:space="preserve"> </w:t>
            </w:r>
            <w:r>
              <w:t>địa</w:t>
            </w:r>
            <w:r>
              <w:rPr>
                <w:spacing w:val="-2"/>
              </w:rPr>
              <w:t xml:space="preserve"> </w:t>
            </w:r>
            <w:r>
              <w:t>thuê</w:t>
            </w:r>
            <w:r>
              <w:rPr>
                <w:spacing w:val="-2"/>
              </w:rPr>
              <w:t xml:space="preserve"> </w:t>
            </w:r>
            <w:r>
              <w:t>DNCX</w:t>
            </w:r>
            <w:r>
              <w:rPr>
                <w:spacing w:val="-2"/>
              </w:rPr>
              <w:t xml:space="preserve"> </w:t>
            </w:r>
            <w:r>
              <w:t>gia</w:t>
            </w:r>
            <w:r>
              <w:rPr>
                <w:spacing w:val="-3"/>
              </w:rPr>
              <w:t xml:space="preserve"> </w:t>
            </w:r>
            <w:r>
              <w:t>công: Khai #&amp;GCPTQ;</w:t>
            </w:r>
          </w:p>
          <w:p w:rsidR="00087EEC" w:rsidRDefault="00000000">
            <w:pPr>
              <w:pStyle w:val="TableParagraph"/>
              <w:spacing w:before="158" w:line="283" w:lineRule="auto"/>
              <w:ind w:left="115" w:right="138"/>
            </w:pPr>
            <w:r>
              <w:rPr>
                <w:color w:val="5C2D91"/>
                <w:u w:val="single" w:color="5C2D91"/>
              </w:rPr>
              <w:t>+ Trường hợp mua bán, thuê mượn, gia công giữa</w:t>
            </w:r>
            <w:r>
              <w:rPr>
                <w:color w:val="5C2D91"/>
              </w:rPr>
              <w:t xml:space="preserve"> </w:t>
            </w:r>
            <w:r>
              <w:rPr>
                <w:color w:val="5C2D91"/>
                <w:u w:val="single" w:color="5C2D91"/>
              </w:rPr>
              <w:t>DNCX với nội địa, doanh nghiệp xuất khẩu ghi</w:t>
            </w:r>
            <w:r>
              <w:rPr>
                <w:color w:val="5C2D91"/>
              </w:rPr>
              <w:t xml:space="preserve"> </w:t>
            </w:r>
            <w:r>
              <w:rPr>
                <w:color w:val="5C2D91"/>
                <w:u w:val="single" w:color="5C2D91"/>
              </w:rPr>
              <w:t>“#&amp;XKPTQ”</w:t>
            </w:r>
            <w:r>
              <w:rPr>
                <w:color w:val="5C2D91"/>
                <w:spacing w:val="-1"/>
                <w:u w:val="single" w:color="5C2D91"/>
              </w:rPr>
              <w:t xml:space="preserve"> </w:t>
            </w:r>
            <w:r>
              <w:rPr>
                <w:color w:val="5C2D91"/>
                <w:u w:val="single" w:color="5C2D91"/>
              </w:rPr>
              <w:t>tại</w:t>
            </w:r>
            <w:r>
              <w:rPr>
                <w:color w:val="5C2D91"/>
                <w:spacing w:val="-1"/>
                <w:u w:val="single" w:color="5C2D91"/>
              </w:rPr>
              <w:t xml:space="preserve"> </w:t>
            </w:r>
            <w:r>
              <w:rPr>
                <w:color w:val="5C2D91"/>
                <w:u w:val="single" w:color="5C2D91"/>
              </w:rPr>
              <w:t>ô</w:t>
            </w:r>
            <w:r>
              <w:rPr>
                <w:color w:val="5C2D91"/>
                <w:spacing w:val="-3"/>
                <w:u w:val="single" w:color="5C2D91"/>
              </w:rPr>
              <w:t xml:space="preserve"> </w:t>
            </w:r>
            <w:r>
              <w:rPr>
                <w:color w:val="5C2D91"/>
                <w:u w:val="single" w:color="5C2D91"/>
              </w:rPr>
              <w:t>“Số</w:t>
            </w:r>
            <w:r>
              <w:rPr>
                <w:color w:val="5C2D91"/>
                <w:spacing w:val="-2"/>
                <w:u w:val="single" w:color="5C2D91"/>
              </w:rPr>
              <w:t xml:space="preserve"> </w:t>
            </w:r>
            <w:r>
              <w:rPr>
                <w:color w:val="5C2D91"/>
                <w:u w:val="single" w:color="5C2D91"/>
              </w:rPr>
              <w:t>quản</w:t>
            </w:r>
            <w:r>
              <w:rPr>
                <w:color w:val="5C2D91"/>
                <w:spacing w:val="-1"/>
                <w:u w:val="single" w:color="5C2D91"/>
              </w:rPr>
              <w:t xml:space="preserve"> </w:t>
            </w:r>
            <w:r>
              <w:rPr>
                <w:color w:val="5C2D91"/>
                <w:u w:val="single" w:color="5C2D91"/>
              </w:rPr>
              <w:t>lý</w:t>
            </w:r>
            <w:r>
              <w:rPr>
                <w:color w:val="5C2D91"/>
                <w:spacing w:val="-1"/>
                <w:u w:val="single" w:color="5C2D91"/>
              </w:rPr>
              <w:t xml:space="preserve"> </w:t>
            </w:r>
            <w:r>
              <w:rPr>
                <w:color w:val="5C2D91"/>
                <w:u w:val="single" w:color="5C2D91"/>
              </w:rPr>
              <w:t>của</w:t>
            </w:r>
            <w:r>
              <w:rPr>
                <w:color w:val="5C2D91"/>
                <w:spacing w:val="-3"/>
                <w:u w:val="single" w:color="5C2D91"/>
              </w:rPr>
              <w:t xml:space="preserve"> </w:t>
            </w:r>
            <w:r>
              <w:rPr>
                <w:color w:val="5C2D91"/>
                <w:u w:val="single" w:color="5C2D91"/>
              </w:rPr>
              <w:t>nội</w:t>
            </w:r>
            <w:r>
              <w:rPr>
                <w:color w:val="5C2D91"/>
                <w:spacing w:val="-1"/>
                <w:u w:val="single" w:color="5C2D91"/>
              </w:rPr>
              <w:t xml:space="preserve"> </w:t>
            </w:r>
            <w:r>
              <w:rPr>
                <w:color w:val="5C2D91"/>
                <w:u w:val="single" w:color="5C2D91"/>
              </w:rPr>
              <w:t>bộ doanh</w:t>
            </w:r>
            <w:r>
              <w:rPr>
                <w:color w:val="5C2D91"/>
                <w:spacing w:val="-3"/>
                <w:u w:val="single" w:color="5C2D91"/>
              </w:rPr>
              <w:t xml:space="preserve"> </w:t>
            </w:r>
            <w:r>
              <w:rPr>
                <w:color w:val="5C2D91"/>
                <w:u w:val="single" w:color="5C2D91"/>
              </w:rPr>
              <w:t>nghiệp”</w:t>
            </w:r>
            <w:r>
              <w:rPr>
                <w:color w:val="5C2D91"/>
              </w:rPr>
              <w:t xml:space="preserve"> </w:t>
            </w:r>
            <w:r>
              <w:rPr>
                <w:color w:val="5C2D91"/>
                <w:u w:val="single" w:color="5C2D91"/>
              </w:rPr>
              <w:t>trên tờ khai xuất khẩu;</w:t>
            </w:r>
          </w:p>
          <w:p w:rsidR="00087EEC" w:rsidRDefault="00000000">
            <w:pPr>
              <w:pStyle w:val="TableParagraph"/>
              <w:spacing w:before="157" w:line="285" w:lineRule="auto"/>
              <w:ind w:left="115" w:right="259"/>
            </w:pPr>
            <w:r>
              <w:t>+ Trường hợp tạm xuất hàng hóa của cá nhân được nhà nước Việt Nam cho miễn thuế ghi #&amp;1;</w:t>
            </w:r>
          </w:p>
          <w:p w:rsidR="00087EEC" w:rsidRDefault="00000000">
            <w:pPr>
              <w:pStyle w:val="TableParagraph"/>
              <w:spacing w:before="154" w:line="283" w:lineRule="auto"/>
              <w:ind w:left="115" w:right="202"/>
            </w:pPr>
            <w:r>
              <w:t>+ Trường hợp tạm xuất hàng hóa là dụng cụ, nghề nghiệp, phương tiện làm việc có thời hạn của cơ quan, tổ chức, của người nhập cảnh ghi #&amp;2;</w:t>
            </w:r>
          </w:p>
          <w:p w:rsidR="00087EEC" w:rsidRDefault="00000000">
            <w:pPr>
              <w:pStyle w:val="TableParagraph"/>
              <w:spacing w:before="158" w:line="283" w:lineRule="auto"/>
              <w:ind w:left="115" w:right="86"/>
            </w:pPr>
            <w:r>
              <w:t>+</w:t>
            </w:r>
            <w:r>
              <w:rPr>
                <w:spacing w:val="-2"/>
              </w:rPr>
              <w:t xml:space="preserve"> </w:t>
            </w:r>
            <w:r>
              <w:t xml:space="preserve">Trường hợp tạm xuất phương tiện chứa hàng hóa theo phương thức quay vòng khác (kệ, giá, thùng, lọ…) ghi </w:t>
            </w:r>
            <w:r>
              <w:rPr>
                <w:spacing w:val="-4"/>
              </w:rPr>
              <w:t>#&amp;3;</w:t>
            </w:r>
          </w:p>
          <w:p w:rsidR="00087EEC" w:rsidRDefault="00000000">
            <w:pPr>
              <w:pStyle w:val="TableParagraph"/>
              <w:spacing w:before="158" w:line="283" w:lineRule="auto"/>
              <w:ind w:left="115"/>
            </w:pPr>
            <w:r>
              <w:t>+ Trường hợp hàng hóa là quà biếu, quà tặng của tổ chức, cá nhân ở Việt Nam gửi cho tổ chức, cá nhân ở nước ngoài ghi #&amp;4;</w:t>
            </w:r>
          </w:p>
          <w:p w:rsidR="00087EEC" w:rsidRDefault="00000000">
            <w:pPr>
              <w:pStyle w:val="TableParagraph"/>
              <w:spacing w:before="157" w:line="283" w:lineRule="auto"/>
              <w:ind w:left="115" w:right="202"/>
            </w:pPr>
            <w:r>
              <w:t>+ Trường hợp hàng hóa của cơ quan đại diện ngoại giao, tổ chức của Việt Nam tại nước ngoài và những</w:t>
            </w:r>
          </w:p>
        </w:tc>
        <w:tc>
          <w:tcPr>
            <w:tcW w:w="252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r>
    </w:tbl>
    <w:p w:rsidR="00087EEC" w:rsidRDefault="00000000">
      <w:pPr>
        <w:rPr>
          <w:sz w:val="2"/>
          <w:szCs w:val="2"/>
        </w:rPr>
      </w:pPr>
      <w:r>
        <w:rPr>
          <w:noProof/>
          <w:sz w:val="2"/>
          <w:szCs w:val="2"/>
        </w:rPr>
        <mc:AlternateContent>
          <mc:Choice Requires="wps">
            <w:drawing>
              <wp:anchor distT="0" distB="0" distL="0" distR="0" simplePos="0" relativeHeight="15745024" behindDoc="0" locked="0" layoutInCell="1" allowOverlap="1">
                <wp:simplePos x="0" y="0"/>
                <wp:positionH relativeFrom="page">
                  <wp:posOffset>228600</wp:posOffset>
                </wp:positionH>
                <wp:positionV relativeFrom="page">
                  <wp:posOffset>2222372</wp:posOffset>
                </wp:positionV>
                <wp:extent cx="9525" cy="159004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590040"/>
                        </a:xfrm>
                        <a:custGeom>
                          <a:avLst/>
                          <a:gdLst/>
                          <a:ahLst/>
                          <a:cxnLst/>
                          <a:rect l="l" t="t" r="r" b="b"/>
                          <a:pathLst>
                            <a:path w="9525" h="1590040">
                              <a:moveTo>
                                <a:pt x="9143" y="0"/>
                              </a:moveTo>
                              <a:lnTo>
                                <a:pt x="0" y="0"/>
                              </a:lnTo>
                              <a:lnTo>
                                <a:pt x="0" y="1589786"/>
                              </a:lnTo>
                              <a:lnTo>
                                <a:pt x="9143" y="1589786"/>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8D4681" id="Graphic 62" o:spid="_x0000_s1026" style="position:absolute;margin-left:18pt;margin-top:175pt;width:.75pt;height:125.2pt;z-index:15745024;visibility:visible;mso-wrap-style:square;mso-wrap-distance-left:0;mso-wrap-distance-top:0;mso-wrap-distance-right:0;mso-wrap-distance-bottom:0;mso-position-horizontal:absolute;mso-position-horizontal-relative:page;mso-position-vertical:absolute;mso-position-vertical-relative:page;v-text-anchor:top" coordsize="9525,159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" path="m9143,l,,,1589786r9143,l9143,xe" fillcolor="black" stroked="f">
                <v:path arrowok="t"/>
                <w10:wrap anchorx="page" anchory="page"/>
              </v:shape>
            </w:pict>
          </mc:Fallback>
        </mc:AlternateContent>
      </w:r>
      <w:r>
        <w:rPr>
          <w:noProof/>
          <w:sz w:val="2"/>
          <w:szCs w:val="2"/>
        </w:rPr>
        <mc:AlternateContent>
          <mc:Choice Requires="wps">
            <w:drawing>
              <wp:anchor distT="0" distB="0" distL="0" distR="0" simplePos="0" relativeHeight="15745536" behindDoc="0" locked="0" layoutInCell="1" allowOverlap="1">
                <wp:simplePos x="0" y="0"/>
                <wp:positionH relativeFrom="page">
                  <wp:posOffset>228600</wp:posOffset>
                </wp:positionH>
                <wp:positionV relativeFrom="page">
                  <wp:posOffset>4816474</wp:posOffset>
                </wp:positionV>
                <wp:extent cx="9525" cy="37211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72110"/>
                        </a:xfrm>
                        <a:custGeom>
                          <a:avLst/>
                          <a:gdLst/>
                          <a:ahLst/>
                          <a:cxnLst/>
                          <a:rect l="l" t="t" r="r" b="b"/>
                          <a:pathLst>
                            <a:path w="9525" h="372110">
                              <a:moveTo>
                                <a:pt x="9143" y="0"/>
                              </a:moveTo>
                              <a:lnTo>
                                <a:pt x="0" y="0"/>
                              </a:lnTo>
                              <a:lnTo>
                                <a:pt x="0" y="371855"/>
                              </a:lnTo>
                              <a:lnTo>
                                <a:pt x="9143" y="371855"/>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BC492E" id="Graphic 63" o:spid="_x0000_s1026" style="position:absolute;margin-left:18pt;margin-top:379.25pt;width:.75pt;height:29.3pt;z-index:15745536;visibility:visible;mso-wrap-style:square;mso-wrap-distance-left:0;mso-wrap-distance-top:0;mso-wrap-distance-right:0;mso-wrap-distance-bottom:0;mso-position-horizontal:absolute;mso-position-horizontal-relative:page;mso-position-vertical:absolute;mso-position-vertical-relative:page;v-text-anchor:top" coordsize="9525,37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" path="m9143,l,,,371855r9143,l9143,xe" fillcolor="black" stroked="f">
                <v:path arrowok="t"/>
                <w10:wrap anchorx="page" anchory="page"/>
              </v:shape>
            </w:pict>
          </mc:Fallback>
        </mc:AlternateContent>
      </w:r>
      <w:r>
        <w:rPr>
          <w:noProof/>
          <w:sz w:val="2"/>
          <w:szCs w:val="2"/>
        </w:rPr>
        <mc:AlternateContent>
          <mc:Choice Requires="wps">
            <w:drawing>
              <wp:anchor distT="0" distB="0" distL="0" distR="0" simplePos="0" relativeHeight="15746048" behindDoc="0" locked="0" layoutInCell="1" allowOverlap="1">
                <wp:simplePos x="0" y="0"/>
                <wp:positionH relativeFrom="page">
                  <wp:posOffset>228600</wp:posOffset>
                </wp:positionH>
                <wp:positionV relativeFrom="page">
                  <wp:posOffset>6136512</wp:posOffset>
                </wp:positionV>
                <wp:extent cx="9525" cy="845819"/>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845819"/>
                        </a:xfrm>
                        <a:custGeom>
                          <a:avLst/>
                          <a:gdLst/>
                          <a:ahLst/>
                          <a:cxnLst/>
                          <a:rect l="l" t="t" r="r" b="b"/>
                          <a:pathLst>
                            <a:path w="9525" h="845819">
                              <a:moveTo>
                                <a:pt x="9143" y="0"/>
                              </a:moveTo>
                              <a:lnTo>
                                <a:pt x="0" y="0"/>
                              </a:lnTo>
                              <a:lnTo>
                                <a:pt x="0" y="845820"/>
                              </a:lnTo>
                              <a:lnTo>
                                <a:pt x="9143" y="84582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EBF71E" id="Graphic 64" o:spid="_x0000_s1026" style="position:absolute;margin-left:18pt;margin-top:483.2pt;width:.75pt;height:66.6pt;z-index:15746048;visibility:visible;mso-wrap-style:square;mso-wrap-distance-left:0;mso-wrap-distance-top:0;mso-wrap-distance-right:0;mso-wrap-distance-bottom:0;mso-position-horizontal:absolute;mso-position-horizontal-relative:page;mso-position-vertical:absolute;mso-position-vertical-relative:page;v-text-anchor:top" coordsize="9525,845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" path="m9143,l,,,845820r9143,l9143,xe" fillcolor="black" stroked="f">
                <v:path arrowok="t"/>
                <w10:wrap anchorx="page" anchory="page"/>
              </v:shape>
            </w:pict>
          </mc:Fallback>
        </mc:AlternateContent>
      </w:r>
    </w:p>
    <w:p w:rsidR="00087EEC" w:rsidRDefault="00087EEC">
      <w:pPr>
        <w:rPr>
          <w:sz w:val="2"/>
          <w:szCs w:val="2"/>
        </w:rPr>
        <w:sectPr w:rsidR="00087EEC">
          <w:type w:val="continuous"/>
          <w:pgSz w:w="23820" w:h="16840" w:orient="landscape"/>
          <w:pgMar w:top="1000" w:right="992" w:bottom="884"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18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3732"/>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3"/>
              <w:ind w:left="115"/>
            </w:pPr>
            <w:r>
              <w:t>cá</w:t>
            </w:r>
            <w:r>
              <w:rPr>
                <w:spacing w:val="-1"/>
              </w:rPr>
              <w:t xml:space="preserve"> </w:t>
            </w:r>
            <w:r>
              <w:t>nhân</w:t>
            </w:r>
            <w:r>
              <w:rPr>
                <w:spacing w:val="-1"/>
              </w:rPr>
              <w:t xml:space="preserve"> </w:t>
            </w:r>
            <w:r>
              <w:t>ghi</w:t>
            </w:r>
            <w:r>
              <w:rPr>
                <w:spacing w:val="-2"/>
              </w:rPr>
              <w:t xml:space="preserve"> </w:t>
            </w:r>
            <w:r>
              <w:rPr>
                <w:spacing w:val="-4"/>
              </w:rPr>
              <w:t>#&amp;8;</w:t>
            </w:r>
          </w:p>
          <w:p w:rsidR="00087EEC" w:rsidRDefault="00000000">
            <w:pPr>
              <w:pStyle w:val="TableParagraph"/>
              <w:spacing w:before="200" w:line="283" w:lineRule="auto"/>
              <w:ind w:left="115" w:right="189"/>
            </w:pPr>
            <w:r>
              <w:t>+ Trường hợp hàng hóa là hành lý cá nhân của người xuất cảnh gửi theo vận đơn, hàng hóa mang theo người xuất cảnh vượt tiêu chuẩn miễn thuế #&amp;9.</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996"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60"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66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3"/>
              <w:ind w:left="115"/>
            </w:pPr>
            <w:r>
              <w:t>người</w:t>
            </w:r>
            <w:r>
              <w:rPr>
                <w:spacing w:val="7"/>
              </w:rPr>
              <w:t xml:space="preserve"> </w:t>
            </w:r>
            <w:r>
              <w:t>làm</w:t>
            </w:r>
            <w:r>
              <w:rPr>
                <w:spacing w:val="7"/>
              </w:rPr>
              <w:t xml:space="preserve"> </w:t>
            </w:r>
            <w:r>
              <w:t>việc</w:t>
            </w:r>
            <w:r>
              <w:rPr>
                <w:spacing w:val="7"/>
              </w:rPr>
              <w:t xml:space="preserve"> </w:t>
            </w:r>
            <w:r>
              <w:t>tại</w:t>
            </w:r>
            <w:r>
              <w:rPr>
                <w:spacing w:val="8"/>
              </w:rPr>
              <w:t xml:space="preserve"> </w:t>
            </w:r>
            <w:r>
              <w:t>các</w:t>
            </w:r>
            <w:r>
              <w:rPr>
                <w:spacing w:val="6"/>
              </w:rPr>
              <w:t xml:space="preserve"> </w:t>
            </w:r>
            <w:r>
              <w:t>cơ</w:t>
            </w:r>
            <w:r>
              <w:rPr>
                <w:spacing w:val="9"/>
              </w:rPr>
              <w:t xml:space="preserve"> </w:t>
            </w:r>
            <w:r>
              <w:t>quan,</w:t>
            </w:r>
            <w:r>
              <w:rPr>
                <w:spacing w:val="8"/>
              </w:rPr>
              <w:t xml:space="preserve"> </w:t>
            </w:r>
            <w:r>
              <w:t>tổ</w:t>
            </w:r>
            <w:r>
              <w:rPr>
                <w:spacing w:val="7"/>
              </w:rPr>
              <w:t xml:space="preserve"> </w:t>
            </w:r>
            <w:r>
              <w:t>chức</w:t>
            </w:r>
            <w:r>
              <w:rPr>
                <w:spacing w:val="9"/>
              </w:rPr>
              <w:t xml:space="preserve"> </w:t>
            </w:r>
            <w:r>
              <w:t>này</w:t>
            </w:r>
            <w:r>
              <w:rPr>
                <w:spacing w:val="7"/>
              </w:rPr>
              <w:t xml:space="preserve"> </w:t>
            </w:r>
            <w:r>
              <w:rPr>
                <w:color w:val="5C2D91"/>
                <w:u w:val="single" w:color="5C2D91"/>
              </w:rPr>
              <w:t>ghi</w:t>
            </w:r>
            <w:r>
              <w:rPr>
                <w:color w:val="5C2D91"/>
                <w:spacing w:val="6"/>
              </w:rPr>
              <w:t xml:space="preserve"> </w:t>
            </w:r>
            <w:r>
              <w:rPr>
                <w:spacing w:val="-4"/>
              </w:rPr>
              <w:t>#&amp;5;</w:t>
            </w:r>
          </w:p>
          <w:p w:rsidR="00087EEC" w:rsidRDefault="00000000">
            <w:pPr>
              <w:pStyle w:val="TableParagraph"/>
              <w:spacing w:before="200" w:line="285" w:lineRule="auto"/>
              <w:ind w:left="115" w:right="86"/>
            </w:pPr>
            <w:r>
              <w:t xml:space="preserve">+ Trường hợp hàng hóa viện trợ nhân đạo, viện trợ không hoàn lại </w:t>
            </w:r>
            <w:r>
              <w:rPr>
                <w:color w:val="5C2D91"/>
                <w:u w:val="single" w:color="5C2D91"/>
              </w:rPr>
              <w:t>ghi</w:t>
            </w:r>
            <w:r>
              <w:rPr>
                <w:color w:val="5C2D91"/>
              </w:rPr>
              <w:t xml:space="preserve"> </w:t>
            </w:r>
            <w:r>
              <w:t>#&amp;6;</w:t>
            </w:r>
          </w:p>
          <w:p w:rsidR="00087EEC" w:rsidRDefault="00000000">
            <w:pPr>
              <w:pStyle w:val="TableParagraph"/>
              <w:spacing w:before="154" w:line="285" w:lineRule="auto"/>
              <w:ind w:left="115"/>
            </w:pPr>
            <w:r>
              <w:t>+ Trường hợp hàng hóa là hàng mẫu không thanh toán ghi #&amp;7;</w:t>
            </w:r>
          </w:p>
          <w:p w:rsidR="00087EEC" w:rsidRDefault="00000000">
            <w:pPr>
              <w:pStyle w:val="TableParagraph"/>
              <w:spacing w:before="154" w:line="285" w:lineRule="auto"/>
              <w:ind w:left="115" w:right="202"/>
            </w:pPr>
            <w:r>
              <w:t>+ Trường hợp hàng hóa là tài sản di chuyển của tổ chức, cá nhân ghi #&amp;8;</w:t>
            </w:r>
          </w:p>
          <w:p w:rsidR="00087EEC" w:rsidRDefault="00000000">
            <w:pPr>
              <w:pStyle w:val="TableParagraph"/>
              <w:spacing w:before="154" w:line="283" w:lineRule="auto"/>
              <w:ind w:left="115" w:right="259"/>
            </w:pPr>
            <w:r>
              <w:t xml:space="preserve">+ Trường hợp hàng hóa là hành lý cá nhân của người xuất cảnh gửi theo vận đơn, hàng hóa mang theo người xuất cảnh vượt tiêu chuẩn miễn thuế </w:t>
            </w:r>
            <w:r>
              <w:rPr>
                <w:color w:val="5C2D91"/>
                <w:u w:val="single" w:color="5C2D91"/>
              </w:rPr>
              <w:t>ghi</w:t>
            </w:r>
            <w:r>
              <w:rPr>
                <w:color w:val="5C2D91"/>
              </w:rPr>
              <w:t xml:space="preserve"> </w:t>
            </w:r>
            <w:r>
              <w:t>#&amp;9.</w:t>
            </w:r>
          </w:p>
        </w:tc>
        <w:tc>
          <w:tcPr>
            <w:tcW w:w="252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r>
      <w:tr w:rsidR="00087EEC">
        <w:trPr>
          <w:trHeight w:val="3264"/>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2.59</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7"/>
            </w:pPr>
            <w:r>
              <w:t>Địa</w:t>
            </w:r>
            <w:r>
              <w:rPr>
                <w:spacing w:val="-10"/>
              </w:rPr>
              <w:t xml:space="preserve"> </w:t>
            </w:r>
            <w:r>
              <w:t>điểm</w:t>
            </w:r>
            <w:r>
              <w:rPr>
                <w:spacing w:val="-9"/>
              </w:rPr>
              <w:t xml:space="preserve"> </w:t>
            </w:r>
            <w:r>
              <w:t>xếp</w:t>
            </w:r>
            <w:r>
              <w:rPr>
                <w:spacing w:val="-12"/>
              </w:rPr>
              <w:t xml:space="preserve"> </w:t>
            </w:r>
            <w:r>
              <w:t xml:space="preserve">hàng lên xe chở hàng </w:t>
            </w:r>
            <w:r>
              <w:rPr>
                <w:spacing w:val="-2"/>
              </w:rPr>
              <w:t>(Vanning)</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Mã (05</w:t>
            </w:r>
            <w:r>
              <w:rPr>
                <w:spacing w:val="2"/>
              </w:rPr>
              <w:t xml:space="preserve"> </w:t>
            </w:r>
            <w:r>
              <w:t>ô):</w:t>
            </w:r>
            <w:r>
              <w:rPr>
                <w:spacing w:val="2"/>
              </w:rPr>
              <w:t xml:space="preserve"> </w:t>
            </w:r>
            <w:r>
              <w:t>Nhập mã</w:t>
            </w:r>
            <w:r>
              <w:rPr>
                <w:spacing w:val="2"/>
              </w:rPr>
              <w:t xml:space="preserve"> </w:t>
            </w:r>
            <w:r>
              <w:t>địa</w:t>
            </w:r>
            <w:r>
              <w:rPr>
                <w:spacing w:val="-3"/>
              </w:rPr>
              <w:t xml:space="preserve"> </w:t>
            </w:r>
            <w:r>
              <w:t>điểm</w:t>
            </w:r>
            <w:r>
              <w:rPr>
                <w:spacing w:val="4"/>
              </w:rPr>
              <w:t xml:space="preserve"> </w:t>
            </w:r>
            <w:r>
              <w:t>xếp</w:t>
            </w:r>
            <w:r>
              <w:rPr>
                <w:spacing w:val="-1"/>
              </w:rPr>
              <w:t xml:space="preserve"> </w:t>
            </w:r>
            <w:r>
              <w:t>hàng</w:t>
            </w:r>
            <w:r>
              <w:rPr>
                <w:spacing w:val="2"/>
              </w:rPr>
              <w:t xml:space="preserve"> </w:t>
            </w:r>
            <w:r>
              <w:t>lên xe</w:t>
            </w:r>
            <w:r>
              <w:rPr>
                <w:spacing w:val="1"/>
              </w:rPr>
              <w:t xml:space="preserve"> </w:t>
            </w:r>
            <w:r>
              <w:t>chở</w:t>
            </w:r>
            <w:r>
              <w:rPr>
                <w:spacing w:val="3"/>
              </w:rPr>
              <w:t xml:space="preserve"> </w:t>
            </w:r>
            <w:r>
              <w:rPr>
                <w:spacing w:val="-2"/>
              </w:rPr>
              <w:t>hàng.</w:t>
            </w:r>
          </w:p>
          <w:p w:rsidR="00087EEC" w:rsidRDefault="00000000">
            <w:pPr>
              <w:pStyle w:val="TableParagraph"/>
              <w:spacing w:before="202" w:line="285" w:lineRule="auto"/>
              <w:ind w:left="115" w:right="189"/>
            </w:pPr>
            <w:r>
              <w:t>Trường hợp địa điểm xếp hàng lên xe chở hàng là khu vực giám sát hải quan thì nhập mã khu vực giám sát hải quan.</w:t>
            </w:r>
          </w:p>
          <w:p w:rsidR="00087EEC" w:rsidRDefault="00000000">
            <w:pPr>
              <w:pStyle w:val="TableParagraph"/>
              <w:spacing w:before="156"/>
              <w:ind w:left="115"/>
            </w:pPr>
            <w:r>
              <w:t>Tên:</w:t>
            </w:r>
            <w:r>
              <w:rPr>
                <w:spacing w:val="3"/>
              </w:rPr>
              <w:t xml:space="preserve"> </w:t>
            </w:r>
            <w:r>
              <w:t>Nhập</w:t>
            </w:r>
            <w:r>
              <w:rPr>
                <w:spacing w:val="1"/>
              </w:rPr>
              <w:t xml:space="preserve"> </w:t>
            </w:r>
            <w:r>
              <w:t>tên</w:t>
            </w:r>
            <w:r>
              <w:rPr>
                <w:spacing w:val="-1"/>
              </w:rPr>
              <w:t xml:space="preserve"> </w:t>
            </w:r>
            <w:r>
              <w:t>địa</w:t>
            </w:r>
            <w:r>
              <w:rPr>
                <w:spacing w:val="2"/>
              </w:rPr>
              <w:t xml:space="preserve"> </w:t>
            </w:r>
            <w:r>
              <w:t>điểm</w:t>
            </w:r>
            <w:r>
              <w:rPr>
                <w:spacing w:val="-1"/>
              </w:rPr>
              <w:t xml:space="preserve"> </w:t>
            </w:r>
            <w:r>
              <w:t>xếp</w:t>
            </w:r>
            <w:r>
              <w:rPr>
                <w:spacing w:val="1"/>
              </w:rPr>
              <w:t xml:space="preserve"> </w:t>
            </w:r>
            <w:r>
              <w:t>hàng</w:t>
            </w:r>
            <w:r>
              <w:rPr>
                <w:spacing w:val="2"/>
              </w:rPr>
              <w:t xml:space="preserve"> </w:t>
            </w:r>
            <w:r>
              <w:t>lên xe</w:t>
            </w:r>
            <w:r>
              <w:rPr>
                <w:spacing w:val="1"/>
              </w:rPr>
              <w:t xml:space="preserve"> </w:t>
            </w:r>
            <w:r>
              <w:t xml:space="preserve">chở </w:t>
            </w:r>
            <w:r>
              <w:rPr>
                <w:spacing w:val="-4"/>
              </w:rPr>
              <w:t>hàng.</w:t>
            </w:r>
          </w:p>
          <w:p w:rsidR="00087EEC" w:rsidRDefault="00000000">
            <w:pPr>
              <w:pStyle w:val="TableParagraph"/>
              <w:spacing w:before="200" w:line="285" w:lineRule="auto"/>
              <w:ind w:left="115" w:right="299"/>
            </w:pPr>
            <w:r>
              <w:t xml:space="preserve">(Không cần nhập trong trường hợp hệ thống tự động hỗ </w:t>
            </w:r>
            <w:r>
              <w:rPr>
                <w:spacing w:val="-4"/>
              </w:rPr>
              <w:t>trợ)</w:t>
            </w:r>
          </w:p>
          <w:p w:rsidR="00087EEC" w:rsidRDefault="00000000">
            <w:pPr>
              <w:pStyle w:val="TableParagraph"/>
              <w:spacing w:before="154" w:line="285" w:lineRule="auto"/>
              <w:ind w:left="115" w:right="189"/>
            </w:pPr>
            <w:r>
              <w:t>Địa chỉ: Nhập địa chỉ của</w:t>
            </w:r>
            <w:r>
              <w:rPr>
                <w:spacing w:val="-1"/>
              </w:rPr>
              <w:t xml:space="preserve"> </w:t>
            </w:r>
            <w:r>
              <w:t>địa điểm xếp hàng</w:t>
            </w:r>
            <w:r>
              <w:rPr>
                <w:spacing w:val="-1"/>
              </w:rPr>
              <w:t xml:space="preserve"> </w:t>
            </w:r>
            <w:r>
              <w:t xml:space="preserve">lên xe chở </w:t>
            </w:r>
            <w:r>
              <w:rPr>
                <w:spacing w:val="-2"/>
              </w:rPr>
              <w:t>hàng.</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99"/>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86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2.60</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Số</w:t>
            </w:r>
            <w:r>
              <w:rPr>
                <w:spacing w:val="2"/>
              </w:rPr>
              <w:t xml:space="preserve"> </w:t>
            </w:r>
            <w:r>
              <w:rPr>
                <w:spacing w:val="-2"/>
              </w:rPr>
              <w:t>container</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5" w:right="189"/>
            </w:pPr>
            <w:r>
              <w:t>Nhập số container trong trường hợp hàng hóa vận chuyển bằng đường biển được đóng trong container.</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10"/>
              <w:rPr>
                <w:rFonts w:ascii="Times New Roman"/>
              </w:rPr>
            </w:pPr>
          </w:p>
          <w:p w:rsidR="00087EEC" w:rsidRDefault="00000000">
            <w:pPr>
              <w:pStyle w:val="TableParagraph"/>
              <w:spacing w:before="1"/>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932"/>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2.61</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right="200"/>
            </w:pPr>
            <w:r>
              <w:t>Phân</w:t>
            </w:r>
            <w:r>
              <w:rPr>
                <w:spacing w:val="-11"/>
              </w:rPr>
              <w:t xml:space="preserve"> </w:t>
            </w:r>
            <w:r>
              <w:t>loại</w:t>
            </w:r>
            <w:r>
              <w:rPr>
                <w:spacing w:val="-11"/>
              </w:rPr>
              <w:t xml:space="preserve"> </w:t>
            </w:r>
            <w:r>
              <w:t>chỉ</w:t>
            </w:r>
            <w:r>
              <w:rPr>
                <w:spacing w:val="-11"/>
              </w:rPr>
              <w:t xml:space="preserve"> </w:t>
            </w:r>
            <w:r>
              <w:t>thị của Hải quan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(Phần</w:t>
            </w:r>
            <w:r>
              <w:rPr>
                <w:spacing w:val="3"/>
              </w:rPr>
              <w:t xml:space="preserve"> </w:t>
            </w:r>
            <w:r>
              <w:t>dành cho</w:t>
            </w:r>
            <w:r>
              <w:rPr>
                <w:spacing w:val="5"/>
              </w:rPr>
              <w:t xml:space="preserve"> </w:t>
            </w:r>
            <w:r>
              <w:t>công chức</w:t>
            </w:r>
            <w:r>
              <w:rPr>
                <w:spacing w:val="5"/>
              </w:rPr>
              <w:t xml:space="preserve"> </w:t>
            </w:r>
            <w:r>
              <w:t xml:space="preserve">hải </w:t>
            </w:r>
            <w:r>
              <w:rPr>
                <w:spacing w:val="-2"/>
              </w:rPr>
              <w:t>quan)</w:t>
            </w:r>
          </w:p>
          <w:p w:rsidR="00087EEC" w:rsidRDefault="00000000">
            <w:pPr>
              <w:pStyle w:val="TableParagraph"/>
              <w:spacing w:before="204" w:line="436" w:lineRule="auto"/>
              <w:ind w:left="115" w:right="299"/>
            </w:pPr>
            <w:r>
              <w:t>Nhập mã</w:t>
            </w:r>
            <w:r>
              <w:rPr>
                <w:spacing w:val="-1"/>
              </w:rPr>
              <w:t xml:space="preserve"> </w:t>
            </w:r>
            <w:r>
              <w:t>phân loại</w:t>
            </w:r>
            <w:r>
              <w:rPr>
                <w:spacing w:val="-1"/>
              </w:rPr>
              <w:t xml:space="preserve"> </w:t>
            </w:r>
            <w:r>
              <w:t>thông báo của</w:t>
            </w:r>
            <w:r>
              <w:rPr>
                <w:spacing w:val="-1"/>
              </w:rPr>
              <w:t xml:space="preserve"> </w:t>
            </w:r>
            <w:r>
              <w:t>công</w:t>
            </w:r>
            <w:r>
              <w:rPr>
                <w:spacing w:val="-1"/>
              </w:rPr>
              <w:t xml:space="preserve"> </w:t>
            </w:r>
            <w:r>
              <w:t>chức hải</w:t>
            </w:r>
            <w:r>
              <w:rPr>
                <w:spacing w:val="-1"/>
              </w:rPr>
              <w:t xml:space="preserve"> </w:t>
            </w:r>
            <w:r>
              <w:t>quan: “A”: Hướng dẫn sửa đổi</w:t>
            </w:r>
          </w:p>
          <w:p w:rsidR="00087EEC" w:rsidRDefault="00000000">
            <w:pPr>
              <w:pStyle w:val="TableParagraph"/>
              <w:spacing w:before="2"/>
              <w:ind w:left="115"/>
            </w:pPr>
            <w:r>
              <w:t>“B”:</w:t>
            </w:r>
            <w:r>
              <w:rPr>
                <w:spacing w:val="-8"/>
              </w:rPr>
              <w:t xml:space="preserve"> </w:t>
            </w:r>
            <w:r>
              <w:t>Thay</w:t>
            </w:r>
            <w:r>
              <w:rPr>
                <w:spacing w:val="-1"/>
              </w:rPr>
              <w:t xml:space="preserve"> </w:t>
            </w:r>
            <w:r>
              <w:t>đổi</w:t>
            </w:r>
            <w:r>
              <w:rPr>
                <w:spacing w:val="-3"/>
              </w:rPr>
              <w:t xml:space="preserve"> </w:t>
            </w:r>
            <w:r>
              <w:t>khai</w:t>
            </w:r>
            <w:r>
              <w:rPr>
                <w:spacing w:val="-1"/>
              </w:rPr>
              <w:t xml:space="preserve"> </w:t>
            </w:r>
            <w:r>
              <w:t>báo</w:t>
            </w:r>
            <w:r>
              <w:rPr>
                <w:spacing w:val="-2"/>
              </w:rPr>
              <w:t xml:space="preserve"> </w:t>
            </w:r>
            <w:r>
              <w:t>xuất</w:t>
            </w:r>
            <w:r>
              <w:rPr>
                <w:spacing w:val="2"/>
              </w:rPr>
              <w:t xml:space="preserve"> </w:t>
            </w:r>
            <w:r>
              <w:rPr>
                <w:spacing w:val="-4"/>
              </w:rPr>
              <w:t>khẩu</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38"/>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319"/>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2.62</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7" w:right="200"/>
            </w:pPr>
            <w:r>
              <w:t>Ngày</w:t>
            </w:r>
            <w:r>
              <w:rPr>
                <w:spacing w:val="-9"/>
              </w:rPr>
              <w:t xml:space="preserve"> </w:t>
            </w:r>
            <w:r>
              <w:t>chỉ</w:t>
            </w:r>
            <w:r>
              <w:rPr>
                <w:spacing w:val="-10"/>
              </w:rPr>
              <w:t xml:space="preserve"> </w:t>
            </w:r>
            <w:r>
              <w:t>thị</w:t>
            </w:r>
            <w:r>
              <w:rPr>
                <w:spacing w:val="-11"/>
              </w:rPr>
              <w:t xml:space="preserve"> </w:t>
            </w:r>
            <w:r>
              <w:t>của Hải quan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3"/>
              <w:ind w:left="115"/>
            </w:pPr>
            <w:r>
              <w:t>(Phần</w:t>
            </w:r>
            <w:r>
              <w:rPr>
                <w:spacing w:val="3"/>
              </w:rPr>
              <w:t xml:space="preserve"> </w:t>
            </w:r>
            <w:r>
              <w:t>dành cho</w:t>
            </w:r>
            <w:r>
              <w:rPr>
                <w:spacing w:val="5"/>
              </w:rPr>
              <w:t xml:space="preserve"> </w:t>
            </w:r>
            <w:r>
              <w:t>công chức</w:t>
            </w:r>
            <w:r>
              <w:rPr>
                <w:spacing w:val="5"/>
              </w:rPr>
              <w:t xml:space="preserve"> </w:t>
            </w:r>
            <w:r>
              <w:t xml:space="preserve">hải </w:t>
            </w:r>
            <w:r>
              <w:rPr>
                <w:spacing w:val="-2"/>
              </w:rPr>
              <w:t>quan)</w:t>
            </w:r>
          </w:p>
          <w:p w:rsidR="00087EEC" w:rsidRDefault="00000000">
            <w:pPr>
              <w:pStyle w:val="TableParagraph"/>
              <w:spacing w:before="200" w:line="285" w:lineRule="auto"/>
              <w:ind w:left="115" w:right="189"/>
            </w:pPr>
            <w:r>
              <w:t>Nhập ngày/tháng/năm công chức hải quan thông báo tới người khai hải quan.</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238"/>
              <w:rPr>
                <w:rFonts w:ascii="Times New Roman"/>
              </w:rPr>
            </w:pPr>
          </w:p>
          <w:p w:rsidR="00087EEC" w:rsidRDefault="00000000">
            <w:pPr>
              <w:pStyle w:val="TableParagraph"/>
              <w:spacing w:before="1"/>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02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2.63</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pPr>
            <w:r>
              <w:t>Tên</w:t>
            </w:r>
            <w:r>
              <w:rPr>
                <w:spacing w:val="-7"/>
              </w:rPr>
              <w:t xml:space="preserve"> </w:t>
            </w:r>
            <w:r>
              <w:t>chỉ</w:t>
            </w:r>
            <w:r>
              <w:rPr>
                <w:spacing w:val="-7"/>
              </w:rPr>
              <w:t xml:space="preserve"> </w:t>
            </w:r>
            <w:r>
              <w:t>thị</w:t>
            </w:r>
            <w:r>
              <w:rPr>
                <w:spacing w:val="-9"/>
              </w:rPr>
              <w:t xml:space="preserve"> </w:t>
            </w:r>
            <w:r>
              <w:t>của</w:t>
            </w:r>
            <w:r>
              <w:rPr>
                <w:spacing w:val="-7"/>
              </w:rPr>
              <w:t xml:space="preserve"> </w:t>
            </w:r>
            <w:r>
              <w:t xml:space="preserve">Hải </w:t>
            </w:r>
            <w:r>
              <w:rPr>
                <w:spacing w:val="-4"/>
              </w:rPr>
              <w:t>quan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(Phần</w:t>
            </w:r>
            <w:r>
              <w:rPr>
                <w:spacing w:val="3"/>
              </w:rPr>
              <w:t xml:space="preserve"> </w:t>
            </w:r>
            <w:r>
              <w:t>dành cho</w:t>
            </w:r>
            <w:r>
              <w:rPr>
                <w:spacing w:val="5"/>
              </w:rPr>
              <w:t xml:space="preserve"> </w:t>
            </w:r>
            <w:r>
              <w:t>công chức</w:t>
            </w:r>
            <w:r>
              <w:rPr>
                <w:spacing w:val="5"/>
              </w:rPr>
              <w:t xml:space="preserve"> </w:t>
            </w:r>
            <w:r>
              <w:t xml:space="preserve">hải </w:t>
            </w:r>
            <w:r>
              <w:rPr>
                <w:spacing w:val="-2"/>
              </w:rPr>
              <w:t>quan)</w:t>
            </w:r>
          </w:p>
          <w:p w:rsidR="00087EEC" w:rsidRDefault="00000000">
            <w:pPr>
              <w:pStyle w:val="TableParagraph"/>
              <w:spacing w:before="204"/>
              <w:ind w:left="115"/>
            </w:pPr>
            <w:r>
              <w:t>Nhập</w:t>
            </w:r>
            <w:r>
              <w:rPr>
                <w:spacing w:val="1"/>
              </w:rPr>
              <w:t xml:space="preserve"> </w:t>
            </w:r>
            <w:r>
              <w:t>trích</w:t>
            </w:r>
            <w:r>
              <w:rPr>
                <w:spacing w:val="-1"/>
              </w:rPr>
              <w:t xml:space="preserve"> </w:t>
            </w:r>
            <w:r>
              <w:t>yếu</w:t>
            </w:r>
            <w:r>
              <w:rPr>
                <w:spacing w:val="1"/>
              </w:rPr>
              <w:t xml:space="preserve"> </w:t>
            </w:r>
            <w:r>
              <w:t>nội dung</w:t>
            </w:r>
            <w:r>
              <w:rPr>
                <w:spacing w:val="-1"/>
              </w:rPr>
              <w:t xml:space="preserve"> </w:t>
            </w:r>
            <w:r>
              <w:t>thông</w:t>
            </w:r>
            <w:r>
              <w:rPr>
                <w:spacing w:val="2"/>
              </w:rPr>
              <w:t xml:space="preserve"> </w:t>
            </w:r>
            <w:r>
              <w:rPr>
                <w:spacing w:val="-5"/>
              </w:rPr>
              <w:t>báo</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92"/>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00000">
      <w:pPr>
        <w:rPr>
          <w:sz w:val="2"/>
          <w:szCs w:val="2"/>
        </w:rPr>
      </w:pPr>
      <w:r>
        <w:rPr>
          <w:noProof/>
          <w:sz w:val="2"/>
          <w:szCs w:val="2"/>
        </w:rPr>
        <mc:AlternateContent>
          <mc:Choice Requires="wps">
            <w:drawing>
              <wp:anchor distT="0" distB="0" distL="0" distR="0" simplePos="0" relativeHeight="15747072" behindDoc="0" locked="0" layoutInCell="1" allowOverlap="1">
                <wp:simplePos x="0" y="0"/>
                <wp:positionH relativeFrom="page">
                  <wp:posOffset>228600</wp:posOffset>
                </wp:positionH>
                <wp:positionV relativeFrom="page">
                  <wp:posOffset>2222245</wp:posOffset>
                </wp:positionV>
                <wp:extent cx="9525" cy="28702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87020"/>
                        </a:xfrm>
                        <a:custGeom>
                          <a:avLst/>
                          <a:gdLst/>
                          <a:ahLst/>
                          <a:cxnLst/>
                          <a:rect l="l" t="t" r="r" b="b"/>
                          <a:pathLst>
                            <a:path w="9525" h="287020">
                              <a:moveTo>
                                <a:pt x="9143" y="0"/>
                              </a:moveTo>
                              <a:lnTo>
                                <a:pt x="0" y="0"/>
                              </a:lnTo>
                              <a:lnTo>
                                <a:pt x="0" y="286511"/>
                              </a:lnTo>
                              <a:lnTo>
                                <a:pt x="9143" y="286511"/>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9180D8" id="Graphic 67" o:spid="_x0000_s1026" style="position:absolute;margin-left:18pt;margin-top:175pt;width:.75pt;height:22.6pt;z-index:15747072;visibility:visible;mso-wrap-style:square;mso-wrap-distance-left:0;mso-wrap-distance-top:0;mso-wrap-distance-right:0;mso-wrap-distance-bottom:0;mso-position-horizontal:absolute;mso-position-horizontal-relative:page;mso-position-vertical:absolute;mso-position-vertical-relative:page;v-text-anchor:top" coordsize="9525,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" path="m9143,l,,,286511r9143,l9143,xe" fillcolor="black" stroked="f">
                <v:path arrowok="t"/>
                <w10:wrap anchorx="page" anchory="page"/>
              </v:shape>
            </w:pict>
          </mc:Fallback>
        </mc:AlternateContent>
      </w:r>
      <w:r>
        <w:rPr>
          <w:noProof/>
          <w:sz w:val="2"/>
          <w:szCs w:val="2"/>
        </w:rPr>
        <mc:AlternateContent>
          <mc:Choice Requires="wps">
            <w:drawing>
              <wp:anchor distT="0" distB="0" distL="0" distR="0" simplePos="0" relativeHeight="15747584" behindDoc="0" locked="0" layoutInCell="1" allowOverlap="1">
                <wp:simplePos x="0" y="0"/>
                <wp:positionH relativeFrom="page">
                  <wp:posOffset>228600</wp:posOffset>
                </wp:positionH>
                <wp:positionV relativeFrom="page">
                  <wp:posOffset>2694685</wp:posOffset>
                </wp:positionV>
                <wp:extent cx="9525" cy="28829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88290"/>
                        </a:xfrm>
                        <a:custGeom>
                          <a:avLst/>
                          <a:gdLst/>
                          <a:ahLst/>
                          <a:cxnLst/>
                          <a:rect l="l" t="t" r="r" b="b"/>
                          <a:pathLst>
                            <a:path w="9525" h="288290">
                              <a:moveTo>
                                <a:pt x="9143" y="0"/>
                              </a:moveTo>
                              <a:lnTo>
                                <a:pt x="0" y="0"/>
                              </a:lnTo>
                              <a:lnTo>
                                <a:pt x="0" y="288035"/>
                              </a:lnTo>
                              <a:lnTo>
                                <a:pt x="9143" y="288035"/>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2C3499" id="Graphic 68" o:spid="_x0000_s1026" style="position:absolute;margin-left:18pt;margin-top:212.2pt;width:.75pt;height:22.7pt;z-index:15747584;visibility:visible;mso-wrap-style:square;mso-wrap-distance-left:0;mso-wrap-distance-top:0;mso-wrap-distance-right:0;mso-wrap-distance-bottom:0;mso-position-horizontal:absolute;mso-position-horizontal-relative:page;mso-position-vertical:absolute;mso-position-vertical-relative:page;v-text-anchor:top" coordsize="9525,28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" path="m9143,l,,,288035r9143,l9143,xe" fillcolor="black" stroked="f">
                <v:path arrowok="t"/>
                <w10:wrap anchorx="page" anchory="page"/>
              </v:shape>
            </w:pict>
          </mc:Fallback>
        </mc:AlternateContent>
      </w:r>
      <w:r>
        <w:rPr>
          <w:noProof/>
          <w:sz w:val="2"/>
          <w:szCs w:val="2"/>
        </w:rPr>
        <mc:AlternateContent>
          <mc:Choice Requires="wps">
            <w:drawing>
              <wp:anchor distT="0" distB="0" distL="0" distR="0" simplePos="0" relativeHeight="15748096" behindDoc="0" locked="0" layoutInCell="1" allowOverlap="1">
                <wp:simplePos x="0" y="0"/>
                <wp:positionH relativeFrom="page">
                  <wp:posOffset>228600</wp:posOffset>
                </wp:positionH>
                <wp:positionV relativeFrom="page">
                  <wp:posOffset>4302886</wp:posOffset>
                </wp:positionV>
                <wp:extent cx="9525" cy="28829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88290"/>
                        </a:xfrm>
                        <a:custGeom>
                          <a:avLst/>
                          <a:gdLst/>
                          <a:ahLst/>
                          <a:cxnLst/>
                          <a:rect l="l" t="t" r="r" b="b"/>
                          <a:pathLst>
                            <a:path w="9525" h="288290">
                              <a:moveTo>
                                <a:pt x="9143" y="0"/>
                              </a:moveTo>
                              <a:lnTo>
                                <a:pt x="0" y="0"/>
                              </a:lnTo>
                              <a:lnTo>
                                <a:pt x="0" y="288036"/>
                              </a:lnTo>
                              <a:lnTo>
                                <a:pt x="9143" y="288036"/>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A4BC3E" id="Graphic 69" o:spid="_x0000_s1026" style="position:absolute;margin-left:18pt;margin-top:338.8pt;width:.75pt;height:22.7pt;z-index:15748096;visibility:visible;mso-wrap-style:square;mso-wrap-distance-left:0;mso-wrap-distance-top:0;mso-wrap-distance-right:0;mso-wrap-distance-bottom:0;mso-position-horizontal:absolute;mso-position-horizontal-relative:page;mso-position-vertical:absolute;mso-position-vertical-relative:page;v-text-anchor:top" coordsize="9525,28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" path="m9143,l,,,288036r9143,l9143,xe" fillcolor="black" stroked="f">
                <v:path arrowok="t"/>
                <w10:wrap anchorx="page" anchory="page"/>
              </v:shape>
            </w:pict>
          </mc:Fallback>
        </mc:AlternateContent>
      </w:r>
    </w:p>
    <w:p w:rsidR="00087EEC" w:rsidRDefault="00087EEC">
      <w:pPr>
        <w:rPr>
          <w:sz w:val="2"/>
          <w:szCs w:val="2"/>
        </w:rPr>
        <w:sectPr w:rsidR="00087EEC">
          <w:type w:val="continuous"/>
          <w:pgSz w:w="23820" w:h="16840" w:orient="landscape"/>
          <w:pgMar w:top="1000" w:right="992" w:bottom="709"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102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2.64</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7" w:right="200"/>
            </w:pPr>
            <w:r>
              <w:t>Nội</w:t>
            </w:r>
            <w:r>
              <w:rPr>
                <w:spacing w:val="-11"/>
              </w:rPr>
              <w:t xml:space="preserve"> </w:t>
            </w:r>
            <w:r>
              <w:t>dung</w:t>
            </w:r>
            <w:r>
              <w:rPr>
                <w:spacing w:val="-10"/>
              </w:rPr>
              <w:t xml:space="preserve"> </w:t>
            </w:r>
            <w:r>
              <w:t>chỉ</w:t>
            </w:r>
            <w:r>
              <w:rPr>
                <w:spacing w:val="-11"/>
              </w:rPr>
              <w:t xml:space="preserve"> </w:t>
            </w:r>
            <w:r>
              <w:t>thị của Hải quan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3"/>
              <w:ind w:left="115"/>
            </w:pPr>
            <w:r>
              <w:t>(Phần</w:t>
            </w:r>
            <w:r>
              <w:rPr>
                <w:spacing w:val="3"/>
              </w:rPr>
              <w:t xml:space="preserve"> </w:t>
            </w:r>
            <w:r>
              <w:t>dành cho</w:t>
            </w:r>
            <w:r>
              <w:rPr>
                <w:spacing w:val="5"/>
              </w:rPr>
              <w:t xml:space="preserve"> </w:t>
            </w:r>
            <w:r>
              <w:t>công chức</w:t>
            </w:r>
            <w:r>
              <w:rPr>
                <w:spacing w:val="5"/>
              </w:rPr>
              <w:t xml:space="preserve"> </w:t>
            </w:r>
            <w:r>
              <w:t xml:space="preserve">hải </w:t>
            </w:r>
            <w:r>
              <w:rPr>
                <w:spacing w:val="-2"/>
              </w:rPr>
              <w:t>quan)</w:t>
            </w:r>
          </w:p>
          <w:p w:rsidR="00087EEC" w:rsidRDefault="00000000">
            <w:pPr>
              <w:pStyle w:val="TableParagraph"/>
              <w:spacing w:before="202"/>
              <w:ind w:left="115"/>
            </w:pPr>
            <w:r>
              <w:t>Nhập</w:t>
            </w:r>
            <w:r>
              <w:rPr>
                <w:spacing w:val="4"/>
              </w:rPr>
              <w:t xml:space="preserve"> </w:t>
            </w:r>
            <w:r>
              <w:t>nội</w:t>
            </w:r>
            <w:r>
              <w:rPr>
                <w:spacing w:val="6"/>
              </w:rPr>
              <w:t xml:space="preserve"> </w:t>
            </w:r>
            <w:r>
              <w:t>dung</w:t>
            </w:r>
            <w:r>
              <w:rPr>
                <w:spacing w:val="3"/>
              </w:rPr>
              <w:t xml:space="preserve"> </w:t>
            </w:r>
            <w:r>
              <w:t>thông</w:t>
            </w:r>
            <w:r>
              <w:rPr>
                <w:spacing w:val="7"/>
              </w:rPr>
              <w:t xml:space="preserve"> </w:t>
            </w:r>
            <w:r>
              <w:t>báo</w:t>
            </w:r>
            <w:r>
              <w:rPr>
                <w:spacing w:val="6"/>
              </w:rPr>
              <w:t xml:space="preserve"> </w:t>
            </w:r>
            <w:r>
              <w:t>tới</w:t>
            </w:r>
            <w:r>
              <w:rPr>
                <w:spacing w:val="6"/>
              </w:rPr>
              <w:t xml:space="preserve"> </w:t>
            </w:r>
            <w:r>
              <w:t>người</w:t>
            </w:r>
            <w:r>
              <w:rPr>
                <w:spacing w:val="6"/>
              </w:rPr>
              <w:t xml:space="preserve"> </w:t>
            </w:r>
            <w:r>
              <w:t>khai</w:t>
            </w:r>
            <w:r>
              <w:rPr>
                <w:spacing w:val="6"/>
              </w:rPr>
              <w:t xml:space="preserve"> </w:t>
            </w:r>
            <w:r>
              <w:t>hải</w:t>
            </w:r>
            <w:r>
              <w:rPr>
                <w:spacing w:val="7"/>
              </w:rPr>
              <w:t xml:space="preserve"> </w:t>
            </w:r>
            <w:r>
              <w:rPr>
                <w:spacing w:val="-2"/>
              </w:rPr>
              <w:t>quan.</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92"/>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573"/>
        </w:trPr>
        <w:tc>
          <w:tcPr>
            <w:tcW w:w="21858" w:type="dxa"/>
            <w:gridSpan w:val="8"/>
            <w:tcBorders>
              <w:top w:val="single" w:sz="4" w:space="0" w:color="000000"/>
              <w:bottom w:val="single" w:sz="4" w:space="0" w:color="000000"/>
            </w:tcBorders>
            <w:shd w:val="clear" w:color="auto" w:fill="8EC9E6"/>
          </w:tcPr>
          <w:p w:rsidR="00087EEC" w:rsidRDefault="00000000">
            <w:pPr>
              <w:pStyle w:val="TableParagraph"/>
              <w:spacing w:before="117"/>
              <w:ind w:left="97"/>
              <w:rPr>
                <w:rFonts w:ascii="Arial" w:hAnsi="Arial"/>
                <w:b/>
                <w:i/>
              </w:rPr>
            </w:pPr>
            <w:r>
              <w:rPr>
                <w:rFonts w:ascii="Arial" w:hAnsi="Arial"/>
                <w:b/>
                <w:i/>
                <w:color w:val="FFFFFF"/>
              </w:rPr>
              <w:t>B</w:t>
            </w:r>
            <w:r>
              <w:rPr>
                <w:color w:val="FFFFFF"/>
              </w:rPr>
              <w:t>.</w:t>
            </w:r>
            <w:r>
              <w:rPr>
                <w:color w:val="FFFFFF"/>
                <w:spacing w:val="3"/>
              </w:rPr>
              <w:t xml:space="preserve"> </w:t>
            </w:r>
            <w:r>
              <w:rPr>
                <w:rFonts w:ascii="Arial" w:hAnsi="Arial"/>
                <w:b/>
                <w:i/>
                <w:color w:val="FFFFFF"/>
              </w:rPr>
              <w:t>Thông</w:t>
            </w:r>
            <w:r>
              <w:rPr>
                <w:rFonts w:ascii="Arial" w:hAnsi="Arial"/>
                <w:b/>
                <w:i/>
                <w:color w:val="FFFFFF"/>
                <w:spacing w:val="-4"/>
              </w:rPr>
              <w:t xml:space="preserve"> </w:t>
            </w:r>
            <w:r>
              <w:rPr>
                <w:rFonts w:ascii="Arial" w:hAnsi="Arial"/>
                <w:b/>
                <w:i/>
                <w:color w:val="FFFFFF"/>
              </w:rPr>
              <w:t>tin</w:t>
            </w:r>
            <w:r>
              <w:rPr>
                <w:rFonts w:ascii="Arial" w:hAnsi="Arial"/>
                <w:b/>
                <w:i/>
                <w:color w:val="FFFFFF"/>
                <w:spacing w:val="-4"/>
              </w:rPr>
              <w:t xml:space="preserve"> </w:t>
            </w:r>
            <w:r>
              <w:rPr>
                <w:rFonts w:ascii="Arial" w:hAnsi="Arial"/>
                <w:b/>
                <w:i/>
                <w:color w:val="FFFFFF"/>
              </w:rPr>
              <w:t>khai</w:t>
            </w:r>
            <w:r>
              <w:rPr>
                <w:rFonts w:ascii="Arial" w:hAnsi="Arial"/>
                <w:b/>
                <w:i/>
                <w:color w:val="FFFFFF"/>
                <w:spacing w:val="-3"/>
              </w:rPr>
              <w:t xml:space="preserve"> </w:t>
            </w:r>
            <w:r>
              <w:rPr>
                <w:rFonts w:ascii="Arial" w:hAnsi="Arial"/>
                <w:b/>
                <w:i/>
                <w:color w:val="FFFFFF"/>
              </w:rPr>
              <w:t>báo</w:t>
            </w:r>
            <w:r>
              <w:rPr>
                <w:rFonts w:ascii="Arial" w:hAnsi="Arial"/>
                <w:b/>
                <w:i/>
                <w:color w:val="FFFFFF"/>
                <w:spacing w:val="-4"/>
              </w:rPr>
              <w:t xml:space="preserve"> </w:t>
            </w:r>
            <w:r>
              <w:rPr>
                <w:rFonts w:ascii="Arial" w:hAnsi="Arial"/>
                <w:b/>
                <w:i/>
                <w:color w:val="FFFFFF"/>
              </w:rPr>
              <w:t>chi</w:t>
            </w:r>
            <w:r>
              <w:rPr>
                <w:rFonts w:ascii="Arial" w:hAnsi="Arial"/>
                <w:b/>
                <w:i/>
                <w:color w:val="FFFFFF"/>
                <w:spacing w:val="-3"/>
              </w:rPr>
              <w:t xml:space="preserve"> </w:t>
            </w:r>
            <w:r>
              <w:rPr>
                <w:rFonts w:ascii="Arial" w:hAnsi="Arial"/>
                <w:b/>
                <w:i/>
                <w:color w:val="FFFFFF"/>
              </w:rPr>
              <w:t>tiết</w:t>
            </w:r>
            <w:r>
              <w:rPr>
                <w:rFonts w:ascii="Arial" w:hAnsi="Arial"/>
                <w:b/>
                <w:i/>
                <w:color w:val="FFFFFF"/>
                <w:spacing w:val="-1"/>
              </w:rPr>
              <w:t xml:space="preserve"> </w:t>
            </w:r>
            <w:r>
              <w:rPr>
                <w:rFonts w:ascii="Arial" w:hAnsi="Arial"/>
                <w:b/>
                <w:i/>
                <w:color w:val="FFFFFF"/>
              </w:rPr>
              <w:t>hàng</w:t>
            </w:r>
            <w:r>
              <w:rPr>
                <w:rFonts w:ascii="Arial" w:hAnsi="Arial"/>
                <w:b/>
                <w:i/>
                <w:color w:val="FFFFFF"/>
                <w:spacing w:val="-4"/>
              </w:rPr>
              <w:t xml:space="preserve"> </w:t>
            </w:r>
            <w:r>
              <w:rPr>
                <w:rFonts w:ascii="Arial" w:hAnsi="Arial"/>
                <w:b/>
                <w:i/>
                <w:color w:val="FFFFFF"/>
                <w:spacing w:val="-5"/>
              </w:rPr>
              <w:t>hóa</w:t>
            </w:r>
          </w:p>
        </w:tc>
      </w:tr>
      <w:tr w:rsidR="00087EEC">
        <w:trPr>
          <w:trHeight w:val="423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2.65</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Mã</w:t>
            </w:r>
            <w:r>
              <w:rPr>
                <w:spacing w:val="1"/>
              </w:rPr>
              <w:t xml:space="preserve"> </w:t>
            </w:r>
            <w:r>
              <w:t>số hàng</w:t>
            </w:r>
            <w:r>
              <w:rPr>
                <w:spacing w:val="3"/>
              </w:rPr>
              <w:t xml:space="preserve"> </w:t>
            </w:r>
            <w:r>
              <w:rPr>
                <w:spacing w:val="-5"/>
              </w:rPr>
              <w:t>hóa</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9" w:line="283" w:lineRule="auto"/>
              <w:ind w:left="115" w:right="177"/>
              <w:jc w:val="both"/>
            </w:pPr>
            <w:r>
              <w:t>Nhập đầy đủ</w:t>
            </w:r>
            <w:r>
              <w:rPr>
                <w:spacing w:val="-1"/>
              </w:rPr>
              <w:t xml:space="preserve"> </w:t>
            </w:r>
            <w:r>
              <w:t>mã</w:t>
            </w:r>
            <w:r>
              <w:rPr>
                <w:spacing w:val="-2"/>
              </w:rPr>
              <w:t xml:space="preserve"> </w:t>
            </w:r>
            <w:r>
              <w:t>số</w:t>
            </w:r>
            <w:r>
              <w:rPr>
                <w:spacing w:val="-1"/>
              </w:rPr>
              <w:t xml:space="preserve"> </w:t>
            </w:r>
            <w:r>
              <w:t>hàng hóa quy</w:t>
            </w:r>
            <w:r>
              <w:rPr>
                <w:spacing w:val="-1"/>
              </w:rPr>
              <w:t xml:space="preserve"> </w:t>
            </w:r>
            <w:r>
              <w:t>định</w:t>
            </w:r>
            <w:r>
              <w:rPr>
                <w:spacing w:val="-2"/>
              </w:rPr>
              <w:t xml:space="preserve"> </w:t>
            </w:r>
            <w:r>
              <w:t>tại Danh</w:t>
            </w:r>
            <w:r>
              <w:rPr>
                <w:spacing w:val="-1"/>
              </w:rPr>
              <w:t xml:space="preserve"> </w:t>
            </w:r>
            <w:r>
              <w:t>mục hàng hóa xuất nhập khẩu Việt Nam và Biểu thuế xuất khẩu Việt Nam do Bộ Tài chính ban hành.</w:t>
            </w:r>
          </w:p>
          <w:p w:rsidR="00087EEC" w:rsidRDefault="00000000">
            <w:pPr>
              <w:pStyle w:val="TableParagraph"/>
              <w:spacing w:before="160"/>
              <w:ind w:left="115"/>
              <w:jc w:val="both"/>
            </w:pPr>
            <w:r>
              <w:rPr>
                <w:w w:val="105"/>
              </w:rPr>
              <w:t>Lưu</w:t>
            </w:r>
            <w:r>
              <w:rPr>
                <w:spacing w:val="4"/>
                <w:w w:val="105"/>
              </w:rPr>
              <w:t xml:space="preserve"> </w:t>
            </w:r>
            <w:r>
              <w:rPr>
                <w:spacing w:val="-5"/>
                <w:w w:val="105"/>
              </w:rPr>
              <w:t>ý:</w:t>
            </w:r>
          </w:p>
          <w:p w:rsidR="00087EEC" w:rsidRDefault="00000000">
            <w:pPr>
              <w:pStyle w:val="TableParagraph"/>
              <w:numPr>
                <w:ilvl w:val="0"/>
                <w:numId w:val="13"/>
              </w:numPr>
              <w:tabs>
                <w:tab w:val="left" w:pos="447"/>
              </w:tabs>
              <w:spacing w:before="202" w:line="285" w:lineRule="auto"/>
              <w:ind w:right="216" w:firstLine="0"/>
            </w:pPr>
            <w:r>
              <w:t>Không</w:t>
            </w:r>
            <w:r>
              <w:rPr>
                <w:spacing w:val="-3"/>
              </w:rPr>
              <w:t xml:space="preserve"> </w:t>
            </w:r>
            <w:r>
              <w:t>khai</w:t>
            </w:r>
            <w:r>
              <w:rPr>
                <w:spacing w:val="-3"/>
              </w:rPr>
              <w:t xml:space="preserve"> </w:t>
            </w:r>
            <w:r>
              <w:t>mặt</w:t>
            </w:r>
            <w:r>
              <w:rPr>
                <w:spacing w:val="-1"/>
              </w:rPr>
              <w:t xml:space="preserve"> </w:t>
            </w:r>
            <w:r>
              <w:t>hàng</w:t>
            </w:r>
            <w:r>
              <w:rPr>
                <w:spacing w:val="-3"/>
              </w:rPr>
              <w:t xml:space="preserve"> </w:t>
            </w:r>
            <w:r>
              <w:t>dầu</w:t>
            </w:r>
            <w:r>
              <w:rPr>
                <w:spacing w:val="-2"/>
              </w:rPr>
              <w:t xml:space="preserve"> </w:t>
            </w:r>
            <w:r>
              <w:t>thô cùng</w:t>
            </w:r>
            <w:r>
              <w:rPr>
                <w:spacing w:val="-3"/>
              </w:rPr>
              <w:t xml:space="preserve"> </w:t>
            </w:r>
            <w:r>
              <w:t>các</w:t>
            </w:r>
            <w:r>
              <w:rPr>
                <w:spacing w:val="-3"/>
              </w:rPr>
              <w:t xml:space="preserve"> </w:t>
            </w:r>
            <w:r>
              <w:t>mặt</w:t>
            </w:r>
            <w:r>
              <w:rPr>
                <w:spacing w:val="-1"/>
              </w:rPr>
              <w:t xml:space="preserve"> </w:t>
            </w:r>
            <w:r>
              <w:t>hàng</w:t>
            </w:r>
            <w:r>
              <w:rPr>
                <w:spacing w:val="-1"/>
              </w:rPr>
              <w:t xml:space="preserve"> </w:t>
            </w:r>
            <w:r>
              <w:t>khác trên một tờ khai.</w:t>
            </w:r>
          </w:p>
          <w:p w:rsidR="00087EEC" w:rsidRDefault="00000000">
            <w:pPr>
              <w:pStyle w:val="TableParagraph"/>
              <w:numPr>
                <w:ilvl w:val="0"/>
                <w:numId w:val="13"/>
              </w:numPr>
              <w:tabs>
                <w:tab w:val="left" w:pos="447"/>
              </w:tabs>
              <w:spacing w:before="154" w:line="283" w:lineRule="auto"/>
              <w:ind w:right="255" w:firstLine="0"/>
            </w:pPr>
            <w:r>
              <w:t xml:space="preserve">Không khai các mặt hàng có số tiền thuế và tiền phí phải nộp bằng các đơn vị tiền tệ khác nhau trên cùng một tờ khai. (Ví dụ: Thuế nộp bằng “USD”, phí nộp bằng </w:t>
            </w:r>
            <w:r>
              <w:rPr>
                <w:spacing w:val="-2"/>
              </w:rPr>
              <w:t>“VND”)</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996"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2.65</w:t>
            </w:r>
          </w:p>
        </w:tc>
        <w:tc>
          <w:tcPr>
            <w:tcW w:w="2160"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Mã</w:t>
            </w:r>
            <w:r>
              <w:rPr>
                <w:spacing w:val="1"/>
              </w:rPr>
              <w:t xml:space="preserve"> </w:t>
            </w:r>
            <w:r>
              <w:t>số hàng</w:t>
            </w:r>
            <w:r>
              <w:rPr>
                <w:spacing w:val="2"/>
              </w:rPr>
              <w:t xml:space="preserve"> </w:t>
            </w:r>
            <w:r>
              <w:rPr>
                <w:spacing w:val="-5"/>
              </w:rPr>
              <w:t>hóa</w:t>
            </w:r>
          </w:p>
        </w:tc>
        <w:tc>
          <w:tcPr>
            <w:tcW w:w="566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9" w:line="283" w:lineRule="auto"/>
              <w:ind w:left="115" w:right="66"/>
              <w:jc w:val="both"/>
            </w:pPr>
            <w:r>
              <w:rPr>
                <w:spacing w:val="-2"/>
              </w:rPr>
              <w:t>Nhập</w:t>
            </w:r>
            <w:r>
              <w:rPr>
                <w:spacing w:val="-12"/>
              </w:rPr>
              <w:t xml:space="preserve"> </w:t>
            </w:r>
            <w:r>
              <w:rPr>
                <w:spacing w:val="-2"/>
              </w:rPr>
              <w:t>đầy</w:t>
            </w:r>
            <w:r>
              <w:rPr>
                <w:spacing w:val="-12"/>
              </w:rPr>
              <w:t xml:space="preserve"> </w:t>
            </w:r>
            <w:r>
              <w:rPr>
                <w:spacing w:val="-2"/>
              </w:rPr>
              <w:t>đủ</w:t>
            </w:r>
            <w:r>
              <w:rPr>
                <w:spacing w:val="-12"/>
              </w:rPr>
              <w:t xml:space="preserve"> </w:t>
            </w:r>
            <w:r>
              <w:rPr>
                <w:spacing w:val="-2"/>
              </w:rPr>
              <w:t>mã</w:t>
            </w:r>
            <w:r>
              <w:rPr>
                <w:spacing w:val="-12"/>
              </w:rPr>
              <w:t xml:space="preserve"> </w:t>
            </w:r>
            <w:r>
              <w:rPr>
                <w:spacing w:val="-2"/>
              </w:rPr>
              <w:t>số</w:t>
            </w:r>
            <w:r>
              <w:rPr>
                <w:spacing w:val="-12"/>
              </w:rPr>
              <w:t xml:space="preserve"> </w:t>
            </w:r>
            <w:r>
              <w:rPr>
                <w:spacing w:val="-2"/>
              </w:rPr>
              <w:t>hàng</w:t>
            </w:r>
            <w:r>
              <w:rPr>
                <w:spacing w:val="-12"/>
              </w:rPr>
              <w:t xml:space="preserve"> </w:t>
            </w:r>
            <w:r>
              <w:rPr>
                <w:spacing w:val="-2"/>
              </w:rPr>
              <w:t>hóa</w:t>
            </w:r>
            <w:r>
              <w:rPr>
                <w:spacing w:val="-12"/>
              </w:rPr>
              <w:t xml:space="preserve"> </w:t>
            </w:r>
            <w:r>
              <w:rPr>
                <w:spacing w:val="-2"/>
              </w:rPr>
              <w:t>quy</w:t>
            </w:r>
            <w:r>
              <w:rPr>
                <w:spacing w:val="-12"/>
              </w:rPr>
              <w:t xml:space="preserve"> </w:t>
            </w:r>
            <w:r>
              <w:rPr>
                <w:spacing w:val="-2"/>
              </w:rPr>
              <w:t>định</w:t>
            </w:r>
            <w:r>
              <w:rPr>
                <w:spacing w:val="-12"/>
              </w:rPr>
              <w:t xml:space="preserve"> </w:t>
            </w:r>
            <w:r>
              <w:rPr>
                <w:spacing w:val="-2"/>
              </w:rPr>
              <w:t>tại</w:t>
            </w:r>
            <w:r>
              <w:rPr>
                <w:spacing w:val="-13"/>
              </w:rPr>
              <w:t xml:space="preserve"> </w:t>
            </w:r>
            <w:r>
              <w:rPr>
                <w:spacing w:val="-2"/>
              </w:rPr>
              <w:t>Danh</w:t>
            </w:r>
            <w:r>
              <w:rPr>
                <w:spacing w:val="-12"/>
              </w:rPr>
              <w:t xml:space="preserve"> </w:t>
            </w:r>
            <w:r>
              <w:rPr>
                <w:spacing w:val="-2"/>
              </w:rPr>
              <w:t>mục</w:t>
            </w:r>
            <w:r>
              <w:rPr>
                <w:spacing w:val="-12"/>
              </w:rPr>
              <w:t xml:space="preserve"> </w:t>
            </w:r>
            <w:r>
              <w:rPr>
                <w:spacing w:val="-2"/>
              </w:rPr>
              <w:t xml:space="preserve">hàng </w:t>
            </w:r>
            <w:r>
              <w:t xml:space="preserve">hóa xuất </w:t>
            </w:r>
            <w:r>
              <w:rPr>
                <w:color w:val="5C2D91"/>
                <w:u w:val="single" w:color="5C2D91"/>
              </w:rPr>
              <w:t xml:space="preserve">khẩu, </w:t>
            </w:r>
            <w:r>
              <w:t xml:space="preserve">nhập khẩu Việt Nam </w:t>
            </w:r>
            <w:r>
              <w:rPr>
                <w:strike/>
                <w:color w:val="5C2D91"/>
              </w:rPr>
              <w:t>và Biểu thuế xuất</w:t>
            </w:r>
            <w:r>
              <w:rPr>
                <w:color w:val="5C2D91"/>
              </w:rPr>
              <w:t xml:space="preserve"> </w:t>
            </w:r>
            <w:r>
              <w:rPr>
                <w:strike/>
                <w:color w:val="5C2D91"/>
                <w:spacing w:val="-2"/>
              </w:rPr>
              <w:t>khẩu</w:t>
            </w:r>
            <w:r>
              <w:rPr>
                <w:strike/>
                <w:color w:val="5C2D91"/>
                <w:spacing w:val="-13"/>
              </w:rPr>
              <w:t xml:space="preserve"> </w:t>
            </w:r>
            <w:r>
              <w:rPr>
                <w:strike/>
                <w:color w:val="5C2D91"/>
                <w:spacing w:val="-2"/>
              </w:rPr>
              <w:t>Việt</w:t>
            </w:r>
            <w:r>
              <w:rPr>
                <w:strike/>
                <w:color w:val="5C2D91"/>
                <w:spacing w:val="-13"/>
              </w:rPr>
              <w:t xml:space="preserve"> </w:t>
            </w:r>
            <w:r>
              <w:rPr>
                <w:strike/>
                <w:color w:val="5C2D91"/>
                <w:spacing w:val="-2"/>
              </w:rPr>
              <w:t>Nam</w:t>
            </w:r>
            <w:r>
              <w:rPr>
                <w:color w:val="5C2D91"/>
                <w:spacing w:val="-12"/>
              </w:rPr>
              <w:t xml:space="preserve"> </w:t>
            </w:r>
            <w:r>
              <w:rPr>
                <w:spacing w:val="-2"/>
              </w:rPr>
              <w:t>do</w:t>
            </w:r>
            <w:r>
              <w:rPr>
                <w:spacing w:val="-13"/>
              </w:rPr>
              <w:t xml:space="preserve"> </w:t>
            </w:r>
            <w:r>
              <w:rPr>
                <w:spacing w:val="-2"/>
              </w:rPr>
              <w:t>Bộ</w:t>
            </w:r>
            <w:r>
              <w:rPr>
                <w:spacing w:val="-13"/>
              </w:rPr>
              <w:t xml:space="preserve"> </w:t>
            </w:r>
            <w:r>
              <w:rPr>
                <w:spacing w:val="-2"/>
              </w:rPr>
              <w:t>Tài</w:t>
            </w:r>
            <w:r>
              <w:rPr>
                <w:spacing w:val="-12"/>
              </w:rPr>
              <w:t xml:space="preserve"> </w:t>
            </w:r>
            <w:r>
              <w:rPr>
                <w:spacing w:val="-2"/>
              </w:rPr>
              <w:t>chính</w:t>
            </w:r>
            <w:r>
              <w:rPr>
                <w:spacing w:val="-13"/>
              </w:rPr>
              <w:t xml:space="preserve"> </w:t>
            </w:r>
            <w:r>
              <w:rPr>
                <w:spacing w:val="-2"/>
              </w:rPr>
              <w:t>ban</w:t>
            </w:r>
            <w:r>
              <w:rPr>
                <w:spacing w:val="-12"/>
              </w:rPr>
              <w:t xml:space="preserve"> </w:t>
            </w:r>
            <w:r>
              <w:rPr>
                <w:spacing w:val="-2"/>
              </w:rPr>
              <w:t>hành</w:t>
            </w:r>
            <w:r>
              <w:rPr>
                <w:color w:val="5C2D91"/>
                <w:spacing w:val="-13"/>
                <w:u w:val="single" w:color="5C2D91"/>
              </w:rPr>
              <w:t xml:space="preserve"> </w:t>
            </w:r>
            <w:r>
              <w:rPr>
                <w:color w:val="5C2D91"/>
                <w:spacing w:val="-2"/>
                <w:u w:val="single" w:color="5C2D91"/>
              </w:rPr>
              <w:t>và</w:t>
            </w:r>
            <w:r>
              <w:rPr>
                <w:color w:val="5C2D91"/>
                <w:spacing w:val="-13"/>
                <w:u w:val="single" w:color="5C2D91"/>
              </w:rPr>
              <w:t xml:space="preserve"> </w:t>
            </w:r>
            <w:r>
              <w:rPr>
                <w:color w:val="5C2D91"/>
                <w:spacing w:val="-2"/>
                <w:u w:val="single" w:color="5C2D91"/>
              </w:rPr>
              <w:t>các</w:t>
            </w:r>
            <w:r>
              <w:rPr>
                <w:color w:val="5C2D91"/>
                <w:spacing w:val="-12"/>
                <w:u w:val="single" w:color="5C2D91"/>
              </w:rPr>
              <w:t xml:space="preserve"> </w:t>
            </w:r>
            <w:r>
              <w:rPr>
                <w:color w:val="5C2D91"/>
                <w:spacing w:val="-2"/>
                <w:u w:val="single" w:color="5C2D91"/>
              </w:rPr>
              <w:t>Biểu</w:t>
            </w:r>
            <w:r>
              <w:rPr>
                <w:color w:val="5C2D91"/>
                <w:spacing w:val="-13"/>
                <w:u w:val="single" w:color="5C2D91"/>
              </w:rPr>
              <w:t xml:space="preserve"> </w:t>
            </w:r>
            <w:r>
              <w:rPr>
                <w:color w:val="5C2D91"/>
                <w:spacing w:val="-2"/>
                <w:u w:val="single" w:color="5C2D91"/>
              </w:rPr>
              <w:t>thuế</w:t>
            </w:r>
            <w:r>
              <w:rPr>
                <w:color w:val="5C2D91"/>
                <w:spacing w:val="-2"/>
              </w:rPr>
              <w:t xml:space="preserve"> </w:t>
            </w:r>
            <w:r>
              <w:rPr>
                <w:color w:val="5C2D91"/>
                <w:u w:val="single" w:color="5C2D91"/>
              </w:rPr>
              <w:t>xuất</w:t>
            </w:r>
            <w:r>
              <w:rPr>
                <w:color w:val="5C2D91"/>
                <w:spacing w:val="-9"/>
                <w:u w:val="single" w:color="5C2D91"/>
              </w:rPr>
              <w:t xml:space="preserve"> </w:t>
            </w:r>
            <w:r>
              <w:rPr>
                <w:color w:val="5C2D91"/>
                <w:u w:val="single" w:color="5C2D91"/>
              </w:rPr>
              <w:t>khẩu,</w:t>
            </w:r>
            <w:r>
              <w:rPr>
                <w:color w:val="5C2D91"/>
                <w:spacing w:val="-9"/>
                <w:u w:val="single" w:color="5C2D91"/>
              </w:rPr>
              <w:t xml:space="preserve"> </w:t>
            </w:r>
            <w:r>
              <w:rPr>
                <w:color w:val="5C2D91"/>
                <w:u w:val="single" w:color="5C2D91"/>
              </w:rPr>
              <w:t>Biểu</w:t>
            </w:r>
            <w:r>
              <w:rPr>
                <w:color w:val="5C2D91"/>
                <w:spacing w:val="-9"/>
                <w:u w:val="single" w:color="5C2D91"/>
              </w:rPr>
              <w:t xml:space="preserve"> </w:t>
            </w:r>
            <w:r>
              <w:rPr>
                <w:color w:val="5C2D91"/>
                <w:u w:val="single" w:color="5C2D91"/>
              </w:rPr>
              <w:t>thuế</w:t>
            </w:r>
            <w:r>
              <w:rPr>
                <w:color w:val="5C2D91"/>
                <w:spacing w:val="-9"/>
                <w:u w:val="single" w:color="5C2D91"/>
              </w:rPr>
              <w:t xml:space="preserve"> </w:t>
            </w:r>
            <w:r>
              <w:rPr>
                <w:color w:val="5C2D91"/>
                <w:u w:val="single" w:color="5C2D91"/>
              </w:rPr>
              <w:t>nhập</w:t>
            </w:r>
            <w:r>
              <w:rPr>
                <w:color w:val="5C2D91"/>
                <w:spacing w:val="-9"/>
                <w:u w:val="single" w:color="5C2D91"/>
              </w:rPr>
              <w:t xml:space="preserve"> </w:t>
            </w:r>
            <w:r>
              <w:rPr>
                <w:color w:val="5C2D91"/>
                <w:u w:val="single" w:color="5C2D91"/>
              </w:rPr>
              <w:t>khẩu</w:t>
            </w:r>
            <w:r>
              <w:rPr>
                <w:color w:val="5C2D91"/>
                <w:spacing w:val="-9"/>
                <w:u w:val="single" w:color="5C2D91"/>
              </w:rPr>
              <w:t xml:space="preserve"> </w:t>
            </w:r>
            <w:r>
              <w:rPr>
                <w:color w:val="5C2D91"/>
                <w:u w:val="single" w:color="5C2D91"/>
              </w:rPr>
              <w:t>ưu</w:t>
            </w:r>
            <w:r>
              <w:rPr>
                <w:color w:val="5C2D91"/>
                <w:spacing w:val="-9"/>
                <w:u w:val="single" w:color="5C2D91"/>
              </w:rPr>
              <w:t xml:space="preserve"> </w:t>
            </w:r>
            <w:r>
              <w:rPr>
                <w:color w:val="5C2D91"/>
                <w:u w:val="single" w:color="5C2D91"/>
              </w:rPr>
              <w:t>đãi</w:t>
            </w:r>
            <w:r>
              <w:rPr>
                <w:color w:val="5C2D91"/>
                <w:spacing w:val="-9"/>
                <w:u w:val="single" w:color="5C2D91"/>
              </w:rPr>
              <w:t xml:space="preserve"> </w:t>
            </w:r>
            <w:r>
              <w:rPr>
                <w:color w:val="5C2D91"/>
                <w:u w:val="single" w:color="5C2D91"/>
              </w:rPr>
              <w:t>do</w:t>
            </w:r>
            <w:r>
              <w:rPr>
                <w:color w:val="5C2D91"/>
                <w:spacing w:val="-8"/>
                <w:u w:val="single" w:color="5C2D91"/>
              </w:rPr>
              <w:t xml:space="preserve"> </w:t>
            </w:r>
            <w:r>
              <w:rPr>
                <w:color w:val="5C2D91"/>
                <w:u w:val="single" w:color="5C2D91"/>
              </w:rPr>
              <w:t>Chính</w:t>
            </w:r>
            <w:r>
              <w:rPr>
                <w:color w:val="5C2D91"/>
                <w:spacing w:val="-9"/>
                <w:u w:val="single" w:color="5C2D91"/>
              </w:rPr>
              <w:t xml:space="preserve"> </w:t>
            </w:r>
            <w:r>
              <w:rPr>
                <w:color w:val="5C2D91"/>
                <w:u w:val="single" w:color="5C2D91"/>
              </w:rPr>
              <w:t>phủ</w:t>
            </w:r>
            <w:r>
              <w:rPr>
                <w:color w:val="5C2D91"/>
                <w:spacing w:val="-9"/>
                <w:u w:val="single" w:color="5C2D91"/>
              </w:rPr>
              <w:t xml:space="preserve"> </w:t>
            </w:r>
            <w:r>
              <w:rPr>
                <w:color w:val="5C2D91"/>
                <w:u w:val="single" w:color="5C2D91"/>
              </w:rPr>
              <w:t>ban</w:t>
            </w:r>
            <w:r>
              <w:rPr>
                <w:color w:val="5C2D91"/>
              </w:rPr>
              <w:t xml:space="preserve"> </w:t>
            </w:r>
            <w:r>
              <w:rPr>
                <w:color w:val="5C2D91"/>
                <w:spacing w:val="-2"/>
                <w:u w:val="single" w:color="5C2D91"/>
              </w:rPr>
              <w:t>hành</w:t>
            </w:r>
            <w:r>
              <w:rPr>
                <w:spacing w:val="-2"/>
              </w:rPr>
              <w:t>.</w:t>
            </w:r>
          </w:p>
          <w:p w:rsidR="00087EEC" w:rsidRDefault="00000000">
            <w:pPr>
              <w:pStyle w:val="TableParagraph"/>
              <w:spacing w:before="120"/>
              <w:ind w:left="115"/>
              <w:jc w:val="both"/>
            </w:pPr>
            <w:r>
              <w:rPr>
                <w:w w:val="105"/>
              </w:rPr>
              <w:t>Lưu</w:t>
            </w:r>
            <w:r>
              <w:rPr>
                <w:spacing w:val="4"/>
                <w:w w:val="105"/>
              </w:rPr>
              <w:t xml:space="preserve"> </w:t>
            </w:r>
            <w:r>
              <w:rPr>
                <w:spacing w:val="-5"/>
                <w:w w:val="105"/>
              </w:rPr>
              <w:t>ý:</w:t>
            </w:r>
          </w:p>
          <w:p w:rsidR="00087EEC" w:rsidRDefault="00000000">
            <w:pPr>
              <w:pStyle w:val="TableParagraph"/>
              <w:numPr>
                <w:ilvl w:val="0"/>
                <w:numId w:val="12"/>
              </w:numPr>
              <w:tabs>
                <w:tab w:val="left" w:pos="480"/>
              </w:tabs>
              <w:spacing w:before="199" w:line="285" w:lineRule="auto"/>
              <w:ind w:right="66" w:firstLine="0"/>
            </w:pPr>
            <w:r>
              <w:t>Không</w:t>
            </w:r>
            <w:r>
              <w:rPr>
                <w:spacing w:val="30"/>
              </w:rPr>
              <w:t xml:space="preserve"> </w:t>
            </w:r>
            <w:r>
              <w:t>khai</w:t>
            </w:r>
            <w:r>
              <w:rPr>
                <w:spacing w:val="32"/>
              </w:rPr>
              <w:t xml:space="preserve"> </w:t>
            </w:r>
            <w:r>
              <w:t>mặt</w:t>
            </w:r>
            <w:r>
              <w:rPr>
                <w:spacing w:val="34"/>
              </w:rPr>
              <w:t xml:space="preserve"> </w:t>
            </w:r>
            <w:r>
              <w:t>hàng</w:t>
            </w:r>
            <w:r>
              <w:rPr>
                <w:spacing w:val="33"/>
              </w:rPr>
              <w:t xml:space="preserve"> </w:t>
            </w:r>
            <w:r>
              <w:t>dầu</w:t>
            </w:r>
            <w:r>
              <w:rPr>
                <w:spacing w:val="33"/>
              </w:rPr>
              <w:t xml:space="preserve"> </w:t>
            </w:r>
            <w:r>
              <w:t>thô</w:t>
            </w:r>
            <w:r>
              <w:rPr>
                <w:spacing w:val="30"/>
              </w:rPr>
              <w:t xml:space="preserve"> </w:t>
            </w:r>
            <w:r>
              <w:t>cùng</w:t>
            </w:r>
            <w:r>
              <w:rPr>
                <w:spacing w:val="33"/>
              </w:rPr>
              <w:t xml:space="preserve"> </w:t>
            </w:r>
            <w:r>
              <w:t>các</w:t>
            </w:r>
            <w:r>
              <w:rPr>
                <w:spacing w:val="31"/>
              </w:rPr>
              <w:t xml:space="preserve"> </w:t>
            </w:r>
            <w:r>
              <w:t>mặt</w:t>
            </w:r>
            <w:r>
              <w:rPr>
                <w:spacing w:val="34"/>
              </w:rPr>
              <w:t xml:space="preserve"> </w:t>
            </w:r>
            <w:r>
              <w:t>hàng khác trên một tờ khai.</w:t>
            </w:r>
          </w:p>
          <w:p w:rsidR="00087EEC" w:rsidRDefault="00000000">
            <w:pPr>
              <w:pStyle w:val="TableParagraph"/>
              <w:numPr>
                <w:ilvl w:val="0"/>
                <w:numId w:val="12"/>
              </w:numPr>
              <w:tabs>
                <w:tab w:val="left" w:pos="447"/>
              </w:tabs>
              <w:spacing w:before="154" w:line="283" w:lineRule="auto"/>
              <w:ind w:right="153" w:firstLine="0"/>
            </w:pPr>
            <w:r>
              <w:t>Không</w:t>
            </w:r>
            <w:r>
              <w:rPr>
                <w:spacing w:val="-2"/>
              </w:rPr>
              <w:t xml:space="preserve"> </w:t>
            </w:r>
            <w:r>
              <w:t>khai các</w:t>
            </w:r>
            <w:r>
              <w:rPr>
                <w:spacing w:val="-1"/>
              </w:rPr>
              <w:t xml:space="preserve"> </w:t>
            </w:r>
            <w:r>
              <w:t>mặt hàng có số</w:t>
            </w:r>
            <w:r>
              <w:rPr>
                <w:spacing w:val="-4"/>
              </w:rPr>
              <w:t xml:space="preserve"> </w:t>
            </w:r>
            <w:r>
              <w:t>tiền thuế</w:t>
            </w:r>
            <w:r>
              <w:rPr>
                <w:spacing w:val="-1"/>
              </w:rPr>
              <w:t xml:space="preserve"> </w:t>
            </w:r>
            <w:r>
              <w:t>và</w:t>
            </w:r>
            <w:r>
              <w:rPr>
                <w:spacing w:val="-2"/>
              </w:rPr>
              <w:t xml:space="preserve"> </w:t>
            </w:r>
            <w:r>
              <w:t>tiền phí phải nộp bằng các đơn vị tiền tệ khác nhau trên cùng một tờ khai. (Ví dụ: Thuế nộp bằng “USD”, phí nộp</w:t>
            </w:r>
            <w:r>
              <w:rPr>
                <w:spacing w:val="40"/>
              </w:rPr>
              <w:t xml:space="preserve"> </w:t>
            </w:r>
            <w:r>
              <w:t>bằng “VND”).</w:t>
            </w:r>
          </w:p>
        </w:tc>
        <w:tc>
          <w:tcPr>
            <w:tcW w:w="252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r>
      <w:tr w:rsidR="00087EEC">
        <w:trPr>
          <w:trHeight w:val="573"/>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2.66</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Mã quản</w:t>
            </w:r>
            <w:r>
              <w:rPr>
                <w:spacing w:val="-2"/>
              </w:rPr>
              <w:t xml:space="preserve"> </w:t>
            </w:r>
            <w:r>
              <w:t>lý</w:t>
            </w:r>
            <w:r>
              <w:rPr>
                <w:spacing w:val="-1"/>
              </w:rPr>
              <w:t xml:space="preserve"> </w:t>
            </w:r>
            <w:r>
              <w:rPr>
                <w:spacing w:val="-2"/>
              </w:rPr>
              <w:t>riêng</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Nhập</w:t>
            </w:r>
            <w:r>
              <w:rPr>
                <w:spacing w:val="-1"/>
              </w:rPr>
              <w:t xml:space="preserve"> </w:t>
            </w:r>
            <w:r>
              <w:t>mã</w:t>
            </w:r>
            <w:r>
              <w:rPr>
                <w:spacing w:val="-3"/>
              </w:rPr>
              <w:t xml:space="preserve"> </w:t>
            </w:r>
            <w:r>
              <w:t>quản lý</w:t>
            </w:r>
            <w:r>
              <w:rPr>
                <w:spacing w:val="-1"/>
              </w:rPr>
              <w:t xml:space="preserve"> </w:t>
            </w:r>
            <w:r>
              <w:t>hàng</w:t>
            </w:r>
            <w:r>
              <w:rPr>
                <w:spacing w:val="-1"/>
              </w:rPr>
              <w:t xml:space="preserve"> </w:t>
            </w:r>
            <w:r>
              <w:t>hóa (nếu</w:t>
            </w:r>
            <w:r>
              <w:rPr>
                <w:spacing w:val="-2"/>
              </w:rPr>
              <w:t xml:space="preserve"> </w:t>
            </w:r>
            <w:r>
              <w:rPr>
                <w:spacing w:val="-5"/>
              </w:rPr>
              <w:t>có)</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00000">
            <w:pPr>
              <w:pStyle w:val="TableParagraph"/>
              <w:spacing w:before="117"/>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3079"/>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2.67</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Thuế</w:t>
            </w:r>
            <w:r>
              <w:rPr>
                <w:spacing w:val="-1"/>
              </w:rPr>
              <w:t xml:space="preserve"> </w:t>
            </w:r>
            <w:r>
              <w:rPr>
                <w:spacing w:val="-4"/>
              </w:rPr>
              <w:t>suất</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189"/>
            </w:pPr>
            <w:r>
              <w:t>Hệ thống tự động xác định mức thuế suất thuế xuất khẩu tương</w:t>
            </w:r>
            <w:r>
              <w:rPr>
                <w:spacing w:val="33"/>
              </w:rPr>
              <w:t xml:space="preserve"> </w:t>
            </w:r>
            <w:r>
              <w:t>ứng với mã</w:t>
            </w:r>
            <w:r>
              <w:rPr>
                <w:spacing w:val="35"/>
              </w:rPr>
              <w:t xml:space="preserve"> </w:t>
            </w:r>
            <w:r>
              <w:t>số</w:t>
            </w:r>
            <w:r>
              <w:rPr>
                <w:spacing w:val="33"/>
              </w:rPr>
              <w:t xml:space="preserve"> </w:t>
            </w:r>
            <w:r>
              <w:t>hàng. Trường hợp</w:t>
            </w:r>
            <w:r>
              <w:rPr>
                <w:spacing w:val="35"/>
              </w:rPr>
              <w:t xml:space="preserve"> </w:t>
            </w:r>
            <w:r>
              <w:t>không tự</w:t>
            </w:r>
            <w:r>
              <w:rPr>
                <w:spacing w:val="38"/>
              </w:rPr>
              <w:t xml:space="preserve"> </w:t>
            </w:r>
            <w:r>
              <w:t>động xác định được thuế suất, người khai hải quan có thể nhập thủ công mức thuế suất thuế xuất khẩu vào ô này.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996"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2.67</w:t>
            </w:r>
          </w:p>
        </w:tc>
        <w:tc>
          <w:tcPr>
            <w:tcW w:w="2160"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Thuế</w:t>
            </w:r>
            <w:r>
              <w:rPr>
                <w:spacing w:val="-2"/>
              </w:rPr>
              <w:t xml:space="preserve"> </w:t>
            </w:r>
            <w:r>
              <w:rPr>
                <w:spacing w:val="-4"/>
              </w:rPr>
              <w:t>suất</w:t>
            </w:r>
          </w:p>
        </w:tc>
        <w:tc>
          <w:tcPr>
            <w:tcW w:w="566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5" w:right="66"/>
              <w:jc w:val="both"/>
            </w:pPr>
            <w:r>
              <w:t>Hệ</w:t>
            </w:r>
            <w:r>
              <w:rPr>
                <w:spacing w:val="-5"/>
              </w:rPr>
              <w:t xml:space="preserve"> </w:t>
            </w:r>
            <w:r>
              <w:t>thống</w:t>
            </w:r>
            <w:r>
              <w:rPr>
                <w:spacing w:val="-7"/>
              </w:rPr>
              <w:t xml:space="preserve"> </w:t>
            </w:r>
            <w:r>
              <w:t>tự</w:t>
            </w:r>
            <w:r>
              <w:rPr>
                <w:spacing w:val="-6"/>
              </w:rPr>
              <w:t xml:space="preserve"> </w:t>
            </w:r>
            <w:r>
              <w:t>động</w:t>
            </w:r>
            <w:r>
              <w:rPr>
                <w:spacing w:val="-5"/>
              </w:rPr>
              <w:t xml:space="preserve"> </w:t>
            </w:r>
            <w:r>
              <w:t>xác</w:t>
            </w:r>
            <w:r>
              <w:rPr>
                <w:spacing w:val="-7"/>
              </w:rPr>
              <w:t xml:space="preserve"> </w:t>
            </w:r>
            <w:r>
              <w:t>định</w:t>
            </w:r>
            <w:r>
              <w:rPr>
                <w:spacing w:val="-5"/>
              </w:rPr>
              <w:t xml:space="preserve"> </w:t>
            </w:r>
            <w:r>
              <w:t>mức</w:t>
            </w:r>
            <w:r>
              <w:rPr>
                <w:spacing w:val="-7"/>
              </w:rPr>
              <w:t xml:space="preserve"> </w:t>
            </w:r>
            <w:r>
              <w:t>thuế</w:t>
            </w:r>
            <w:r>
              <w:rPr>
                <w:spacing w:val="-5"/>
              </w:rPr>
              <w:t xml:space="preserve"> </w:t>
            </w:r>
            <w:r>
              <w:t>suất</w:t>
            </w:r>
            <w:r>
              <w:rPr>
                <w:spacing w:val="-6"/>
              </w:rPr>
              <w:t xml:space="preserve"> </w:t>
            </w:r>
            <w:r>
              <w:t>thuế</w:t>
            </w:r>
            <w:r>
              <w:rPr>
                <w:spacing w:val="-5"/>
              </w:rPr>
              <w:t xml:space="preserve"> </w:t>
            </w:r>
            <w:r>
              <w:t>xuất</w:t>
            </w:r>
            <w:r>
              <w:rPr>
                <w:spacing w:val="-3"/>
              </w:rPr>
              <w:t xml:space="preserve"> </w:t>
            </w:r>
            <w:r>
              <w:t>khẩu tương ứng với mã số hàng</w:t>
            </w:r>
            <w:r>
              <w:rPr>
                <w:color w:val="5C2D91"/>
                <w:u w:val="single" w:color="5C2D91"/>
              </w:rPr>
              <w:t xml:space="preserve"> hóa</w:t>
            </w:r>
            <w:r>
              <w:t xml:space="preserve">. Trường hợp không tự động xác định được thuế suất, người khai hải quan có thể nhập thủ công mức thuế suất thuế xuất khẩu vào ô </w:t>
            </w:r>
            <w:r>
              <w:rPr>
                <w:spacing w:val="-4"/>
              </w:rPr>
              <w:t>này.</w:t>
            </w:r>
          </w:p>
          <w:p w:rsidR="00087EEC" w:rsidRDefault="00000000">
            <w:pPr>
              <w:pStyle w:val="TableParagraph"/>
              <w:spacing w:before="158" w:line="283" w:lineRule="auto"/>
              <w:ind w:left="115" w:right="138"/>
            </w:pPr>
            <w:r>
              <w:rPr>
                <w:color w:val="5C2D91"/>
                <w:u w:val="single" w:color="5C2D91"/>
              </w:rPr>
              <w:t>Trường hợp hàng hóa xuất khẩu không có tên trong</w:t>
            </w:r>
            <w:r>
              <w:rPr>
                <w:color w:val="5C2D91"/>
              </w:rPr>
              <w:t xml:space="preserve"> </w:t>
            </w:r>
            <w:r>
              <w:rPr>
                <w:color w:val="5C2D91"/>
                <w:u w:val="single" w:color="5C2D91"/>
              </w:rPr>
              <w:t>Biểu thuế xuất khẩu, không thuộc nhóm hàng STT 211</w:t>
            </w:r>
            <w:r>
              <w:rPr>
                <w:color w:val="5C2D91"/>
              </w:rPr>
              <w:t xml:space="preserve"> </w:t>
            </w:r>
            <w:r>
              <w:rPr>
                <w:color w:val="5C2D91"/>
                <w:u w:val="single" w:color="5C2D91"/>
              </w:rPr>
              <w:t>Biểu thuế xuất khẩu thì người khai hải quan không khai</w:t>
            </w:r>
            <w:r>
              <w:rPr>
                <w:color w:val="5C2D91"/>
              </w:rPr>
              <w:t xml:space="preserve"> </w:t>
            </w:r>
            <w:r>
              <w:rPr>
                <w:color w:val="5C2D91"/>
                <w:u w:val="single" w:color="5C2D91"/>
              </w:rPr>
              <w:t>thuế suất.</w:t>
            </w:r>
          </w:p>
        </w:tc>
        <w:tc>
          <w:tcPr>
            <w:tcW w:w="252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r>
      <w:tr w:rsidR="00087EEC">
        <w:trPr>
          <w:trHeight w:val="2651"/>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2.68</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Mức</w:t>
            </w:r>
            <w:r>
              <w:rPr>
                <w:spacing w:val="7"/>
              </w:rPr>
              <w:t xml:space="preserve"> </w:t>
            </w:r>
            <w:r>
              <w:t>thuế</w:t>
            </w:r>
            <w:r>
              <w:rPr>
                <w:spacing w:val="7"/>
              </w:rPr>
              <w:t xml:space="preserve"> </w:t>
            </w:r>
            <w:r>
              <w:t>tuyệt</w:t>
            </w:r>
            <w:r>
              <w:rPr>
                <w:spacing w:val="9"/>
              </w:rPr>
              <w:t xml:space="preserve"> </w:t>
            </w:r>
            <w:r>
              <w:rPr>
                <w:spacing w:val="-5"/>
              </w:rPr>
              <w:t>đối</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Ô</w:t>
            </w:r>
            <w:r>
              <w:rPr>
                <w:spacing w:val="5"/>
              </w:rPr>
              <w:t xml:space="preserve"> </w:t>
            </w:r>
            <w:r>
              <w:t>1:</w:t>
            </w:r>
            <w:r>
              <w:rPr>
                <w:spacing w:val="6"/>
              </w:rPr>
              <w:t xml:space="preserve"> </w:t>
            </w:r>
            <w:r>
              <w:t>Nhập</w:t>
            </w:r>
            <w:r>
              <w:rPr>
                <w:spacing w:val="2"/>
              </w:rPr>
              <w:t xml:space="preserve"> </w:t>
            </w:r>
            <w:r>
              <w:t>mức</w:t>
            </w:r>
            <w:r>
              <w:rPr>
                <w:spacing w:val="2"/>
              </w:rPr>
              <w:t xml:space="preserve"> </w:t>
            </w:r>
            <w:r>
              <w:t>thuế</w:t>
            </w:r>
            <w:r>
              <w:rPr>
                <w:spacing w:val="3"/>
              </w:rPr>
              <w:t xml:space="preserve"> </w:t>
            </w:r>
            <w:r>
              <w:t>tuyệt</w:t>
            </w:r>
            <w:r>
              <w:rPr>
                <w:spacing w:val="7"/>
              </w:rPr>
              <w:t xml:space="preserve"> </w:t>
            </w:r>
            <w:r>
              <w:rPr>
                <w:spacing w:val="-4"/>
              </w:rPr>
              <w:t>đối:</w:t>
            </w:r>
          </w:p>
          <w:p w:rsidR="00087EEC" w:rsidRDefault="00000000">
            <w:pPr>
              <w:pStyle w:val="TableParagraph"/>
              <w:spacing w:before="202" w:line="283" w:lineRule="auto"/>
              <w:ind w:left="115" w:right="189"/>
            </w:pPr>
            <w:r>
              <w:t>Hệ thống tự động xác định mức thuế tuyệt đối tương ứng với mã số hàng hóa. Trường hợp hệ thống không tự xác định, người khai hải quan có thể nhập thủ công mức thuế tuyệt đối vào ô này.</w:t>
            </w:r>
          </w:p>
          <w:p w:rsidR="00087EEC" w:rsidRDefault="00000000">
            <w:pPr>
              <w:pStyle w:val="TableParagraph"/>
              <w:spacing w:before="159"/>
              <w:ind w:left="115"/>
            </w:pPr>
            <w:r>
              <w:t>Ô</w:t>
            </w:r>
            <w:r>
              <w:rPr>
                <w:spacing w:val="5"/>
              </w:rPr>
              <w:t xml:space="preserve"> </w:t>
            </w:r>
            <w:r>
              <w:t>2:</w:t>
            </w:r>
            <w:r>
              <w:rPr>
                <w:spacing w:val="6"/>
              </w:rPr>
              <w:t xml:space="preserve"> </w:t>
            </w:r>
            <w:r>
              <w:t>Nhập</w:t>
            </w:r>
            <w:r>
              <w:rPr>
                <w:spacing w:val="2"/>
              </w:rPr>
              <w:t xml:space="preserve"> </w:t>
            </w:r>
            <w:r>
              <w:t>mã</w:t>
            </w:r>
            <w:r>
              <w:rPr>
                <w:spacing w:val="1"/>
              </w:rPr>
              <w:t xml:space="preserve"> </w:t>
            </w:r>
            <w:r>
              <w:t>đơn</w:t>
            </w:r>
            <w:r>
              <w:rPr>
                <w:spacing w:val="4"/>
              </w:rPr>
              <w:t xml:space="preserve"> </w:t>
            </w:r>
            <w:r>
              <w:t>vị</w:t>
            </w:r>
            <w:r>
              <w:rPr>
                <w:spacing w:val="2"/>
              </w:rPr>
              <w:t xml:space="preserve"> </w:t>
            </w:r>
            <w:r>
              <w:t>tính</w:t>
            </w:r>
            <w:r>
              <w:rPr>
                <w:spacing w:val="4"/>
              </w:rPr>
              <w:t xml:space="preserve"> </w:t>
            </w:r>
            <w:r>
              <w:t>thuế</w:t>
            </w:r>
            <w:r>
              <w:rPr>
                <w:spacing w:val="2"/>
              </w:rPr>
              <w:t xml:space="preserve"> </w:t>
            </w:r>
            <w:r>
              <w:t>tuyệt</w:t>
            </w:r>
            <w:r>
              <w:rPr>
                <w:spacing w:val="7"/>
              </w:rPr>
              <w:t xml:space="preserve"> </w:t>
            </w:r>
            <w:r>
              <w:rPr>
                <w:spacing w:val="-4"/>
              </w:rPr>
              <w:t>đối:</w:t>
            </w:r>
          </w:p>
          <w:p w:rsidR="00087EEC" w:rsidRDefault="00000000">
            <w:pPr>
              <w:pStyle w:val="TableParagraph"/>
              <w:numPr>
                <w:ilvl w:val="0"/>
                <w:numId w:val="11"/>
              </w:numPr>
              <w:tabs>
                <w:tab w:val="left" w:pos="440"/>
              </w:tabs>
              <w:spacing w:before="200"/>
              <w:ind w:left="440" w:hanging="325"/>
            </w:pPr>
            <w:r>
              <w:t>Trường</w:t>
            </w:r>
            <w:r>
              <w:rPr>
                <w:spacing w:val="10"/>
              </w:rPr>
              <w:t xml:space="preserve"> </w:t>
            </w:r>
            <w:r>
              <w:t>hợp</w:t>
            </w:r>
            <w:r>
              <w:rPr>
                <w:spacing w:val="7"/>
              </w:rPr>
              <w:t xml:space="preserve"> </w:t>
            </w:r>
            <w:r>
              <w:t>đã</w:t>
            </w:r>
            <w:r>
              <w:rPr>
                <w:spacing w:val="10"/>
              </w:rPr>
              <w:t xml:space="preserve"> </w:t>
            </w:r>
            <w:r>
              <w:t>nhập</w:t>
            </w:r>
            <w:r>
              <w:rPr>
                <w:spacing w:val="5"/>
              </w:rPr>
              <w:t xml:space="preserve"> </w:t>
            </w:r>
            <w:r>
              <w:t>mức</w:t>
            </w:r>
            <w:r>
              <w:rPr>
                <w:spacing w:val="8"/>
              </w:rPr>
              <w:t xml:space="preserve"> </w:t>
            </w:r>
            <w:r>
              <w:t>thuế</w:t>
            </w:r>
            <w:r>
              <w:rPr>
                <w:spacing w:val="8"/>
              </w:rPr>
              <w:t xml:space="preserve"> </w:t>
            </w:r>
            <w:r>
              <w:t>tuyệt</w:t>
            </w:r>
            <w:r>
              <w:rPr>
                <w:spacing w:val="9"/>
              </w:rPr>
              <w:t xml:space="preserve"> </w:t>
            </w:r>
            <w:r>
              <w:t>đối</w:t>
            </w:r>
            <w:r>
              <w:rPr>
                <w:spacing w:val="7"/>
              </w:rPr>
              <w:t xml:space="preserve"> </w:t>
            </w:r>
            <w:r>
              <w:t>thì</w:t>
            </w:r>
            <w:r>
              <w:rPr>
                <w:spacing w:val="9"/>
              </w:rPr>
              <w:t xml:space="preserve"> </w:t>
            </w:r>
            <w:r>
              <w:t>phải</w:t>
            </w:r>
            <w:r>
              <w:rPr>
                <w:spacing w:val="9"/>
              </w:rPr>
              <w:t xml:space="preserve"> </w:t>
            </w:r>
            <w:r>
              <w:rPr>
                <w:spacing w:val="-4"/>
              </w:rPr>
              <w:t>nhập</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48"/>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44"/>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00000">
      <w:pPr>
        <w:rPr>
          <w:sz w:val="2"/>
          <w:szCs w:val="2"/>
        </w:rPr>
      </w:pPr>
      <w:r>
        <w:rPr>
          <w:noProof/>
          <w:sz w:val="2"/>
          <w:szCs w:val="2"/>
        </w:rPr>
        <mc:AlternateContent>
          <mc:Choice Requires="wps">
            <w:drawing>
              <wp:anchor distT="0" distB="0" distL="0" distR="0" simplePos="0" relativeHeight="15749120" behindDoc="0" locked="0" layoutInCell="1" allowOverlap="1">
                <wp:simplePos x="0" y="0"/>
                <wp:positionH relativeFrom="page">
                  <wp:posOffset>228600</wp:posOffset>
                </wp:positionH>
                <wp:positionV relativeFrom="page">
                  <wp:posOffset>3511930</wp:posOffset>
                </wp:positionV>
                <wp:extent cx="9525" cy="74549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745490"/>
                        </a:xfrm>
                        <a:custGeom>
                          <a:avLst/>
                          <a:gdLst/>
                          <a:ahLst/>
                          <a:cxnLst/>
                          <a:rect l="l" t="t" r="r" b="b"/>
                          <a:pathLst>
                            <a:path w="9525" h="745490">
                              <a:moveTo>
                                <a:pt x="9143" y="0"/>
                              </a:moveTo>
                              <a:lnTo>
                                <a:pt x="0" y="0"/>
                              </a:lnTo>
                              <a:lnTo>
                                <a:pt x="0" y="745236"/>
                              </a:lnTo>
                              <a:lnTo>
                                <a:pt x="9143" y="745236"/>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F0DFAC" id="Graphic 72" o:spid="_x0000_s1026" style="position:absolute;margin-left:18pt;margin-top:276.55pt;width:.75pt;height:58.7pt;z-index:15749120;visibility:visible;mso-wrap-style:square;mso-wrap-distance-left:0;mso-wrap-distance-top:0;mso-wrap-distance-right:0;mso-wrap-distance-bottom:0;mso-position-horizontal:absolute;mso-position-horizontal-relative:page;mso-position-vertical:absolute;mso-position-vertical-relative:page;v-text-anchor:top" coordsize="9525,745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" path="m9143,l,,,745236r9143,l9143,xe" fillcolor="black" stroked="f">
                <v:path arrowok="t"/>
                <w10:wrap anchorx="page" anchory="page"/>
              </v:shape>
            </w:pict>
          </mc:Fallback>
        </mc:AlternateContent>
      </w:r>
      <w:r>
        <w:rPr>
          <w:noProof/>
          <w:sz w:val="2"/>
          <w:szCs w:val="2"/>
        </w:rPr>
        <mc:AlternateContent>
          <mc:Choice Requires="wps">
            <w:drawing>
              <wp:anchor distT="0" distB="0" distL="0" distR="0" simplePos="0" relativeHeight="15749632" behindDoc="0" locked="0" layoutInCell="1" allowOverlap="1">
                <wp:simplePos x="0" y="0"/>
                <wp:positionH relativeFrom="page">
                  <wp:posOffset>228600</wp:posOffset>
                </wp:positionH>
                <wp:positionV relativeFrom="page">
                  <wp:posOffset>6578472</wp:posOffset>
                </wp:positionV>
                <wp:extent cx="9525" cy="187960"/>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87960"/>
                        </a:xfrm>
                        <a:custGeom>
                          <a:avLst/>
                          <a:gdLst/>
                          <a:ahLst/>
                          <a:cxnLst/>
                          <a:rect l="l" t="t" r="r" b="b"/>
                          <a:pathLst>
                            <a:path w="9525" h="187960">
                              <a:moveTo>
                                <a:pt x="9143" y="0"/>
                              </a:moveTo>
                              <a:lnTo>
                                <a:pt x="0" y="0"/>
                              </a:lnTo>
                              <a:lnTo>
                                <a:pt x="0" y="187452"/>
                              </a:lnTo>
                              <a:lnTo>
                                <a:pt x="9143" y="187452"/>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7E03B6" id="Graphic 73" o:spid="_x0000_s1026" style="position:absolute;margin-left:18pt;margin-top:518pt;width:.75pt;height:14.8pt;z-index:15749632;visibility:visible;mso-wrap-style:square;mso-wrap-distance-left:0;mso-wrap-distance-top:0;mso-wrap-distance-right:0;mso-wrap-distance-bottom:0;mso-position-horizontal:absolute;mso-position-horizontal-relative:page;mso-position-vertical:absolute;mso-position-vertical-relative:page;v-text-anchor:top" coordsize="9525,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" path="m9143,l,,,187452r9143,l9143,xe" fillcolor="black" stroked="f">
                <v:path arrowok="t"/>
                <w10:wrap anchorx="page" anchory="page"/>
              </v:shape>
            </w:pict>
          </mc:Fallback>
        </mc:AlternateContent>
      </w:r>
      <w:r>
        <w:rPr>
          <w:noProof/>
          <w:sz w:val="2"/>
          <w:szCs w:val="2"/>
        </w:rPr>
        <mc:AlternateContent>
          <mc:Choice Requires="wps">
            <w:drawing>
              <wp:anchor distT="0" distB="0" distL="0" distR="0" simplePos="0" relativeHeight="15750144" behindDoc="0" locked="0" layoutInCell="1" allowOverlap="1">
                <wp:simplePos x="0" y="0"/>
                <wp:positionH relativeFrom="page">
                  <wp:posOffset>228600</wp:posOffset>
                </wp:positionH>
                <wp:positionV relativeFrom="page">
                  <wp:posOffset>7137857</wp:posOffset>
                </wp:positionV>
                <wp:extent cx="9525" cy="1134745"/>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134745"/>
                        </a:xfrm>
                        <a:custGeom>
                          <a:avLst/>
                          <a:gdLst/>
                          <a:ahLst/>
                          <a:cxnLst/>
                          <a:rect l="l" t="t" r="r" b="b"/>
                          <a:pathLst>
                            <a:path w="9525" h="1134745">
                              <a:moveTo>
                                <a:pt x="9143" y="0"/>
                              </a:moveTo>
                              <a:lnTo>
                                <a:pt x="0" y="0"/>
                              </a:lnTo>
                              <a:lnTo>
                                <a:pt x="0" y="1134160"/>
                              </a:lnTo>
                              <a:lnTo>
                                <a:pt x="9143" y="113416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D95DC8" id="Graphic 74" o:spid="_x0000_s1026" style="position:absolute;margin-left:18pt;margin-top:562.05pt;width:.75pt;height:89.35pt;z-index:15750144;visibility:visible;mso-wrap-style:square;mso-wrap-distance-left:0;mso-wrap-distance-top:0;mso-wrap-distance-right:0;mso-wrap-distance-bottom:0;mso-position-horizontal:absolute;mso-position-horizontal-relative:page;mso-position-vertical:absolute;mso-position-vertical-relative:page;v-text-anchor:top" coordsize="9525,1134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" path="m9143,l,,,1134160r9143,l9143,xe" fillcolor="black" stroked="f">
                <v:path arrowok="t"/>
                <w10:wrap anchorx="page" anchory="page"/>
              </v:shape>
            </w:pict>
          </mc:Fallback>
        </mc:AlternateContent>
      </w:r>
    </w:p>
    <w:p w:rsidR="00087EEC" w:rsidRDefault="00087EEC">
      <w:pPr>
        <w:rPr>
          <w:sz w:val="2"/>
          <w:szCs w:val="2"/>
        </w:rPr>
        <w:sectPr w:rsidR="00087EEC">
          <w:type w:val="continuous"/>
          <w:pgSz w:w="23820" w:h="16840" w:orient="landscape"/>
          <w:pgMar w:top="1000" w:right="992" w:bottom="710"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1946"/>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 w:line="285" w:lineRule="auto"/>
              <w:ind w:left="115" w:right="532"/>
            </w:pPr>
            <w:r>
              <w:t>mã đơn vị tính thuế tuyệt đối tương ứng với đơn vị tính thuế tuyệt đối quy định tại văn bản hiện hành.</w:t>
            </w:r>
          </w:p>
          <w:p w:rsidR="00087EEC" w:rsidRDefault="00000000">
            <w:pPr>
              <w:pStyle w:val="TableParagraph"/>
              <w:spacing w:before="151" w:line="285" w:lineRule="auto"/>
              <w:ind w:left="115"/>
            </w:pPr>
            <w:r>
              <w:t xml:space="preserve">(2) Mã đơn vị tính thuế tuyệt đối (tham khảo mã đơn vị tính trên website Hải quan: </w:t>
            </w:r>
            <w:hyperlink r:id="rId25">
              <w:r>
                <w:t>www.customs.gov.vn)</w:t>
              </w:r>
            </w:hyperlink>
          </w:p>
          <w:p w:rsidR="00087EEC" w:rsidRDefault="00000000">
            <w:pPr>
              <w:pStyle w:val="TableParagraph"/>
              <w:spacing w:before="156"/>
              <w:ind w:left="115"/>
            </w:pPr>
            <w:r>
              <w:t>Ô</w:t>
            </w:r>
            <w:r>
              <w:rPr>
                <w:spacing w:val="4"/>
              </w:rPr>
              <w:t xml:space="preserve"> </w:t>
            </w:r>
            <w:r>
              <w:t>3:</w:t>
            </w:r>
            <w:r>
              <w:rPr>
                <w:spacing w:val="5"/>
              </w:rPr>
              <w:t xml:space="preserve"> </w:t>
            </w:r>
            <w:r>
              <w:t>Nhập mã</w:t>
            </w:r>
            <w:r>
              <w:rPr>
                <w:spacing w:val="1"/>
              </w:rPr>
              <w:t xml:space="preserve"> </w:t>
            </w:r>
            <w:r>
              <w:t>đồng tiền</w:t>
            </w:r>
            <w:r>
              <w:rPr>
                <w:spacing w:val="1"/>
              </w:rPr>
              <w:t xml:space="preserve"> </w:t>
            </w:r>
            <w:r>
              <w:t>của</w:t>
            </w:r>
            <w:r>
              <w:rPr>
                <w:spacing w:val="3"/>
              </w:rPr>
              <w:t xml:space="preserve"> </w:t>
            </w:r>
            <w:r>
              <w:t>mức</w:t>
            </w:r>
            <w:r>
              <w:rPr>
                <w:spacing w:val="1"/>
              </w:rPr>
              <w:t xml:space="preserve"> </w:t>
            </w:r>
            <w:r>
              <w:t>thuế</w:t>
            </w:r>
            <w:r>
              <w:rPr>
                <w:spacing w:val="2"/>
              </w:rPr>
              <w:t xml:space="preserve"> </w:t>
            </w:r>
            <w:r>
              <w:t>tuyệt</w:t>
            </w:r>
            <w:r>
              <w:rPr>
                <w:spacing w:val="2"/>
              </w:rPr>
              <w:t xml:space="preserve"> </w:t>
            </w:r>
            <w:r>
              <w:rPr>
                <w:spacing w:val="-4"/>
              </w:rPr>
              <w:t>đối.</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trPr>
          <w:trHeight w:val="856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2.69</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Mô tả</w:t>
            </w:r>
            <w:r>
              <w:rPr>
                <w:spacing w:val="2"/>
              </w:rPr>
              <w:t xml:space="preserve"> </w:t>
            </w:r>
            <w:r>
              <w:t xml:space="preserve">hàng </w:t>
            </w:r>
            <w:r>
              <w:rPr>
                <w:spacing w:val="-5"/>
              </w:rPr>
              <w:t>hóa</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10"/>
              </w:numPr>
              <w:tabs>
                <w:tab w:val="left" w:pos="447"/>
              </w:tabs>
              <w:spacing w:before="118" w:line="283" w:lineRule="auto"/>
              <w:ind w:right="170" w:firstLine="0"/>
            </w:pPr>
            <w:r>
              <w:t>Khai rõ tên hàng, quy cách phẩm chất, thông số kỹ thuật, thành phần cấu tạo, model, ký/mã hiệu, đặc tính, công dụng của hàng hóa theo hợp đồng thương mại và tài liệu khác liên quan đến lô hàng.</w:t>
            </w:r>
          </w:p>
          <w:p w:rsidR="00087EEC" w:rsidRDefault="00000000">
            <w:pPr>
              <w:pStyle w:val="TableParagraph"/>
              <w:numPr>
                <w:ilvl w:val="0"/>
                <w:numId w:val="10"/>
              </w:numPr>
              <w:tabs>
                <w:tab w:val="left" w:pos="447"/>
              </w:tabs>
              <w:spacing w:before="157" w:line="285" w:lineRule="auto"/>
              <w:ind w:right="448" w:firstLine="0"/>
            </w:pPr>
            <w:r>
              <w:t>Khai mã nước xuất xứ của hàng hóa xuất khẩu theo quy tắc: mô tả hàng hóa#&amp;mã nước xuất xứ.</w:t>
            </w:r>
          </w:p>
          <w:p w:rsidR="00087EEC" w:rsidRDefault="00000000">
            <w:pPr>
              <w:pStyle w:val="TableParagraph"/>
              <w:spacing w:before="156"/>
              <w:ind w:left="115"/>
            </w:pPr>
            <w:r>
              <w:rPr>
                <w:w w:val="105"/>
              </w:rPr>
              <w:t>Lưu</w:t>
            </w:r>
            <w:r>
              <w:rPr>
                <w:spacing w:val="4"/>
                <w:w w:val="105"/>
              </w:rPr>
              <w:t xml:space="preserve"> </w:t>
            </w:r>
            <w:r>
              <w:rPr>
                <w:spacing w:val="-5"/>
                <w:w w:val="105"/>
              </w:rPr>
              <w:t>ý:</w:t>
            </w:r>
          </w:p>
          <w:p w:rsidR="00087EEC" w:rsidRDefault="00000000">
            <w:pPr>
              <w:pStyle w:val="TableParagraph"/>
              <w:numPr>
                <w:ilvl w:val="1"/>
                <w:numId w:val="10"/>
              </w:numPr>
              <w:tabs>
                <w:tab w:val="left" w:pos="246"/>
              </w:tabs>
              <w:spacing w:before="205"/>
              <w:ind w:left="246" w:hanging="131"/>
            </w:pPr>
            <w:r>
              <w:t>Tên</w:t>
            </w:r>
            <w:r>
              <w:rPr>
                <w:spacing w:val="2"/>
              </w:rPr>
              <w:t xml:space="preserve"> </w:t>
            </w:r>
            <w:r>
              <w:t>hàng hóa</w:t>
            </w:r>
            <w:r>
              <w:rPr>
                <w:spacing w:val="3"/>
              </w:rPr>
              <w:t xml:space="preserve"> </w:t>
            </w:r>
            <w:r>
              <w:t>được</w:t>
            </w:r>
            <w:r>
              <w:rPr>
                <w:spacing w:val="1"/>
              </w:rPr>
              <w:t xml:space="preserve"> </w:t>
            </w:r>
            <w:r>
              <w:t>khai</w:t>
            </w:r>
            <w:r>
              <w:rPr>
                <w:spacing w:val="3"/>
              </w:rPr>
              <w:t xml:space="preserve"> </w:t>
            </w:r>
            <w:r>
              <w:t>bằng</w:t>
            </w:r>
            <w:r>
              <w:rPr>
                <w:spacing w:val="3"/>
              </w:rPr>
              <w:t xml:space="preserve"> </w:t>
            </w:r>
            <w:r>
              <w:t>tiếng</w:t>
            </w:r>
            <w:r>
              <w:rPr>
                <w:spacing w:val="1"/>
              </w:rPr>
              <w:t xml:space="preserve"> </w:t>
            </w:r>
            <w:r>
              <w:t>Việt</w:t>
            </w:r>
            <w:r>
              <w:rPr>
                <w:spacing w:val="2"/>
              </w:rPr>
              <w:t xml:space="preserve"> </w:t>
            </w:r>
            <w:r>
              <w:t>hoặc</w:t>
            </w:r>
            <w:r>
              <w:rPr>
                <w:spacing w:val="1"/>
              </w:rPr>
              <w:t xml:space="preserve"> </w:t>
            </w:r>
            <w:r>
              <w:t>tiếng</w:t>
            </w:r>
            <w:r>
              <w:rPr>
                <w:spacing w:val="-11"/>
              </w:rPr>
              <w:t xml:space="preserve"> </w:t>
            </w:r>
            <w:r>
              <w:rPr>
                <w:spacing w:val="-4"/>
              </w:rPr>
              <w:t>Anh;</w:t>
            </w:r>
          </w:p>
          <w:p w:rsidR="00087EEC" w:rsidRDefault="00000000">
            <w:pPr>
              <w:pStyle w:val="TableParagraph"/>
              <w:numPr>
                <w:ilvl w:val="1"/>
                <w:numId w:val="10"/>
              </w:numPr>
              <w:tabs>
                <w:tab w:val="left" w:pos="246"/>
              </w:tabs>
              <w:spacing w:before="202" w:line="283" w:lineRule="auto"/>
              <w:ind w:right="85" w:firstLine="0"/>
            </w:pPr>
            <w:r>
              <w:t>Trường hợp hàng hóa là sản phẩm gia công, sản xuất</w:t>
            </w:r>
            <w:r>
              <w:rPr>
                <w:spacing w:val="40"/>
              </w:rPr>
              <w:t xml:space="preserve"> </w:t>
            </w:r>
            <w:r>
              <w:t>xuất khẩu khai: Mã sản phẩm#&amp;tên hàng hóa, quy cách, phẩm chất. Trường hợp hàng hóa là nguyên liệu, vật tư đặt gia công ở nước ngoài khai: Mã nguyên liệu#&amp;tên hàng hóa, quy cách, phẩm chất.</w:t>
            </w:r>
          </w:p>
          <w:p w:rsidR="00087EEC" w:rsidRDefault="00000000">
            <w:pPr>
              <w:pStyle w:val="TableParagraph"/>
              <w:numPr>
                <w:ilvl w:val="1"/>
                <w:numId w:val="10"/>
              </w:numPr>
              <w:tabs>
                <w:tab w:val="left" w:pos="246"/>
              </w:tabs>
              <w:spacing w:before="156" w:line="283" w:lineRule="auto"/>
              <w:ind w:right="120" w:firstLine="0"/>
            </w:pPr>
            <w:r>
              <w:t>Trường hợp khai gộp mã HS theo quy định tại khoản 2 Điều 18 Thông tư này thì mô tả khái quát hàng hóa (nêu những đặc điểm khái quát cơ bản của hàng hóa, ví dụ: linh kiện ô tô các loại, vải các loại,…).</w:t>
            </w:r>
          </w:p>
          <w:p w:rsidR="00087EEC" w:rsidRDefault="00000000">
            <w:pPr>
              <w:pStyle w:val="TableParagraph"/>
              <w:spacing w:before="157" w:line="283" w:lineRule="auto"/>
              <w:ind w:left="115" w:right="121"/>
            </w:pPr>
            <w:r>
              <w:t>(3) Trường hợp áp dụng kết quả phân tích, phân loại của lô hàng cùng tên hàng, thành phần, tính chất lý hóa, tính năng, công dụng, xuất khẩu từ cùng một nhà sản xuất đã được thông quan trước đó thì ghi số văn bản thông báo.</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996"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2.69</w:t>
            </w:r>
          </w:p>
        </w:tc>
        <w:tc>
          <w:tcPr>
            <w:tcW w:w="2160"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Mô tả</w:t>
            </w:r>
            <w:r>
              <w:rPr>
                <w:spacing w:val="2"/>
              </w:rPr>
              <w:t xml:space="preserve"> </w:t>
            </w:r>
            <w:r>
              <w:t xml:space="preserve">hàng </w:t>
            </w:r>
            <w:r>
              <w:rPr>
                <w:spacing w:val="-5"/>
              </w:rPr>
              <w:t>hóa</w:t>
            </w:r>
          </w:p>
        </w:tc>
        <w:tc>
          <w:tcPr>
            <w:tcW w:w="566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9"/>
              </w:numPr>
              <w:tabs>
                <w:tab w:val="left" w:pos="461"/>
              </w:tabs>
              <w:spacing w:before="118" w:line="283" w:lineRule="auto"/>
              <w:ind w:right="65" w:firstLine="0"/>
              <w:jc w:val="both"/>
            </w:pPr>
            <w:r>
              <w:t>Khai rõ tên hàng, quy cách phẩm chất, thông số kỹ thuật, thành phần</w:t>
            </w:r>
            <w:r>
              <w:rPr>
                <w:color w:val="5C2D91"/>
                <w:u w:val="single" w:color="5C2D91"/>
              </w:rPr>
              <w:t>, hàm lượng, tính chất lý hóa,</w:t>
            </w:r>
            <w:r>
              <w:rPr>
                <w:color w:val="5C2D91"/>
              </w:rPr>
              <w:t xml:space="preserve"> </w:t>
            </w:r>
            <w:r>
              <w:t>cấu tạo, model, ký/mã hiệu, đặc tính, công dụng</w:t>
            </w:r>
            <w:r>
              <w:rPr>
                <w:color w:val="5C2D91"/>
                <w:u w:val="single" w:color="5C2D91"/>
              </w:rPr>
              <w:t>, quy cách đóng</w:t>
            </w:r>
            <w:r>
              <w:rPr>
                <w:color w:val="5C2D91"/>
              </w:rPr>
              <w:t xml:space="preserve"> </w:t>
            </w:r>
            <w:r>
              <w:rPr>
                <w:color w:val="5C2D91"/>
                <w:u w:val="single" w:color="5C2D91"/>
              </w:rPr>
              <w:t>gói,</w:t>
            </w:r>
            <w:r>
              <w:rPr>
                <w:color w:val="5C2D91"/>
                <w:spacing w:val="-8"/>
                <w:u w:val="single" w:color="5C2D91"/>
              </w:rPr>
              <w:t xml:space="preserve"> </w:t>
            </w:r>
            <w:r>
              <w:rPr>
                <w:color w:val="5C2D91"/>
                <w:u w:val="single" w:color="5C2D91"/>
              </w:rPr>
              <w:t>nhà</w:t>
            </w:r>
            <w:r>
              <w:rPr>
                <w:color w:val="5C2D91"/>
                <w:spacing w:val="-13"/>
                <w:u w:val="single" w:color="5C2D91"/>
              </w:rPr>
              <w:t xml:space="preserve"> </w:t>
            </w:r>
            <w:r>
              <w:rPr>
                <w:color w:val="5C2D91"/>
                <w:u w:val="single" w:color="5C2D91"/>
              </w:rPr>
              <w:t>sản</w:t>
            </w:r>
            <w:r>
              <w:rPr>
                <w:color w:val="5C2D91"/>
                <w:spacing w:val="-13"/>
                <w:u w:val="single" w:color="5C2D91"/>
              </w:rPr>
              <w:t xml:space="preserve"> </w:t>
            </w:r>
            <w:r>
              <w:rPr>
                <w:color w:val="5C2D91"/>
                <w:u w:val="single" w:color="5C2D91"/>
              </w:rPr>
              <w:t>xuất</w:t>
            </w:r>
            <w:r>
              <w:rPr>
                <w:color w:val="5C2D91"/>
                <w:spacing w:val="-11"/>
              </w:rPr>
              <w:t xml:space="preserve"> </w:t>
            </w:r>
            <w:r>
              <w:t>của</w:t>
            </w:r>
            <w:r>
              <w:rPr>
                <w:spacing w:val="-13"/>
              </w:rPr>
              <w:t xml:space="preserve"> </w:t>
            </w:r>
            <w:r>
              <w:t>hàng</w:t>
            </w:r>
            <w:r>
              <w:rPr>
                <w:spacing w:val="-10"/>
              </w:rPr>
              <w:t xml:space="preserve"> </w:t>
            </w:r>
            <w:r>
              <w:t>hóa</w:t>
            </w:r>
            <w:r>
              <w:rPr>
                <w:color w:val="5C2D91"/>
                <w:spacing w:val="-6"/>
                <w:u w:val="single" w:color="5C2D91"/>
              </w:rPr>
              <w:t xml:space="preserve"> </w:t>
            </w:r>
            <w:r>
              <w:rPr>
                <w:color w:val="5C2D91"/>
                <w:u w:val="single" w:color="5C2D91"/>
              </w:rPr>
              <w:t>và</w:t>
            </w:r>
            <w:r>
              <w:rPr>
                <w:color w:val="5C2D91"/>
                <w:spacing w:val="-13"/>
                <w:u w:val="single" w:color="5C2D91"/>
              </w:rPr>
              <w:t xml:space="preserve"> </w:t>
            </w:r>
            <w:r>
              <w:rPr>
                <w:color w:val="5C2D91"/>
                <w:u w:val="single" w:color="5C2D91"/>
              </w:rPr>
              <w:t>các</w:t>
            </w:r>
            <w:r>
              <w:rPr>
                <w:color w:val="5C2D91"/>
                <w:spacing w:val="-15"/>
                <w:u w:val="single" w:color="5C2D91"/>
              </w:rPr>
              <w:t xml:space="preserve"> </w:t>
            </w:r>
            <w:r>
              <w:rPr>
                <w:color w:val="5C2D91"/>
                <w:u w:val="single" w:color="5C2D91"/>
              </w:rPr>
              <w:t>tiêu</w:t>
            </w:r>
            <w:r>
              <w:rPr>
                <w:color w:val="5C2D91"/>
                <w:spacing w:val="-10"/>
                <w:u w:val="single" w:color="5C2D91"/>
              </w:rPr>
              <w:t xml:space="preserve"> </w:t>
            </w:r>
            <w:r>
              <w:rPr>
                <w:color w:val="5C2D91"/>
                <w:u w:val="single" w:color="5C2D91"/>
              </w:rPr>
              <w:t>chí</w:t>
            </w:r>
            <w:r>
              <w:rPr>
                <w:color w:val="5C2D91"/>
                <w:spacing w:val="-11"/>
                <w:u w:val="single" w:color="5C2D91"/>
              </w:rPr>
              <w:t xml:space="preserve"> </w:t>
            </w:r>
            <w:r>
              <w:rPr>
                <w:color w:val="5C2D91"/>
                <w:u w:val="single" w:color="5C2D91"/>
              </w:rPr>
              <w:t>khác</w:t>
            </w:r>
            <w:r>
              <w:rPr>
                <w:color w:val="5C2D91"/>
                <w:spacing w:val="-12"/>
                <w:u w:val="single" w:color="5C2D91"/>
              </w:rPr>
              <w:t xml:space="preserve"> </w:t>
            </w:r>
            <w:r>
              <w:rPr>
                <w:color w:val="5C2D91"/>
                <w:u w:val="single" w:color="5C2D91"/>
              </w:rPr>
              <w:t>được</w:t>
            </w:r>
            <w:r>
              <w:rPr>
                <w:color w:val="5C2D91"/>
              </w:rPr>
              <w:t xml:space="preserve"> </w:t>
            </w:r>
            <w:r>
              <w:rPr>
                <w:color w:val="5C2D91"/>
                <w:u w:val="single" w:color="5C2D91"/>
              </w:rPr>
              <w:t>sử dụng làm căn cứ xác định mã số</w:t>
            </w:r>
            <w:r>
              <w:rPr>
                <w:color w:val="5C2D91"/>
              </w:rPr>
              <w:t xml:space="preserve"> </w:t>
            </w:r>
            <w:r>
              <w:t>theo hợp đồng thương mại và tài liệu khác liên quan đến lô hàng.</w:t>
            </w:r>
          </w:p>
          <w:p w:rsidR="00087EEC" w:rsidRDefault="00000000">
            <w:pPr>
              <w:pStyle w:val="TableParagraph"/>
              <w:numPr>
                <w:ilvl w:val="0"/>
                <w:numId w:val="9"/>
              </w:numPr>
              <w:tabs>
                <w:tab w:val="left" w:pos="449"/>
              </w:tabs>
              <w:spacing w:before="155" w:line="288" w:lineRule="auto"/>
              <w:ind w:right="66" w:firstLine="0"/>
              <w:jc w:val="both"/>
            </w:pPr>
            <w:r>
              <w:t>Khai mã nước xuất xứ của hàng hóa xuất khẩu theo quy tắc: mô tả hàng hóa#&amp;mã nước xuất xứ.</w:t>
            </w:r>
          </w:p>
          <w:p w:rsidR="00087EEC" w:rsidRDefault="00000000">
            <w:pPr>
              <w:pStyle w:val="TableParagraph"/>
              <w:spacing w:before="151"/>
              <w:ind w:left="115"/>
              <w:jc w:val="both"/>
            </w:pPr>
            <w:r>
              <w:rPr>
                <w:w w:val="105"/>
              </w:rPr>
              <w:t>Lưu</w:t>
            </w:r>
            <w:r>
              <w:rPr>
                <w:spacing w:val="4"/>
                <w:w w:val="105"/>
              </w:rPr>
              <w:t xml:space="preserve"> </w:t>
            </w:r>
            <w:r>
              <w:rPr>
                <w:spacing w:val="-5"/>
                <w:w w:val="105"/>
              </w:rPr>
              <w:t>ý:</w:t>
            </w:r>
          </w:p>
          <w:p w:rsidR="00087EEC" w:rsidRDefault="00000000">
            <w:pPr>
              <w:pStyle w:val="TableParagraph"/>
              <w:numPr>
                <w:ilvl w:val="1"/>
                <w:numId w:val="9"/>
              </w:numPr>
              <w:tabs>
                <w:tab w:val="left" w:pos="277"/>
              </w:tabs>
              <w:spacing w:before="203" w:line="285" w:lineRule="auto"/>
              <w:ind w:right="70" w:firstLine="0"/>
              <w:jc w:val="both"/>
            </w:pPr>
            <w:r>
              <w:t xml:space="preserve">Tên hàng hóa được khai bằng tiếng Việt hoặc tiếng </w:t>
            </w:r>
            <w:r>
              <w:rPr>
                <w:spacing w:val="-2"/>
              </w:rPr>
              <w:t>Anh</w:t>
            </w:r>
            <w:r>
              <w:rPr>
                <w:color w:val="5C2D91"/>
                <w:spacing w:val="-2"/>
              </w:rPr>
              <w:t>;.</w:t>
            </w:r>
          </w:p>
          <w:p w:rsidR="00087EEC" w:rsidRDefault="00000000">
            <w:pPr>
              <w:pStyle w:val="TableParagraph"/>
              <w:numPr>
                <w:ilvl w:val="1"/>
                <w:numId w:val="9"/>
              </w:numPr>
              <w:tabs>
                <w:tab w:val="left" w:pos="250"/>
              </w:tabs>
              <w:spacing w:before="153" w:line="283" w:lineRule="auto"/>
              <w:ind w:right="69" w:firstLine="0"/>
              <w:jc w:val="both"/>
            </w:pPr>
            <w:r>
              <w:rPr>
                <w:noProof/>
              </w:rPr>
              <mc:AlternateContent>
                <mc:Choice Requires="wpg">
                  <w:drawing>
                    <wp:anchor distT="0" distB="0" distL="0" distR="0" simplePos="0" relativeHeight="485718528" behindDoc="1" locked="0" layoutInCell="1" allowOverlap="1">
                      <wp:simplePos x="0" y="0"/>
                      <wp:positionH relativeFrom="column">
                        <wp:posOffset>310895</wp:posOffset>
                      </wp:positionH>
                      <wp:positionV relativeFrom="paragraph">
                        <wp:posOffset>-97147</wp:posOffset>
                      </wp:positionV>
                      <wp:extent cx="78105" cy="6286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05" cy="62865"/>
                                <a:chOff x="0" y="0"/>
                                <a:chExt cx="78105" cy="62865"/>
                              </a:xfrm>
                            </wpg:grpSpPr>
                            <wps:wsp>
                              <wps:cNvPr id="78" name="Graphic 78"/>
                              <wps:cNvSpPr/>
                              <wps:spPr>
                                <a:xfrm>
                                  <a:off x="0" y="0"/>
                                  <a:ext cx="78105" cy="62865"/>
                                </a:xfrm>
                                <a:custGeom>
                                  <a:avLst/>
                                  <a:gdLst/>
                                  <a:ahLst/>
                                  <a:cxnLst/>
                                  <a:rect l="l" t="t" r="r" b="b"/>
                                  <a:pathLst>
                                    <a:path w="78105" h="62865">
                                      <a:moveTo>
                                        <a:pt x="39624" y="0"/>
                                      </a:moveTo>
                                      <a:lnTo>
                                        <a:pt x="0" y="0"/>
                                      </a:lnTo>
                                      <a:lnTo>
                                        <a:pt x="0" y="7620"/>
                                      </a:lnTo>
                                      <a:lnTo>
                                        <a:pt x="39624" y="7620"/>
                                      </a:lnTo>
                                      <a:lnTo>
                                        <a:pt x="39624" y="0"/>
                                      </a:lnTo>
                                      <a:close/>
                                    </a:path>
                                    <a:path w="78105" h="62865">
                                      <a:moveTo>
                                        <a:pt x="77724" y="51828"/>
                                      </a:moveTo>
                                      <a:lnTo>
                                        <a:pt x="39624" y="51828"/>
                                      </a:lnTo>
                                      <a:lnTo>
                                        <a:pt x="39624" y="62484"/>
                                      </a:lnTo>
                                      <a:lnTo>
                                        <a:pt x="77724" y="62484"/>
                                      </a:lnTo>
                                      <a:lnTo>
                                        <a:pt x="77724" y="51828"/>
                                      </a:lnTo>
                                      <a:close/>
                                    </a:path>
                                  </a:pathLst>
                                </a:custGeom>
                                <a:solidFill>
                                  <a:srgbClr val="5C2D91"/>
                                </a:solidFill>
                              </wps:spPr>
                              <wps:bodyPr wrap="square" lIns="0" tIns="0" rIns="0" bIns="0" rtlCol="0">
                                <a:prstTxWarp prst="textNoShape">
                                  <a:avLst/>
                                </a:prstTxWarp>
                                <a:noAutofit/>
                              </wps:bodyPr>
                            </wps:wsp>
                          </wpg:wgp>
                        </a:graphicData>
                      </a:graphic>
                    </wp:anchor>
                  </w:drawing>
                </mc:Choice>
                <mc:Fallback>
                  <w:pict>
                    <v:group w14:anchorId="06BA5486" id="Group 77" o:spid="_x0000_s1026" style="position:absolute;margin-left:24.5pt;margin-top:-7.65pt;width:6.15pt;height:4.95pt;z-index:-17597952;mso-wrap-distance-left:0;mso-wrap-distance-right:0" coordsize="78105,62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">
                      <v:shape id="Graphic 78" o:spid="_x0000_s1027" style="position:absolute;width:78105;height:62865;visibility:visible;mso-wrap-style:square;v-text-anchor:top" coordsize="7810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" path="m39624,l,,,7620r39624,l39624,xem77724,51828r-38100,l39624,62484r38100,l77724,51828xe" fillcolor="#5c2d91" stroked="f">
                        <v:path arrowok="t"/>
                      </v:shape>
                    </v:group>
                  </w:pict>
                </mc:Fallback>
              </mc:AlternateContent>
            </w:r>
            <w:r>
              <w:t>Trường hợp hàng hóa là sản phẩm gia công, sản xuất xuất</w:t>
            </w:r>
            <w:r>
              <w:rPr>
                <w:spacing w:val="-4"/>
              </w:rPr>
              <w:t xml:space="preserve"> </w:t>
            </w:r>
            <w:r>
              <w:t>khẩu</w:t>
            </w:r>
            <w:r>
              <w:rPr>
                <w:spacing w:val="-5"/>
              </w:rPr>
              <w:t xml:space="preserve"> </w:t>
            </w:r>
            <w:r>
              <w:t>khai:</w:t>
            </w:r>
            <w:r>
              <w:rPr>
                <w:spacing w:val="-4"/>
              </w:rPr>
              <w:t xml:space="preserve"> </w:t>
            </w:r>
            <w:r>
              <w:t>Mã</w:t>
            </w:r>
            <w:r>
              <w:rPr>
                <w:spacing w:val="-5"/>
              </w:rPr>
              <w:t xml:space="preserve"> </w:t>
            </w:r>
            <w:r>
              <w:t>sản</w:t>
            </w:r>
            <w:r>
              <w:rPr>
                <w:spacing w:val="-5"/>
              </w:rPr>
              <w:t xml:space="preserve"> </w:t>
            </w:r>
            <w:r>
              <w:t>phẩm#&amp;tên</w:t>
            </w:r>
            <w:r>
              <w:rPr>
                <w:spacing w:val="-5"/>
              </w:rPr>
              <w:t xml:space="preserve"> </w:t>
            </w:r>
            <w:r>
              <w:t>hàng</w:t>
            </w:r>
            <w:r>
              <w:rPr>
                <w:spacing w:val="-5"/>
              </w:rPr>
              <w:t xml:space="preserve"> </w:t>
            </w:r>
            <w:r>
              <w:t>hóa,</w:t>
            </w:r>
            <w:r>
              <w:rPr>
                <w:spacing w:val="-4"/>
              </w:rPr>
              <w:t xml:space="preserve"> </w:t>
            </w:r>
            <w:r>
              <w:t>quy</w:t>
            </w:r>
            <w:r>
              <w:rPr>
                <w:spacing w:val="-4"/>
              </w:rPr>
              <w:t xml:space="preserve"> </w:t>
            </w:r>
            <w:r>
              <w:t>cách, phẩm chất. Trường hợp hàng hóa là nguyên liệu, vật tư đặt gia công ở nước ngoài khai: Mã nguyên liệu#&amp;tên hàng hóa, quy cách, phẩm chất.</w:t>
            </w:r>
          </w:p>
          <w:p w:rsidR="00087EEC" w:rsidRDefault="00000000">
            <w:pPr>
              <w:pStyle w:val="TableParagraph"/>
              <w:numPr>
                <w:ilvl w:val="1"/>
                <w:numId w:val="9"/>
              </w:numPr>
              <w:tabs>
                <w:tab w:val="left" w:pos="246"/>
              </w:tabs>
              <w:spacing w:before="156" w:line="283" w:lineRule="auto"/>
              <w:ind w:right="66" w:firstLine="0"/>
              <w:jc w:val="both"/>
            </w:pPr>
            <w:r>
              <w:t>Trường hợp khai gộp mã HS theo quy định tại khoản 2 Điều 18</w:t>
            </w:r>
            <w:r>
              <w:rPr>
                <w:spacing w:val="-1"/>
              </w:rPr>
              <w:t xml:space="preserve"> </w:t>
            </w:r>
            <w:r>
              <w:t>Thông tư này thì mô tả khái quát hàng hóa (nêu những đặc điểm khái quát cơ bản của hàng hóa, ví dụ: linh kiện ô tô các loại, vải các loại,…).</w:t>
            </w:r>
          </w:p>
          <w:p w:rsidR="00087EEC" w:rsidRDefault="00000000">
            <w:pPr>
              <w:pStyle w:val="TableParagraph"/>
              <w:spacing w:before="157" w:line="283" w:lineRule="auto"/>
              <w:ind w:left="115" w:right="202"/>
            </w:pPr>
            <w:r>
              <w:t>(3) Trường hợp áp dụng kết quả phân tích, phân loại của lô hàng cùng tên hàng, thành phần, tính chất lý hóa, tính năng, công dụng, xuất khẩu từ cùng một nhà sản xuất đã được thông quan trước đó thì ghi số</w:t>
            </w:r>
            <w:r>
              <w:rPr>
                <w:color w:val="5C2D91"/>
                <w:u w:val="single" w:color="5C2D91"/>
              </w:rPr>
              <w:t>/ngày</w:t>
            </w:r>
            <w:r>
              <w:rPr>
                <w:color w:val="5C2D91"/>
              </w:rPr>
              <w:t xml:space="preserve"> </w:t>
            </w:r>
            <w:r>
              <w:t>văn bản thông báo.</w:t>
            </w:r>
          </w:p>
        </w:tc>
        <w:tc>
          <w:tcPr>
            <w:tcW w:w="252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r>
      <w:tr w:rsidR="00087EEC">
        <w:trPr>
          <w:trHeight w:val="1612"/>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2.70</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7"/>
            </w:pPr>
            <w:r>
              <w:t>Mã miễn/ Giảm/Không</w:t>
            </w:r>
            <w:r>
              <w:rPr>
                <w:spacing w:val="-15"/>
              </w:rPr>
              <w:t xml:space="preserve"> </w:t>
            </w:r>
            <w:r>
              <w:t>chịu thuế xuất khẩu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5" w:right="189"/>
            </w:pPr>
            <w:r>
              <w:t>Nhập mã miễn/giảm/không chịu thuế xuất khẩu trong trường hợp hàng hóa thuộc đối tượng miễn/giảm /không chịu thuế xuất khẩu.</w:t>
            </w:r>
          </w:p>
          <w:p w:rsidR="00087EEC" w:rsidRDefault="00000000">
            <w:pPr>
              <w:pStyle w:val="TableParagraph"/>
              <w:spacing w:before="153"/>
              <w:ind w:left="115"/>
            </w:pPr>
            <w:r>
              <w:rPr>
                <w:w w:val="105"/>
              </w:rPr>
              <w:t>Lưu</w:t>
            </w:r>
            <w:r>
              <w:rPr>
                <w:spacing w:val="4"/>
                <w:w w:val="105"/>
              </w:rPr>
              <w:t xml:space="preserve"> </w:t>
            </w:r>
            <w:r>
              <w:rPr>
                <w:spacing w:val="-5"/>
                <w:w w:val="105"/>
              </w:rPr>
              <w:t>ý:</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spacing w:before="135"/>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spacing w:before="132"/>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00000">
      <w:pPr>
        <w:rPr>
          <w:sz w:val="2"/>
          <w:szCs w:val="2"/>
        </w:rPr>
      </w:pPr>
      <w:r>
        <w:rPr>
          <w:noProof/>
          <w:sz w:val="2"/>
          <w:szCs w:val="2"/>
        </w:rPr>
        <mc:AlternateContent>
          <mc:Choice Requires="wps">
            <w:drawing>
              <wp:anchor distT="0" distB="0" distL="0" distR="0" simplePos="0" relativeHeight="15751680" behindDoc="0" locked="0" layoutInCell="1" allowOverlap="1">
                <wp:simplePos x="0" y="0"/>
                <wp:positionH relativeFrom="page">
                  <wp:posOffset>228600</wp:posOffset>
                </wp:positionH>
                <wp:positionV relativeFrom="page">
                  <wp:posOffset>3725290</wp:posOffset>
                </wp:positionV>
                <wp:extent cx="9525" cy="745490"/>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745490"/>
                        </a:xfrm>
                        <a:custGeom>
                          <a:avLst/>
                          <a:gdLst/>
                          <a:ahLst/>
                          <a:cxnLst/>
                          <a:rect l="l" t="t" r="r" b="b"/>
                          <a:pathLst>
                            <a:path w="9525" h="745490">
                              <a:moveTo>
                                <a:pt x="9143" y="0"/>
                              </a:moveTo>
                              <a:lnTo>
                                <a:pt x="0" y="0"/>
                              </a:lnTo>
                              <a:lnTo>
                                <a:pt x="0" y="745236"/>
                              </a:lnTo>
                              <a:lnTo>
                                <a:pt x="9143" y="745236"/>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F1EE71" id="Graphic 79" o:spid="_x0000_s1026" style="position:absolute;margin-left:18pt;margin-top:293.35pt;width:.75pt;height:58.7pt;z-index:15751680;visibility:visible;mso-wrap-style:square;mso-wrap-distance-left:0;mso-wrap-distance-top:0;mso-wrap-distance-right:0;mso-wrap-distance-bottom:0;mso-position-horizontal:absolute;mso-position-horizontal-relative:page;mso-position-vertical:absolute;mso-position-vertical-relative:page;v-text-anchor:top" coordsize="9525,745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" path="m9143,l,,,745236r9143,l9143,xe" fillcolor="black" stroked="f">
                <v:path arrowok="t"/>
                <w10:wrap anchorx="page" anchory="page"/>
              </v:shape>
            </w:pict>
          </mc:Fallback>
        </mc:AlternateContent>
      </w:r>
      <w:r>
        <w:rPr>
          <w:noProof/>
          <w:sz w:val="2"/>
          <w:szCs w:val="2"/>
        </w:rPr>
        <mc:AlternateContent>
          <mc:Choice Requires="wps">
            <w:drawing>
              <wp:anchor distT="0" distB="0" distL="0" distR="0" simplePos="0" relativeHeight="15752192" behindDoc="0" locked="0" layoutInCell="1" allowOverlap="1">
                <wp:simplePos x="0" y="0"/>
                <wp:positionH relativeFrom="page">
                  <wp:posOffset>228600</wp:posOffset>
                </wp:positionH>
                <wp:positionV relativeFrom="page">
                  <wp:posOffset>5705220</wp:posOffset>
                </wp:positionV>
                <wp:extent cx="9525" cy="28829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88290"/>
                        </a:xfrm>
                        <a:custGeom>
                          <a:avLst/>
                          <a:gdLst/>
                          <a:ahLst/>
                          <a:cxnLst/>
                          <a:rect l="l" t="t" r="r" b="b"/>
                          <a:pathLst>
                            <a:path w="9525" h="288290">
                              <a:moveTo>
                                <a:pt x="9143" y="0"/>
                              </a:moveTo>
                              <a:lnTo>
                                <a:pt x="0" y="0"/>
                              </a:lnTo>
                              <a:lnTo>
                                <a:pt x="0" y="288036"/>
                              </a:lnTo>
                              <a:lnTo>
                                <a:pt x="9143" y="288036"/>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F7592E" id="Graphic 80" o:spid="_x0000_s1026" style="position:absolute;margin-left:18pt;margin-top:449.25pt;width:.75pt;height:22.7pt;z-index:15752192;visibility:visible;mso-wrap-style:square;mso-wrap-distance-left:0;mso-wrap-distance-top:0;mso-wrap-distance-right:0;mso-wrap-distance-bottom:0;mso-position-horizontal:absolute;mso-position-horizontal-relative:page;mso-position-vertical:absolute;mso-position-vertical-relative:page;v-text-anchor:top" coordsize="9525,28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" path="m9143,l,,,288036r9143,l9143,xe" fillcolor="black" stroked="f">
                <v:path arrowok="t"/>
                <w10:wrap anchorx="page" anchory="page"/>
              </v:shape>
            </w:pict>
          </mc:Fallback>
        </mc:AlternateContent>
      </w:r>
      <w:r>
        <w:rPr>
          <w:noProof/>
          <w:sz w:val="2"/>
          <w:szCs w:val="2"/>
        </w:rPr>
        <mc:AlternateContent>
          <mc:Choice Requires="wps">
            <w:drawing>
              <wp:anchor distT="0" distB="0" distL="0" distR="0" simplePos="0" relativeHeight="15752704" behindDoc="0" locked="0" layoutInCell="1" allowOverlap="1">
                <wp:simplePos x="0" y="0"/>
                <wp:positionH relativeFrom="page">
                  <wp:posOffset>228600</wp:posOffset>
                </wp:positionH>
                <wp:positionV relativeFrom="page">
                  <wp:posOffset>8428990</wp:posOffset>
                </wp:positionV>
                <wp:extent cx="9525" cy="186055"/>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86055"/>
                        </a:xfrm>
                        <a:custGeom>
                          <a:avLst/>
                          <a:gdLst/>
                          <a:ahLst/>
                          <a:cxnLst/>
                          <a:rect l="l" t="t" r="r" b="b"/>
                          <a:pathLst>
                            <a:path w="9525" h="186055">
                              <a:moveTo>
                                <a:pt x="9143" y="0"/>
                              </a:moveTo>
                              <a:lnTo>
                                <a:pt x="0" y="0"/>
                              </a:lnTo>
                              <a:lnTo>
                                <a:pt x="0" y="185928"/>
                              </a:lnTo>
                              <a:lnTo>
                                <a:pt x="9143" y="185928"/>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64A024" id="Graphic 81" o:spid="_x0000_s1026" style="position:absolute;margin-left:18pt;margin-top:663.7pt;width:.75pt;height:14.65pt;z-index:15752704;visibility:visible;mso-wrap-style:square;mso-wrap-distance-left:0;mso-wrap-distance-top:0;mso-wrap-distance-right:0;mso-wrap-distance-bottom:0;mso-position-horizontal:absolute;mso-position-horizontal-relative:page;mso-position-vertical:absolute;mso-position-vertical-relative:page;v-text-anchor:top" coordsize="9525,18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" path="m9143,l,,,185928r9143,l9143,xe" fillcolor="black" stroked="f">
                <v:path arrowok="t"/>
                <w10:wrap anchorx="page" anchory="page"/>
              </v:shape>
            </w:pict>
          </mc:Fallback>
        </mc:AlternateContent>
      </w:r>
    </w:p>
    <w:p w:rsidR="00087EEC" w:rsidRDefault="00087EEC">
      <w:pPr>
        <w:rPr>
          <w:sz w:val="2"/>
          <w:szCs w:val="2"/>
        </w:rPr>
        <w:sectPr w:rsidR="00087EEC">
          <w:type w:val="continuous"/>
          <w:pgSz w:w="23820" w:h="16840" w:orient="landscape"/>
          <w:pgMar w:top="1000" w:right="992" w:bottom="754"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6124"/>
        <w:gridCol w:w="1262"/>
        <w:gridCol w:w="996"/>
        <w:gridCol w:w="2160"/>
        <w:gridCol w:w="5664"/>
        <w:gridCol w:w="2520"/>
      </w:tblGrid>
      <w:tr w:rsidR="00087EEC" w:rsidTr="001D2557">
        <w:trPr>
          <w:trHeight w:val="851"/>
        </w:trPr>
        <w:tc>
          <w:tcPr>
            <w:tcW w:w="2198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rsidTr="001D2557">
        <w:trPr>
          <w:trHeight w:val="861"/>
        </w:trPr>
        <w:tc>
          <w:tcPr>
            <w:tcW w:w="1064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rsidTr="001D2557">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6124"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rsidTr="001D2557">
        <w:trPr>
          <w:trHeight w:val="3117"/>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612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8"/>
              </w:numPr>
              <w:tabs>
                <w:tab w:val="left" w:pos="447"/>
              </w:tabs>
              <w:spacing w:before="1" w:line="283" w:lineRule="auto"/>
              <w:ind w:right="95" w:firstLine="0"/>
            </w:pPr>
            <w:r>
              <w:t xml:space="preserve">Ngày đăng ký tờ khai hàng hóa được miễn/ giảm/không chịu thuế xuất khẩu là ngày còn trong thời hạn hiệu lực áp </w:t>
            </w:r>
            <w:r>
              <w:rPr>
                <w:spacing w:val="-2"/>
              </w:rPr>
              <w:t>dụng.</w:t>
            </w:r>
          </w:p>
          <w:p w:rsidR="00087EEC" w:rsidRDefault="00000000">
            <w:pPr>
              <w:pStyle w:val="TableParagraph"/>
              <w:numPr>
                <w:ilvl w:val="0"/>
                <w:numId w:val="8"/>
              </w:numPr>
              <w:tabs>
                <w:tab w:val="left" w:pos="440"/>
              </w:tabs>
              <w:spacing w:before="155" w:line="285" w:lineRule="auto"/>
              <w:ind w:right="276" w:firstLine="0"/>
            </w:pPr>
            <w:r>
              <w:t>Trường hợp thuộc đối tượng phải đăng ký DMMT trên VNACCS thì phải nhập ô này và các ô tại chỉ tiêu “Danh mục miễn thuế xuất khẩu”.</w:t>
            </w:r>
          </w:p>
          <w:p w:rsidR="00087EEC" w:rsidRDefault="00000000">
            <w:pPr>
              <w:pStyle w:val="TableParagraph"/>
              <w:numPr>
                <w:ilvl w:val="0"/>
                <w:numId w:val="8"/>
              </w:numPr>
              <w:tabs>
                <w:tab w:val="left" w:pos="440"/>
              </w:tabs>
              <w:spacing w:before="151" w:line="285" w:lineRule="auto"/>
              <w:ind w:right="160" w:firstLine="0"/>
            </w:pPr>
            <w:r>
              <w:t>Trường hợp không thuộc đối tượng phải đăng ký</w:t>
            </w:r>
            <w:r>
              <w:rPr>
                <w:spacing w:val="80"/>
              </w:rPr>
              <w:t xml:space="preserve"> </w:t>
            </w:r>
            <w:r>
              <w:t>DMMT</w:t>
            </w:r>
            <w:r>
              <w:rPr>
                <w:spacing w:val="-4"/>
              </w:rPr>
              <w:t xml:space="preserve"> </w:t>
            </w:r>
            <w:r>
              <w:t>trên</w:t>
            </w:r>
            <w:r>
              <w:rPr>
                <w:spacing w:val="-2"/>
              </w:rPr>
              <w:t xml:space="preserve"> </w:t>
            </w:r>
            <w:r>
              <w:t>VNACCS thì</w:t>
            </w:r>
            <w:r>
              <w:rPr>
                <w:spacing w:val="-3"/>
              </w:rPr>
              <w:t xml:space="preserve"> </w:t>
            </w:r>
            <w:r>
              <w:t>không phải nhập</w:t>
            </w:r>
            <w:r>
              <w:rPr>
                <w:spacing w:val="-2"/>
              </w:rPr>
              <w:t xml:space="preserve"> </w:t>
            </w:r>
            <w:r>
              <w:t>vào các</w:t>
            </w:r>
            <w:r>
              <w:rPr>
                <w:spacing w:val="-1"/>
              </w:rPr>
              <w:t xml:space="preserve"> </w:t>
            </w:r>
            <w:r>
              <w:t>ô</w:t>
            </w:r>
            <w:r>
              <w:rPr>
                <w:spacing w:val="-1"/>
              </w:rPr>
              <w:t xml:space="preserve"> </w:t>
            </w:r>
            <w:r>
              <w:t>tại chỉ tiêu “Danh mục miễn thuế xuất khẩu”.</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rsidTr="001D2557">
        <w:trPr>
          <w:trHeight w:val="86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2.71</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5" w:lineRule="auto"/>
              <w:ind w:left="117"/>
            </w:pPr>
            <w:r>
              <w:t>Số</w:t>
            </w:r>
            <w:r>
              <w:rPr>
                <w:spacing w:val="-10"/>
              </w:rPr>
              <w:t xml:space="preserve"> </w:t>
            </w:r>
            <w:r>
              <w:t>tiền</w:t>
            </w:r>
            <w:r>
              <w:rPr>
                <w:spacing w:val="-11"/>
              </w:rPr>
              <w:t xml:space="preserve"> </w:t>
            </w:r>
            <w:r>
              <w:t>giảm</w:t>
            </w:r>
            <w:r>
              <w:rPr>
                <w:spacing w:val="-11"/>
              </w:rPr>
              <w:t xml:space="preserve"> </w:t>
            </w:r>
            <w:r>
              <w:t>thuế xuất khẩu</w:t>
            </w:r>
          </w:p>
        </w:tc>
        <w:tc>
          <w:tcPr>
            <w:tcW w:w="612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3"/>
              <w:ind w:left="115"/>
            </w:pPr>
            <w:r>
              <w:t>Nhập</w:t>
            </w:r>
            <w:r>
              <w:rPr>
                <w:spacing w:val="-2"/>
              </w:rPr>
              <w:t xml:space="preserve"> </w:t>
            </w:r>
            <w:r>
              <w:t>số</w:t>
            </w:r>
            <w:r>
              <w:rPr>
                <w:spacing w:val="-2"/>
              </w:rPr>
              <w:t xml:space="preserve"> </w:t>
            </w:r>
            <w:r>
              <w:t>tiền</w:t>
            </w:r>
            <w:r>
              <w:rPr>
                <w:spacing w:val="-1"/>
              </w:rPr>
              <w:t xml:space="preserve"> </w:t>
            </w:r>
            <w:r>
              <w:t>giảm</w:t>
            </w:r>
            <w:r>
              <w:rPr>
                <w:spacing w:val="-1"/>
              </w:rPr>
              <w:t xml:space="preserve"> </w:t>
            </w:r>
            <w:r>
              <w:t>thuế</w:t>
            </w:r>
            <w:r>
              <w:rPr>
                <w:spacing w:val="-2"/>
              </w:rPr>
              <w:t xml:space="preserve"> </w:t>
            </w:r>
            <w:r>
              <w:t>xuất</w:t>
            </w:r>
            <w:r>
              <w:rPr>
                <w:spacing w:val="1"/>
              </w:rPr>
              <w:t xml:space="preserve"> </w:t>
            </w:r>
            <w:r>
              <w:rPr>
                <w:spacing w:val="-2"/>
              </w:rPr>
              <w:t>khẩu.</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996" w:type="dxa"/>
            <w:tcBorders>
              <w:top w:val="single" w:sz="4" w:space="0" w:color="000000"/>
              <w:bottom w:val="single" w:sz="4" w:space="0" w:color="000000"/>
              <w:right w:val="single" w:sz="4" w:space="0" w:color="000000"/>
            </w:tcBorders>
            <w:shd w:val="clear" w:color="auto" w:fill="D9D9D9"/>
          </w:tcPr>
          <w:p w:rsidR="00087EEC" w:rsidRDefault="00087EEC">
            <w:pPr>
              <w:pStyle w:val="TableParagraph"/>
              <w:rPr>
                <w:rFonts w:ascii="Times New Roman"/>
              </w:rPr>
            </w:pPr>
          </w:p>
        </w:tc>
        <w:tc>
          <w:tcPr>
            <w:tcW w:w="2160" w:type="dxa"/>
            <w:tcBorders>
              <w:top w:val="single" w:sz="4" w:space="0" w:color="000000"/>
              <w:left w:val="single" w:sz="4" w:space="0" w:color="000000"/>
              <w:bottom w:val="single" w:sz="4" w:space="0" w:color="000000"/>
              <w:right w:val="single" w:sz="4" w:space="0" w:color="000000"/>
            </w:tcBorders>
            <w:shd w:val="clear" w:color="auto" w:fill="D9D9D9"/>
          </w:tcPr>
          <w:p w:rsidR="00087EEC" w:rsidRDefault="00087EEC">
            <w:pPr>
              <w:pStyle w:val="TableParagraph"/>
              <w:rPr>
                <w:rFonts w:ascii="Times New Roman"/>
              </w:rPr>
            </w:pPr>
          </w:p>
        </w:tc>
        <w:tc>
          <w:tcPr>
            <w:tcW w:w="5664" w:type="dxa"/>
            <w:tcBorders>
              <w:top w:val="single" w:sz="4" w:space="0" w:color="000000"/>
              <w:left w:val="single" w:sz="4" w:space="0" w:color="000000"/>
              <w:bottom w:val="single" w:sz="4" w:space="0" w:color="000000"/>
              <w:right w:val="single" w:sz="4" w:space="0" w:color="000000"/>
            </w:tcBorders>
            <w:shd w:val="clear" w:color="auto" w:fill="D9D9D9"/>
          </w:tcPr>
          <w:p w:rsidR="00087EEC" w:rsidRDefault="00087EEC">
            <w:pPr>
              <w:pStyle w:val="TableParagraph"/>
              <w:rPr>
                <w:rFonts w:ascii="Times New Roman"/>
              </w:rPr>
            </w:pPr>
          </w:p>
        </w:tc>
        <w:tc>
          <w:tcPr>
            <w:tcW w:w="2520" w:type="dxa"/>
            <w:tcBorders>
              <w:top w:val="single" w:sz="4" w:space="0" w:color="000000"/>
              <w:left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rsidTr="001D2557">
        <w:trPr>
          <w:trHeight w:val="7982"/>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2.72</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3"/>
              <w:ind w:left="117"/>
            </w:pPr>
            <w:r>
              <w:rPr>
                <w:w w:val="105"/>
              </w:rPr>
              <w:t>Số lượng</w:t>
            </w:r>
            <w:r>
              <w:rPr>
                <w:spacing w:val="-2"/>
                <w:w w:val="105"/>
              </w:rPr>
              <w:t xml:space="preserve"> </w:t>
            </w:r>
            <w:r>
              <w:rPr>
                <w:spacing w:val="-5"/>
                <w:w w:val="105"/>
              </w:rPr>
              <w:t>(1)</w:t>
            </w:r>
          </w:p>
        </w:tc>
        <w:tc>
          <w:tcPr>
            <w:tcW w:w="6124"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3" w:lineRule="auto"/>
              <w:ind w:left="115" w:right="121"/>
            </w:pPr>
            <w:r>
              <w:t>Ô 1: Nhập số lượng hàng hóa xuất khẩu của từng dòng hàng theo đơn vị tính trong Danh mục hàng hóa xuất khẩu, nhập khẩu Việt Nam.</w:t>
            </w:r>
          </w:p>
          <w:p w:rsidR="00087EEC" w:rsidRDefault="00000000">
            <w:pPr>
              <w:pStyle w:val="TableParagraph"/>
              <w:numPr>
                <w:ilvl w:val="0"/>
                <w:numId w:val="7"/>
              </w:numPr>
              <w:tabs>
                <w:tab w:val="left" w:pos="440"/>
              </w:tabs>
              <w:spacing w:before="158" w:line="285" w:lineRule="auto"/>
              <w:ind w:right="624" w:firstLine="0"/>
            </w:pPr>
            <w:r>
              <w:t>Trường hợp hàng hóa chịu thuế tuyệt đối, nhập số lượng theo đơn vị tính thuế tuyệt đối theo quy định.</w:t>
            </w:r>
          </w:p>
          <w:p w:rsidR="00087EEC" w:rsidRDefault="00000000">
            <w:pPr>
              <w:pStyle w:val="TableParagraph"/>
              <w:numPr>
                <w:ilvl w:val="0"/>
                <w:numId w:val="7"/>
              </w:numPr>
              <w:tabs>
                <w:tab w:val="left" w:pos="447"/>
              </w:tabs>
              <w:spacing w:before="154"/>
              <w:ind w:left="447" w:hanging="332"/>
            </w:pPr>
            <w:r>
              <w:t>Có</w:t>
            </w:r>
            <w:r>
              <w:rPr>
                <w:spacing w:val="-4"/>
              </w:rPr>
              <w:t xml:space="preserve"> </w:t>
            </w:r>
            <w:r>
              <w:t>thể</w:t>
            </w:r>
            <w:r>
              <w:rPr>
                <w:spacing w:val="-1"/>
              </w:rPr>
              <w:t xml:space="preserve"> </w:t>
            </w:r>
            <w:r>
              <w:t>nhập</w:t>
            </w:r>
            <w:r>
              <w:rPr>
                <w:spacing w:val="-2"/>
              </w:rPr>
              <w:t xml:space="preserve"> </w:t>
            </w:r>
            <w:r>
              <w:t>đến 02 số</w:t>
            </w:r>
            <w:r>
              <w:rPr>
                <w:spacing w:val="1"/>
              </w:rPr>
              <w:t xml:space="preserve"> </w:t>
            </w:r>
            <w:r>
              <w:t>sau</w:t>
            </w:r>
            <w:r>
              <w:rPr>
                <w:spacing w:val="1"/>
              </w:rPr>
              <w:t xml:space="preserve"> </w:t>
            </w:r>
            <w:r>
              <w:t>dấu</w:t>
            </w:r>
            <w:r>
              <w:rPr>
                <w:spacing w:val="-2"/>
              </w:rPr>
              <w:t xml:space="preserve"> </w:t>
            </w:r>
            <w:r>
              <w:t>thập</w:t>
            </w:r>
            <w:r>
              <w:rPr>
                <w:spacing w:val="-1"/>
              </w:rPr>
              <w:t xml:space="preserve"> </w:t>
            </w:r>
            <w:r>
              <w:rPr>
                <w:spacing w:val="-2"/>
              </w:rPr>
              <w:t>phân.</w:t>
            </w:r>
          </w:p>
          <w:p w:rsidR="00087EEC" w:rsidRDefault="00000000">
            <w:pPr>
              <w:pStyle w:val="TableParagraph"/>
              <w:numPr>
                <w:ilvl w:val="0"/>
                <w:numId w:val="7"/>
              </w:numPr>
              <w:tabs>
                <w:tab w:val="left" w:pos="440"/>
              </w:tabs>
              <w:spacing w:before="202" w:line="283" w:lineRule="auto"/>
              <w:ind w:right="169" w:firstLine="0"/>
            </w:pPr>
            <w:r>
              <w:rPr>
                <w:w w:val="105"/>
              </w:rPr>
              <w:t>Trường</w:t>
            </w:r>
            <w:r>
              <w:rPr>
                <w:spacing w:val="-16"/>
                <w:w w:val="105"/>
              </w:rPr>
              <w:t xml:space="preserve"> </w:t>
            </w:r>
            <w:r>
              <w:rPr>
                <w:w w:val="105"/>
              </w:rPr>
              <w:t>hợp</w:t>
            </w:r>
            <w:r>
              <w:rPr>
                <w:spacing w:val="-15"/>
                <w:w w:val="105"/>
              </w:rPr>
              <w:t xml:space="preserve"> </w:t>
            </w:r>
            <w:r>
              <w:rPr>
                <w:w w:val="105"/>
              </w:rPr>
              <w:t>hàng</w:t>
            </w:r>
            <w:r>
              <w:rPr>
                <w:spacing w:val="-16"/>
                <w:w w:val="105"/>
              </w:rPr>
              <w:t xml:space="preserve"> </w:t>
            </w:r>
            <w:r>
              <w:rPr>
                <w:w w:val="105"/>
              </w:rPr>
              <w:t>hóa</w:t>
            </w:r>
            <w:r>
              <w:rPr>
                <w:spacing w:val="-15"/>
                <w:w w:val="105"/>
              </w:rPr>
              <w:t xml:space="preserve"> </w:t>
            </w:r>
            <w:r>
              <w:rPr>
                <w:w w:val="105"/>
              </w:rPr>
              <w:t>phải</w:t>
            </w:r>
            <w:r>
              <w:rPr>
                <w:spacing w:val="-15"/>
                <w:w w:val="105"/>
              </w:rPr>
              <w:t xml:space="preserve"> </w:t>
            </w:r>
            <w:r>
              <w:rPr>
                <w:w w:val="105"/>
              </w:rPr>
              <w:t>nộp</w:t>
            </w:r>
            <w:r>
              <w:rPr>
                <w:spacing w:val="-16"/>
                <w:w w:val="105"/>
              </w:rPr>
              <w:t xml:space="preserve"> </w:t>
            </w:r>
            <w:r>
              <w:rPr>
                <w:w w:val="105"/>
              </w:rPr>
              <w:t>phí</w:t>
            </w:r>
            <w:r>
              <w:rPr>
                <w:spacing w:val="-15"/>
                <w:w w:val="105"/>
              </w:rPr>
              <w:t xml:space="preserve"> </w:t>
            </w:r>
            <w:r>
              <w:rPr>
                <w:w w:val="105"/>
              </w:rPr>
              <w:t>cà</w:t>
            </w:r>
            <w:r>
              <w:rPr>
                <w:spacing w:val="-15"/>
                <w:w w:val="105"/>
              </w:rPr>
              <w:t xml:space="preserve"> </w:t>
            </w:r>
            <w:r>
              <w:rPr>
                <w:w w:val="105"/>
              </w:rPr>
              <w:t>phê,</w:t>
            </w:r>
            <w:r>
              <w:rPr>
                <w:spacing w:val="-16"/>
                <w:w w:val="105"/>
              </w:rPr>
              <w:t xml:space="preserve"> </w:t>
            </w:r>
            <w:r>
              <w:rPr>
                <w:w w:val="105"/>
              </w:rPr>
              <w:t>hồ</w:t>
            </w:r>
            <w:r>
              <w:rPr>
                <w:spacing w:val="-15"/>
                <w:w w:val="105"/>
              </w:rPr>
              <w:t xml:space="preserve"> </w:t>
            </w:r>
            <w:r>
              <w:rPr>
                <w:w w:val="105"/>
              </w:rPr>
              <w:t>tiêu,</w:t>
            </w:r>
            <w:r>
              <w:rPr>
                <w:spacing w:val="-15"/>
                <w:w w:val="105"/>
              </w:rPr>
              <w:t xml:space="preserve"> </w:t>
            </w:r>
            <w:r>
              <w:rPr>
                <w:w w:val="105"/>
              </w:rPr>
              <w:t>hạt điều, bảo</w:t>
            </w:r>
            <w:r>
              <w:rPr>
                <w:spacing w:val="-2"/>
                <w:w w:val="105"/>
              </w:rPr>
              <w:t xml:space="preserve"> </w:t>
            </w:r>
            <w:r>
              <w:rPr>
                <w:w w:val="105"/>
              </w:rPr>
              <w:t>hiểm cà</w:t>
            </w:r>
            <w:r>
              <w:rPr>
                <w:spacing w:val="-4"/>
                <w:w w:val="105"/>
              </w:rPr>
              <w:t xml:space="preserve"> </w:t>
            </w:r>
            <w:r>
              <w:rPr>
                <w:w w:val="105"/>
              </w:rPr>
              <w:t>phê,</w:t>
            </w:r>
            <w:r>
              <w:rPr>
                <w:spacing w:val="-2"/>
                <w:w w:val="105"/>
              </w:rPr>
              <w:t xml:space="preserve"> </w:t>
            </w:r>
            <w:r>
              <w:rPr>
                <w:w w:val="105"/>
              </w:rPr>
              <w:t>nhập</w:t>
            </w:r>
            <w:r>
              <w:rPr>
                <w:spacing w:val="-2"/>
                <w:w w:val="105"/>
              </w:rPr>
              <w:t xml:space="preserve"> </w:t>
            </w:r>
            <w:r>
              <w:rPr>
                <w:w w:val="105"/>
              </w:rPr>
              <w:t>số</w:t>
            </w:r>
            <w:r>
              <w:rPr>
                <w:spacing w:val="-1"/>
                <w:w w:val="105"/>
              </w:rPr>
              <w:t xml:space="preserve"> </w:t>
            </w:r>
            <w:r>
              <w:rPr>
                <w:w w:val="105"/>
              </w:rPr>
              <w:t>lượng</w:t>
            </w:r>
            <w:r>
              <w:rPr>
                <w:spacing w:val="-4"/>
                <w:w w:val="105"/>
              </w:rPr>
              <w:t xml:space="preserve"> </w:t>
            </w:r>
            <w:r>
              <w:rPr>
                <w:w w:val="105"/>
              </w:rPr>
              <w:t>theo</w:t>
            </w:r>
            <w:r>
              <w:rPr>
                <w:spacing w:val="-2"/>
                <w:w w:val="105"/>
              </w:rPr>
              <w:t xml:space="preserve"> </w:t>
            </w:r>
            <w:r>
              <w:rPr>
                <w:w w:val="105"/>
              </w:rPr>
              <w:t>đơn</w:t>
            </w:r>
            <w:r>
              <w:rPr>
                <w:spacing w:val="-4"/>
                <w:w w:val="105"/>
              </w:rPr>
              <w:t xml:space="preserve"> </w:t>
            </w:r>
            <w:r>
              <w:rPr>
                <w:w w:val="105"/>
              </w:rPr>
              <w:t>vị</w:t>
            </w:r>
            <w:r>
              <w:rPr>
                <w:spacing w:val="-2"/>
                <w:w w:val="105"/>
              </w:rPr>
              <w:t xml:space="preserve"> </w:t>
            </w:r>
            <w:r>
              <w:rPr>
                <w:w w:val="105"/>
              </w:rPr>
              <w:t>tính phí/bảo hiểm theo quy định.</w:t>
            </w:r>
          </w:p>
          <w:p w:rsidR="00087EEC" w:rsidRDefault="00000000">
            <w:pPr>
              <w:pStyle w:val="TableParagraph"/>
              <w:numPr>
                <w:ilvl w:val="0"/>
                <w:numId w:val="7"/>
              </w:numPr>
              <w:tabs>
                <w:tab w:val="left" w:pos="440"/>
              </w:tabs>
              <w:spacing w:before="158" w:line="283" w:lineRule="auto"/>
              <w:ind w:right="145" w:firstLine="0"/>
            </w:pPr>
            <w:r>
              <w:t>Trường hợp số lượng thực tế có phần thập phân vượt quá 02 ký tự, người khai hải quan thực hiện làm tròn số thành 02 ký tự thập phân sau dấu phẩy để khai số lượng</w:t>
            </w:r>
            <w:r>
              <w:rPr>
                <w:spacing w:val="40"/>
              </w:rPr>
              <w:t xml:space="preserve"> </w:t>
            </w:r>
            <w:r>
              <w:t>đã làm tròn vào ô này, đồng thời khai số lượng thực tế và đơn giá hóa đơn vào ô “Mô tả hàng hóa” theo nguyên tắc sau: “mô tả hàng hóa#&amp;số lượng” (không khai đơn giá vào ô “Đơn giá hóa đơn”).</w:t>
            </w:r>
          </w:p>
          <w:p w:rsidR="00087EEC" w:rsidRDefault="00000000">
            <w:pPr>
              <w:pStyle w:val="TableParagraph"/>
              <w:spacing w:before="154" w:line="285" w:lineRule="auto"/>
              <w:ind w:left="115" w:right="189"/>
            </w:pPr>
            <w:r>
              <w:t xml:space="preserve">Ô 2: Nhập mã đơn vị tính theo Danh mục hàng hóa xuất khẩu, nhập khẩu. (tham khảo bảng mã đơn vị tính trên website Hải quan: </w:t>
            </w:r>
            <w:hyperlink r:id="rId26">
              <w:r>
                <w:t>www.customs.gov.vn)</w:t>
              </w:r>
            </w:hyperlink>
          </w:p>
          <w:p w:rsidR="00087EEC" w:rsidRDefault="00000000">
            <w:pPr>
              <w:pStyle w:val="TableParagraph"/>
              <w:spacing w:before="150" w:line="283" w:lineRule="auto"/>
              <w:ind w:left="115"/>
            </w:pPr>
            <w:r>
              <w:t xml:space="preserve">Trường hợp hàng hóa chịu thuế tuyệt đối, nhập mã đơn vị tính thuế tuyệt đối theo quy định (tham khảo mã đơn vị tính tại Bảng mã áp dụng mức thuế tuyệt đối trên website Hải quan: </w:t>
            </w:r>
            <w:hyperlink r:id="rId27">
              <w:r>
                <w:t>www.customs.gov.vn).</w:t>
              </w:r>
            </w:hyperlink>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32"/>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8"/>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913"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3105"/>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3"/>
              <w:ind w:left="97"/>
            </w:pPr>
            <w:r>
              <w:rPr>
                <w:spacing w:val="-4"/>
              </w:rPr>
              <w:t>2.73</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3"/>
              <w:ind w:left="117"/>
            </w:pPr>
            <w:r>
              <w:rPr>
                <w:w w:val="105"/>
              </w:rPr>
              <w:t>Số lượng</w:t>
            </w:r>
            <w:r>
              <w:rPr>
                <w:spacing w:val="-2"/>
                <w:w w:val="105"/>
              </w:rPr>
              <w:t xml:space="preserve"> </w:t>
            </w:r>
            <w:r>
              <w:rPr>
                <w:spacing w:val="-5"/>
                <w:w w:val="105"/>
              </w:rPr>
              <w:t>(2)</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283" w:lineRule="auto"/>
              <w:ind w:left="115" w:right="107"/>
            </w:pPr>
            <w:r>
              <w:t>Ô 1: Nhập số lượng hàng hóa xuất khẩu của từng mặt</w:t>
            </w:r>
            <w:r>
              <w:rPr>
                <w:spacing w:val="80"/>
              </w:rPr>
              <w:t xml:space="preserve"> </w:t>
            </w:r>
            <w:r>
              <w:t>hàng theo đơn vị tính trong Danh mục hàng hóa xuất khẩu, nhập khẩu Việt Nam.</w:t>
            </w:r>
          </w:p>
          <w:p w:rsidR="00087EEC" w:rsidRDefault="00000000">
            <w:pPr>
              <w:pStyle w:val="TableParagraph"/>
              <w:spacing w:before="157"/>
              <w:ind w:left="115"/>
            </w:pPr>
            <w:r>
              <w:t>Có thể</w:t>
            </w:r>
            <w:r>
              <w:rPr>
                <w:spacing w:val="1"/>
              </w:rPr>
              <w:t xml:space="preserve"> </w:t>
            </w:r>
            <w:r>
              <w:t>nhập</w:t>
            </w:r>
            <w:r>
              <w:rPr>
                <w:spacing w:val="-1"/>
              </w:rPr>
              <w:t xml:space="preserve"> </w:t>
            </w:r>
            <w:r>
              <w:t>đến</w:t>
            </w:r>
            <w:r>
              <w:rPr>
                <w:spacing w:val="-2"/>
              </w:rPr>
              <w:t xml:space="preserve"> </w:t>
            </w:r>
            <w:r>
              <w:t>02</w:t>
            </w:r>
            <w:r>
              <w:rPr>
                <w:spacing w:val="1"/>
              </w:rPr>
              <w:t xml:space="preserve"> </w:t>
            </w:r>
            <w:r>
              <w:t>số sau</w:t>
            </w:r>
            <w:r>
              <w:rPr>
                <w:spacing w:val="1"/>
              </w:rPr>
              <w:t xml:space="preserve"> </w:t>
            </w:r>
            <w:r>
              <w:t>dấu</w:t>
            </w:r>
            <w:r>
              <w:rPr>
                <w:spacing w:val="-1"/>
              </w:rPr>
              <w:t xml:space="preserve"> </w:t>
            </w:r>
            <w:r>
              <w:t>thập</w:t>
            </w:r>
            <w:r>
              <w:rPr>
                <w:spacing w:val="1"/>
              </w:rPr>
              <w:t xml:space="preserve"> </w:t>
            </w:r>
            <w:r>
              <w:rPr>
                <w:spacing w:val="-2"/>
              </w:rPr>
              <w:t>phân.</w:t>
            </w:r>
          </w:p>
          <w:p w:rsidR="00087EEC" w:rsidRDefault="00000000">
            <w:pPr>
              <w:pStyle w:val="TableParagraph"/>
              <w:spacing w:before="203" w:line="285" w:lineRule="auto"/>
              <w:ind w:left="115" w:right="189"/>
            </w:pPr>
            <w:r>
              <w:t>Ô 2: Nhập mã đơn vị tính theo Danh mục hàng hóa xuất khẩu, nhập khẩu Việt Nam.</w:t>
            </w:r>
          </w:p>
          <w:p w:rsidR="00087EEC" w:rsidRDefault="00000000">
            <w:pPr>
              <w:pStyle w:val="TableParagraph"/>
              <w:spacing w:before="154" w:line="285" w:lineRule="auto"/>
              <w:ind w:left="115" w:right="189"/>
            </w:pPr>
            <w:r>
              <w:t xml:space="preserve">(tham khảo bảng “Mã đơn vị tính” trên website Hải quan: </w:t>
            </w:r>
            <w:hyperlink r:id="rId28">
              <w:r>
                <w:rPr>
                  <w:spacing w:val="-2"/>
                </w:rPr>
                <w:t>www.customs.gov.vn)</w:t>
              </w:r>
            </w:hyperlink>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23"/>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119"/>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7848"/>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2.74</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Trị</w:t>
            </w:r>
            <w:r>
              <w:rPr>
                <w:spacing w:val="-3"/>
              </w:rPr>
              <w:t xml:space="preserve"> </w:t>
            </w:r>
            <w:r>
              <w:t>giá</w:t>
            </w:r>
            <w:r>
              <w:rPr>
                <w:spacing w:val="-3"/>
              </w:rPr>
              <w:t xml:space="preserve"> </w:t>
            </w:r>
            <w:r>
              <w:t>hóa</w:t>
            </w:r>
            <w:r>
              <w:rPr>
                <w:spacing w:val="-6"/>
              </w:rPr>
              <w:t xml:space="preserve"> </w:t>
            </w:r>
            <w:r>
              <w:rPr>
                <w:spacing w:val="-5"/>
              </w:rPr>
              <w:t>đơn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line="436" w:lineRule="auto"/>
              <w:ind w:left="115" w:right="1494"/>
            </w:pPr>
            <w:r>
              <w:t>Nhập trị giá hóa đơn cho từng dòng hàng. Lưu ý:</w:t>
            </w:r>
          </w:p>
          <w:p w:rsidR="00087EEC" w:rsidRDefault="00000000">
            <w:pPr>
              <w:pStyle w:val="TableParagraph"/>
              <w:numPr>
                <w:ilvl w:val="0"/>
                <w:numId w:val="6"/>
              </w:numPr>
              <w:tabs>
                <w:tab w:val="left" w:pos="250"/>
              </w:tabs>
              <w:spacing w:before="1"/>
              <w:ind w:left="250" w:hanging="135"/>
            </w:pPr>
            <w:r>
              <w:t>Có</w:t>
            </w:r>
            <w:r>
              <w:rPr>
                <w:spacing w:val="-1"/>
              </w:rPr>
              <w:t xml:space="preserve"> </w:t>
            </w:r>
            <w:r>
              <w:t>thể</w:t>
            </w:r>
            <w:r>
              <w:rPr>
                <w:spacing w:val="1"/>
              </w:rPr>
              <w:t xml:space="preserve"> </w:t>
            </w:r>
            <w:r>
              <w:t>nhập</w:t>
            </w:r>
            <w:r>
              <w:rPr>
                <w:spacing w:val="-1"/>
              </w:rPr>
              <w:t xml:space="preserve"> </w:t>
            </w:r>
            <w:r>
              <w:t>đến</w:t>
            </w:r>
            <w:r>
              <w:rPr>
                <w:spacing w:val="-2"/>
              </w:rPr>
              <w:t xml:space="preserve"> </w:t>
            </w:r>
            <w:r>
              <w:t>04</w:t>
            </w:r>
            <w:r>
              <w:rPr>
                <w:spacing w:val="2"/>
              </w:rPr>
              <w:t xml:space="preserve"> </w:t>
            </w:r>
            <w:r>
              <w:t>số</w:t>
            </w:r>
            <w:r>
              <w:rPr>
                <w:spacing w:val="-4"/>
              </w:rPr>
              <w:t xml:space="preserve"> </w:t>
            </w:r>
            <w:r>
              <w:t>sau</w:t>
            </w:r>
            <w:r>
              <w:rPr>
                <w:spacing w:val="2"/>
              </w:rPr>
              <w:t xml:space="preserve"> </w:t>
            </w:r>
            <w:r>
              <w:t>dấu</w:t>
            </w:r>
            <w:r>
              <w:rPr>
                <w:spacing w:val="-1"/>
              </w:rPr>
              <w:t xml:space="preserve"> </w:t>
            </w:r>
            <w:r>
              <w:t>thập</w:t>
            </w:r>
            <w:r>
              <w:rPr>
                <w:spacing w:val="1"/>
              </w:rPr>
              <w:t xml:space="preserve"> </w:t>
            </w:r>
            <w:r>
              <w:rPr>
                <w:spacing w:val="-2"/>
              </w:rPr>
              <w:t>phân.</w:t>
            </w:r>
          </w:p>
          <w:p w:rsidR="00087EEC" w:rsidRDefault="00000000">
            <w:pPr>
              <w:pStyle w:val="TableParagraph"/>
              <w:numPr>
                <w:ilvl w:val="0"/>
                <w:numId w:val="6"/>
              </w:numPr>
              <w:tabs>
                <w:tab w:val="left" w:pos="246"/>
              </w:tabs>
              <w:spacing w:before="199" w:line="283" w:lineRule="auto"/>
              <w:ind w:right="297" w:firstLine="0"/>
            </w:pPr>
            <w:r>
              <w:t>Trường hợp trị giá hóa đơn của một mặt hàng vượt quá 12 ký tự phần nguyên thì được tách ra nhiều dòng hàng nếu đáp ứng nguyên tắc tổng lượng của các dòng hàng bằng tổng lượng tờ khai. Trường hợp không đáp ứng nguyên tắc này chuyển khai trên tờ khai hải quan giấy.</w:t>
            </w:r>
          </w:p>
          <w:p w:rsidR="00087EEC" w:rsidRDefault="00000000">
            <w:pPr>
              <w:pStyle w:val="TableParagraph"/>
              <w:numPr>
                <w:ilvl w:val="0"/>
                <w:numId w:val="6"/>
              </w:numPr>
              <w:tabs>
                <w:tab w:val="left" w:pos="246"/>
              </w:tabs>
              <w:spacing w:before="159" w:line="285" w:lineRule="auto"/>
              <w:ind w:right="519" w:firstLine="0"/>
            </w:pPr>
            <w:r>
              <w:t xml:space="preserve">Trường hợp không có hóa đơn thì không khai tiêu chí </w:t>
            </w:r>
            <w:r>
              <w:rPr>
                <w:spacing w:val="-4"/>
              </w:rPr>
              <w:t>này.</w:t>
            </w:r>
          </w:p>
          <w:p w:rsidR="00087EEC" w:rsidRDefault="00000000">
            <w:pPr>
              <w:pStyle w:val="TableParagraph"/>
              <w:numPr>
                <w:ilvl w:val="0"/>
                <w:numId w:val="6"/>
              </w:numPr>
              <w:tabs>
                <w:tab w:val="left" w:pos="246"/>
              </w:tabs>
              <w:spacing w:before="151" w:line="283" w:lineRule="auto"/>
              <w:ind w:right="96" w:firstLine="0"/>
            </w:pPr>
            <w:r>
              <w:rPr>
                <w:w w:val="105"/>
              </w:rPr>
              <w:t>Trường</w:t>
            </w:r>
            <w:r>
              <w:rPr>
                <w:spacing w:val="-6"/>
                <w:w w:val="105"/>
              </w:rPr>
              <w:t xml:space="preserve"> </w:t>
            </w:r>
            <w:r>
              <w:rPr>
                <w:w w:val="105"/>
              </w:rPr>
              <w:t>hợp</w:t>
            </w:r>
            <w:r>
              <w:rPr>
                <w:spacing w:val="-5"/>
                <w:w w:val="105"/>
              </w:rPr>
              <w:t xml:space="preserve"> </w:t>
            </w:r>
            <w:r>
              <w:rPr>
                <w:w w:val="105"/>
              </w:rPr>
              <w:t>hàng</w:t>
            </w:r>
            <w:r>
              <w:rPr>
                <w:spacing w:val="-6"/>
                <w:w w:val="105"/>
              </w:rPr>
              <w:t xml:space="preserve"> </w:t>
            </w:r>
            <w:r>
              <w:rPr>
                <w:w w:val="105"/>
              </w:rPr>
              <w:t>hóa</w:t>
            </w:r>
            <w:r>
              <w:rPr>
                <w:spacing w:val="-5"/>
                <w:w w:val="105"/>
              </w:rPr>
              <w:t xml:space="preserve"> </w:t>
            </w:r>
            <w:r>
              <w:rPr>
                <w:w w:val="105"/>
              </w:rPr>
              <w:t>xuất</w:t>
            </w:r>
            <w:r>
              <w:rPr>
                <w:spacing w:val="-3"/>
                <w:w w:val="105"/>
              </w:rPr>
              <w:t xml:space="preserve"> </w:t>
            </w:r>
            <w:r>
              <w:rPr>
                <w:w w:val="105"/>
              </w:rPr>
              <w:t>khẩu</w:t>
            </w:r>
            <w:r>
              <w:rPr>
                <w:spacing w:val="-6"/>
                <w:w w:val="105"/>
              </w:rPr>
              <w:t xml:space="preserve"> </w:t>
            </w:r>
            <w:r>
              <w:rPr>
                <w:w w:val="105"/>
              </w:rPr>
              <w:t>là</w:t>
            </w:r>
            <w:r>
              <w:rPr>
                <w:spacing w:val="-5"/>
                <w:w w:val="105"/>
              </w:rPr>
              <w:t xml:space="preserve"> </w:t>
            </w:r>
            <w:r>
              <w:rPr>
                <w:w w:val="105"/>
              </w:rPr>
              <w:t>sản</w:t>
            </w:r>
            <w:r>
              <w:rPr>
                <w:spacing w:val="-6"/>
                <w:w w:val="105"/>
              </w:rPr>
              <w:t xml:space="preserve"> </w:t>
            </w:r>
            <w:r>
              <w:rPr>
                <w:w w:val="105"/>
              </w:rPr>
              <w:t>phẩm</w:t>
            </w:r>
            <w:r>
              <w:rPr>
                <w:spacing w:val="-3"/>
                <w:w w:val="105"/>
              </w:rPr>
              <w:t xml:space="preserve"> </w:t>
            </w:r>
            <w:r>
              <w:rPr>
                <w:w w:val="105"/>
              </w:rPr>
              <w:t>gia</w:t>
            </w:r>
            <w:r>
              <w:rPr>
                <w:spacing w:val="-5"/>
                <w:w w:val="105"/>
              </w:rPr>
              <w:t xml:space="preserve"> </w:t>
            </w:r>
            <w:r>
              <w:rPr>
                <w:w w:val="105"/>
              </w:rPr>
              <w:t>công cho</w:t>
            </w:r>
            <w:r>
              <w:rPr>
                <w:spacing w:val="-16"/>
                <w:w w:val="105"/>
              </w:rPr>
              <w:t xml:space="preserve"> </w:t>
            </w:r>
            <w:r>
              <w:rPr>
                <w:w w:val="105"/>
              </w:rPr>
              <w:t>thương</w:t>
            </w:r>
            <w:r>
              <w:rPr>
                <w:spacing w:val="-15"/>
                <w:w w:val="105"/>
              </w:rPr>
              <w:t xml:space="preserve"> </w:t>
            </w:r>
            <w:r>
              <w:rPr>
                <w:w w:val="105"/>
              </w:rPr>
              <w:t>nhân</w:t>
            </w:r>
            <w:r>
              <w:rPr>
                <w:spacing w:val="-16"/>
                <w:w w:val="105"/>
              </w:rPr>
              <w:t xml:space="preserve"> </w:t>
            </w:r>
            <w:r>
              <w:rPr>
                <w:w w:val="105"/>
              </w:rPr>
              <w:t>nước</w:t>
            </w:r>
            <w:r>
              <w:rPr>
                <w:spacing w:val="-15"/>
                <w:w w:val="105"/>
              </w:rPr>
              <w:t xml:space="preserve"> </w:t>
            </w:r>
            <w:r>
              <w:rPr>
                <w:w w:val="105"/>
              </w:rPr>
              <w:t>ngoài</w:t>
            </w:r>
            <w:r>
              <w:rPr>
                <w:spacing w:val="-15"/>
                <w:w w:val="105"/>
              </w:rPr>
              <w:t xml:space="preserve"> </w:t>
            </w:r>
            <w:r>
              <w:rPr>
                <w:w w:val="105"/>
              </w:rPr>
              <w:t>khai</w:t>
            </w:r>
            <w:r>
              <w:rPr>
                <w:spacing w:val="-16"/>
                <w:w w:val="105"/>
              </w:rPr>
              <w:t xml:space="preserve"> </w:t>
            </w:r>
            <w:r>
              <w:rPr>
                <w:w w:val="105"/>
              </w:rPr>
              <w:t>trị</w:t>
            </w:r>
            <w:r>
              <w:rPr>
                <w:spacing w:val="-15"/>
                <w:w w:val="105"/>
              </w:rPr>
              <w:t xml:space="preserve"> </w:t>
            </w:r>
            <w:r>
              <w:rPr>
                <w:w w:val="105"/>
              </w:rPr>
              <w:t>giá</w:t>
            </w:r>
            <w:r>
              <w:rPr>
                <w:spacing w:val="-15"/>
                <w:w w:val="105"/>
              </w:rPr>
              <w:t xml:space="preserve"> </w:t>
            </w:r>
            <w:r>
              <w:rPr>
                <w:w w:val="105"/>
              </w:rPr>
              <w:t>hàng</w:t>
            </w:r>
            <w:r>
              <w:rPr>
                <w:spacing w:val="-16"/>
                <w:w w:val="105"/>
              </w:rPr>
              <w:t xml:space="preserve"> </w:t>
            </w:r>
            <w:r>
              <w:rPr>
                <w:w w:val="105"/>
              </w:rPr>
              <w:t>hóa</w:t>
            </w:r>
            <w:r>
              <w:rPr>
                <w:spacing w:val="-15"/>
                <w:w w:val="105"/>
              </w:rPr>
              <w:t xml:space="preserve"> </w:t>
            </w:r>
            <w:r>
              <w:rPr>
                <w:w w:val="105"/>
              </w:rPr>
              <w:t>tính</w:t>
            </w:r>
            <w:r>
              <w:rPr>
                <w:spacing w:val="-15"/>
                <w:w w:val="105"/>
              </w:rPr>
              <w:t xml:space="preserve"> </w:t>
            </w:r>
            <w:r>
              <w:rPr>
                <w:w w:val="105"/>
              </w:rPr>
              <w:t>đến cửa</w:t>
            </w:r>
            <w:r>
              <w:rPr>
                <w:spacing w:val="-9"/>
                <w:w w:val="105"/>
              </w:rPr>
              <w:t xml:space="preserve"> </w:t>
            </w:r>
            <w:r>
              <w:rPr>
                <w:w w:val="105"/>
              </w:rPr>
              <w:t>khẩu</w:t>
            </w:r>
            <w:r>
              <w:rPr>
                <w:spacing w:val="-8"/>
                <w:w w:val="105"/>
              </w:rPr>
              <w:t xml:space="preserve"> </w:t>
            </w:r>
            <w:r>
              <w:rPr>
                <w:w w:val="105"/>
              </w:rPr>
              <w:t>xuất</w:t>
            </w:r>
            <w:r>
              <w:rPr>
                <w:spacing w:val="-8"/>
                <w:w w:val="105"/>
              </w:rPr>
              <w:t xml:space="preserve"> </w:t>
            </w:r>
            <w:r>
              <w:rPr>
                <w:w w:val="105"/>
              </w:rPr>
              <w:t>(theo</w:t>
            </w:r>
            <w:r>
              <w:rPr>
                <w:spacing w:val="-10"/>
                <w:w w:val="105"/>
              </w:rPr>
              <w:t xml:space="preserve"> </w:t>
            </w:r>
            <w:r>
              <w:rPr>
                <w:w w:val="105"/>
              </w:rPr>
              <w:t>điều</w:t>
            </w:r>
            <w:r>
              <w:rPr>
                <w:spacing w:val="-10"/>
                <w:w w:val="105"/>
              </w:rPr>
              <w:t xml:space="preserve"> </w:t>
            </w:r>
            <w:r>
              <w:rPr>
                <w:w w:val="105"/>
              </w:rPr>
              <w:t>kiện</w:t>
            </w:r>
            <w:r>
              <w:rPr>
                <w:spacing w:val="-8"/>
                <w:w w:val="105"/>
              </w:rPr>
              <w:t xml:space="preserve"> </w:t>
            </w:r>
            <w:r>
              <w:rPr>
                <w:w w:val="105"/>
              </w:rPr>
              <w:t>giao</w:t>
            </w:r>
            <w:r>
              <w:rPr>
                <w:spacing w:val="-7"/>
                <w:w w:val="105"/>
              </w:rPr>
              <w:t xml:space="preserve"> </w:t>
            </w:r>
            <w:r>
              <w:rPr>
                <w:w w:val="105"/>
              </w:rPr>
              <w:t>hàng</w:t>
            </w:r>
            <w:r>
              <w:rPr>
                <w:spacing w:val="-10"/>
                <w:w w:val="105"/>
              </w:rPr>
              <w:t xml:space="preserve"> </w:t>
            </w:r>
            <w:r>
              <w:rPr>
                <w:w w:val="105"/>
              </w:rPr>
              <w:t>FOB</w:t>
            </w:r>
            <w:r>
              <w:rPr>
                <w:spacing w:val="-10"/>
                <w:w w:val="105"/>
              </w:rPr>
              <w:t xml:space="preserve"> </w:t>
            </w:r>
            <w:r>
              <w:rPr>
                <w:w w:val="105"/>
              </w:rPr>
              <w:t>hoặc</w:t>
            </w:r>
            <w:r>
              <w:rPr>
                <w:spacing w:val="-7"/>
                <w:w w:val="105"/>
              </w:rPr>
              <w:t xml:space="preserve"> </w:t>
            </w:r>
            <w:r>
              <w:rPr>
                <w:w w:val="105"/>
              </w:rPr>
              <w:t xml:space="preserve">tương </w:t>
            </w:r>
            <w:r>
              <w:rPr>
                <w:spacing w:val="-2"/>
                <w:w w:val="105"/>
              </w:rPr>
              <w:t>đương).</w:t>
            </w:r>
          </w:p>
          <w:p w:rsidR="00087EEC" w:rsidRDefault="00000000">
            <w:pPr>
              <w:pStyle w:val="TableParagraph"/>
              <w:spacing w:before="157" w:line="283" w:lineRule="auto"/>
              <w:ind w:left="115" w:right="299"/>
            </w:pPr>
            <w:r>
              <w:t>Trường hợp không xác định được trị giá theo điều kiện giao hàng FOB hoặc tương đương thì khai toàn bộ trị giá cấu thành của sản phẩm bao gồm trị giá nguyên vật liệu cấu thành</w:t>
            </w:r>
            <w:r>
              <w:rPr>
                <w:spacing w:val="-2"/>
              </w:rPr>
              <w:t xml:space="preserve"> </w:t>
            </w:r>
            <w:r>
              <w:t>nên</w:t>
            </w:r>
            <w:r>
              <w:rPr>
                <w:spacing w:val="-1"/>
              </w:rPr>
              <w:t xml:space="preserve"> </w:t>
            </w:r>
            <w:r>
              <w:t>sản phẩm, giá</w:t>
            </w:r>
            <w:r>
              <w:rPr>
                <w:spacing w:val="-1"/>
              </w:rPr>
              <w:t xml:space="preserve"> </w:t>
            </w:r>
            <w:r>
              <w:t>(phí) gia</w:t>
            </w:r>
            <w:r>
              <w:rPr>
                <w:spacing w:val="-1"/>
              </w:rPr>
              <w:t xml:space="preserve"> </w:t>
            </w:r>
            <w:r>
              <w:t>công sản</w:t>
            </w:r>
            <w:r>
              <w:rPr>
                <w:spacing w:val="-2"/>
              </w:rPr>
              <w:t xml:space="preserve"> </w:t>
            </w:r>
            <w:r>
              <w:t>phẩm và các chi phí khác (nếu có).</w:t>
            </w:r>
          </w:p>
          <w:p w:rsidR="00087EEC" w:rsidRDefault="00000000">
            <w:pPr>
              <w:pStyle w:val="TableParagraph"/>
              <w:numPr>
                <w:ilvl w:val="0"/>
                <w:numId w:val="6"/>
              </w:numPr>
              <w:tabs>
                <w:tab w:val="left" w:pos="246"/>
              </w:tabs>
              <w:spacing w:before="159" w:line="283" w:lineRule="auto"/>
              <w:ind w:right="175" w:firstLine="0"/>
              <w:jc w:val="both"/>
            </w:pPr>
            <w:r>
              <w:t>Trừờng hợp hàng hóa theo hợp đồng thuê tài chính: khai toàn bộ trị giá của hàng hóa, loại trừ các dịch vụ cung cấp kèm theo hợp thuê tài chính.</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12"/>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1024"/>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2.75</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rPr>
                <w:w w:val="105"/>
              </w:rPr>
              <w:t>Đơn</w:t>
            </w:r>
            <w:r>
              <w:rPr>
                <w:spacing w:val="-15"/>
                <w:w w:val="105"/>
              </w:rPr>
              <w:t xml:space="preserve"> </w:t>
            </w:r>
            <w:r>
              <w:rPr>
                <w:w w:val="105"/>
              </w:rPr>
              <w:t>giá</w:t>
            </w:r>
            <w:r>
              <w:rPr>
                <w:spacing w:val="-14"/>
                <w:w w:val="105"/>
              </w:rPr>
              <w:t xml:space="preserve"> </w:t>
            </w:r>
            <w:r>
              <w:rPr>
                <w:w w:val="105"/>
              </w:rPr>
              <w:t>hóa</w:t>
            </w:r>
            <w:r>
              <w:rPr>
                <w:spacing w:val="-14"/>
                <w:w w:val="105"/>
              </w:rPr>
              <w:t xml:space="preserve"> </w:t>
            </w:r>
            <w:r>
              <w:rPr>
                <w:spacing w:val="-5"/>
                <w:w w:val="105"/>
              </w:rPr>
              <w:t>đơn</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5"/>
            </w:pPr>
            <w:r>
              <w:t>Ô</w:t>
            </w:r>
            <w:r>
              <w:rPr>
                <w:spacing w:val="5"/>
              </w:rPr>
              <w:t xml:space="preserve"> </w:t>
            </w:r>
            <w:r>
              <w:t>1:</w:t>
            </w:r>
            <w:r>
              <w:rPr>
                <w:spacing w:val="5"/>
              </w:rPr>
              <w:t xml:space="preserve"> </w:t>
            </w:r>
            <w:r>
              <w:t>Nhập</w:t>
            </w:r>
            <w:r>
              <w:rPr>
                <w:spacing w:val="2"/>
              </w:rPr>
              <w:t xml:space="preserve"> </w:t>
            </w:r>
            <w:r>
              <w:t>đơn</w:t>
            </w:r>
            <w:r>
              <w:rPr>
                <w:spacing w:val="3"/>
              </w:rPr>
              <w:t xml:space="preserve"> </w:t>
            </w:r>
            <w:r>
              <w:t>giá</w:t>
            </w:r>
            <w:r>
              <w:rPr>
                <w:spacing w:val="3"/>
              </w:rPr>
              <w:t xml:space="preserve"> </w:t>
            </w:r>
            <w:r>
              <w:t>hóa</w:t>
            </w:r>
            <w:r>
              <w:rPr>
                <w:spacing w:val="2"/>
              </w:rPr>
              <w:t xml:space="preserve"> </w:t>
            </w:r>
            <w:r>
              <w:rPr>
                <w:spacing w:val="-4"/>
              </w:rPr>
              <w:t>đơn.</w:t>
            </w:r>
          </w:p>
          <w:p w:rsidR="00087EEC" w:rsidRDefault="00000000">
            <w:pPr>
              <w:pStyle w:val="TableParagraph"/>
              <w:spacing w:before="204"/>
              <w:ind w:left="115"/>
            </w:pPr>
            <w:r>
              <w:t>Lưu</w:t>
            </w:r>
            <w:r>
              <w:rPr>
                <w:spacing w:val="8"/>
              </w:rPr>
              <w:t xml:space="preserve"> </w:t>
            </w:r>
            <w:r>
              <w:t>ý:</w:t>
            </w:r>
            <w:r>
              <w:rPr>
                <w:spacing w:val="11"/>
              </w:rPr>
              <w:t xml:space="preserve"> </w:t>
            </w:r>
            <w:r>
              <w:t>đơn</w:t>
            </w:r>
            <w:r>
              <w:rPr>
                <w:spacing w:val="6"/>
              </w:rPr>
              <w:t xml:space="preserve"> </w:t>
            </w:r>
            <w:r>
              <w:t>giá</w:t>
            </w:r>
            <w:r>
              <w:rPr>
                <w:spacing w:val="8"/>
              </w:rPr>
              <w:t xml:space="preserve"> </w:t>
            </w:r>
            <w:r>
              <w:t>hóa</w:t>
            </w:r>
            <w:r>
              <w:rPr>
                <w:spacing w:val="7"/>
              </w:rPr>
              <w:t xml:space="preserve"> </w:t>
            </w:r>
            <w:r>
              <w:t>đơn</w:t>
            </w:r>
            <w:r>
              <w:rPr>
                <w:spacing w:val="7"/>
              </w:rPr>
              <w:t xml:space="preserve"> </w:t>
            </w:r>
            <w:r>
              <w:t>x</w:t>
            </w:r>
            <w:r>
              <w:rPr>
                <w:spacing w:val="10"/>
              </w:rPr>
              <w:t xml:space="preserve"> </w:t>
            </w:r>
            <w:r>
              <w:t>số</w:t>
            </w:r>
            <w:r>
              <w:rPr>
                <w:spacing w:val="9"/>
              </w:rPr>
              <w:t xml:space="preserve"> </w:t>
            </w:r>
            <w:r>
              <w:t>lượng</w:t>
            </w:r>
            <w:r>
              <w:rPr>
                <w:spacing w:val="7"/>
              </w:rPr>
              <w:t xml:space="preserve"> </w:t>
            </w:r>
            <w:r>
              <w:t>=</w:t>
            </w:r>
            <w:r>
              <w:rPr>
                <w:spacing w:val="8"/>
              </w:rPr>
              <w:t xml:space="preserve"> </w:t>
            </w:r>
            <w:r>
              <w:t>trị</w:t>
            </w:r>
            <w:r>
              <w:rPr>
                <w:spacing w:val="9"/>
              </w:rPr>
              <w:t xml:space="preserve"> </w:t>
            </w:r>
            <w:r>
              <w:t>giá</w:t>
            </w:r>
            <w:r>
              <w:rPr>
                <w:spacing w:val="8"/>
              </w:rPr>
              <w:t xml:space="preserve"> </w:t>
            </w:r>
            <w:r>
              <w:t>hóa</w:t>
            </w:r>
            <w:r>
              <w:rPr>
                <w:spacing w:val="9"/>
              </w:rPr>
              <w:t xml:space="preserve"> </w:t>
            </w:r>
            <w:r>
              <w:t>đơn</w:t>
            </w:r>
            <w:r>
              <w:rPr>
                <w:spacing w:val="8"/>
              </w:rPr>
              <w:t xml:space="preserve"> </w:t>
            </w:r>
            <w:r>
              <w:t>±</w:t>
            </w:r>
            <w:r>
              <w:rPr>
                <w:spacing w:val="9"/>
              </w:rPr>
              <w:t xml:space="preserve"> </w:t>
            </w:r>
            <w:r>
              <w:rPr>
                <w:spacing w:val="-10"/>
              </w:rPr>
              <w:t>1</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89"/>
              <w:rPr>
                <w:rFonts w:ascii="Times New Roman"/>
              </w:rPr>
            </w:pPr>
          </w:p>
          <w:p w:rsidR="00087EEC" w:rsidRDefault="00000000">
            <w:pPr>
              <w:pStyle w:val="TableParagraph"/>
              <w:spacing w:before="1"/>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901" w:left="708" w:header="208" w:footer="0" w:gutter="0"/>
          <w:cols w:space="720"/>
        </w:sectPr>
      </w:pPr>
    </w:p>
    <w:tbl>
      <w:tblPr>
        <w:tblW w:w="0" w:type="auto"/>
        <w:tblInd w:w="15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996"/>
        <w:gridCol w:w="1260"/>
        <w:gridCol w:w="996"/>
        <w:gridCol w:w="2160"/>
        <w:gridCol w:w="5664"/>
        <w:gridCol w:w="2520"/>
      </w:tblGrid>
      <w:tr w:rsidR="00087EEC">
        <w:trPr>
          <w:trHeight w:val="851"/>
        </w:trPr>
        <w:tc>
          <w:tcPr>
            <w:tcW w:w="21858" w:type="dxa"/>
            <w:gridSpan w:val="8"/>
            <w:tcBorders>
              <w:bottom w:val="nil"/>
            </w:tcBorders>
            <w:shd w:val="clear" w:color="auto" w:fill="000000"/>
          </w:tcPr>
          <w:p w:rsidR="00087EEC" w:rsidRDefault="00000000">
            <w:pPr>
              <w:pStyle w:val="TableParagraph"/>
              <w:spacing w:before="138"/>
              <w:ind w:left="44" w:right="2"/>
              <w:jc w:val="center"/>
              <w:rPr>
                <w:rFonts w:ascii="Arial" w:hAnsi="Arial"/>
                <w:b/>
              </w:rPr>
            </w:pPr>
            <w:r>
              <w:rPr>
                <w:rFonts w:ascii="Arial" w:hAnsi="Arial"/>
                <w:b/>
                <w:color w:val="FFFFFF"/>
              </w:rPr>
              <w:lastRenderedPageBreak/>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trPr>
          <w:trHeight w:val="861"/>
        </w:trPr>
        <w:tc>
          <w:tcPr>
            <w:tcW w:w="10518" w:type="dxa"/>
            <w:gridSpan w:val="4"/>
            <w:tcBorders>
              <w:top w:val="single" w:sz="4" w:space="0" w:color="000000"/>
              <w:bottom w:val="single" w:sz="4" w:space="0" w:color="000000"/>
            </w:tcBorders>
            <w:shd w:val="clear" w:color="auto" w:fill="209EBB"/>
          </w:tcPr>
          <w:p w:rsidR="00087EEC" w:rsidRDefault="00000000">
            <w:pPr>
              <w:pStyle w:val="TableParagraph"/>
              <w:spacing w:before="110"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2"/>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996"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08"/>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08"/>
              <w:ind w:left="18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08"/>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08"/>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trPr>
          <w:trHeight w:val="2853"/>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3"/>
              <w:ind w:left="115"/>
            </w:pPr>
            <w:r>
              <w:t>Ô</w:t>
            </w:r>
            <w:r>
              <w:rPr>
                <w:spacing w:val="6"/>
              </w:rPr>
              <w:t xml:space="preserve"> </w:t>
            </w:r>
            <w:r>
              <w:t>2:</w:t>
            </w:r>
            <w:r>
              <w:rPr>
                <w:spacing w:val="6"/>
              </w:rPr>
              <w:t xml:space="preserve"> </w:t>
            </w:r>
            <w:r>
              <w:t>Nhập</w:t>
            </w:r>
            <w:r>
              <w:rPr>
                <w:spacing w:val="2"/>
              </w:rPr>
              <w:t xml:space="preserve"> </w:t>
            </w:r>
            <w:r>
              <w:t>mã</w:t>
            </w:r>
            <w:r>
              <w:rPr>
                <w:spacing w:val="2"/>
              </w:rPr>
              <w:t xml:space="preserve"> </w:t>
            </w:r>
            <w:r>
              <w:t>đơn</w:t>
            </w:r>
            <w:r>
              <w:rPr>
                <w:spacing w:val="4"/>
              </w:rPr>
              <w:t xml:space="preserve"> </w:t>
            </w:r>
            <w:r>
              <w:t>vị</w:t>
            </w:r>
            <w:r>
              <w:rPr>
                <w:spacing w:val="1"/>
              </w:rPr>
              <w:t xml:space="preserve"> </w:t>
            </w:r>
            <w:r>
              <w:t>tiền</w:t>
            </w:r>
            <w:r>
              <w:rPr>
                <w:spacing w:val="2"/>
              </w:rPr>
              <w:t xml:space="preserve"> </w:t>
            </w:r>
            <w:r>
              <w:t>tệ</w:t>
            </w:r>
            <w:r>
              <w:rPr>
                <w:spacing w:val="3"/>
              </w:rPr>
              <w:t xml:space="preserve"> </w:t>
            </w:r>
            <w:r>
              <w:t>của</w:t>
            </w:r>
            <w:r>
              <w:rPr>
                <w:spacing w:val="4"/>
              </w:rPr>
              <w:t xml:space="preserve"> </w:t>
            </w:r>
            <w:r>
              <w:t>đơn</w:t>
            </w:r>
            <w:r>
              <w:rPr>
                <w:spacing w:val="2"/>
              </w:rPr>
              <w:t xml:space="preserve"> </w:t>
            </w:r>
            <w:r>
              <w:t>giá</w:t>
            </w:r>
            <w:r>
              <w:rPr>
                <w:spacing w:val="4"/>
              </w:rPr>
              <w:t xml:space="preserve"> </w:t>
            </w:r>
            <w:r>
              <w:t>hóa</w:t>
            </w:r>
            <w:r>
              <w:rPr>
                <w:spacing w:val="2"/>
              </w:rPr>
              <w:t xml:space="preserve"> </w:t>
            </w:r>
            <w:r>
              <w:rPr>
                <w:spacing w:val="-4"/>
              </w:rPr>
              <w:t>đơn.</w:t>
            </w:r>
          </w:p>
          <w:p w:rsidR="00087EEC" w:rsidRDefault="00000000">
            <w:pPr>
              <w:pStyle w:val="TableParagraph"/>
              <w:spacing w:before="202" w:line="436" w:lineRule="auto"/>
              <w:ind w:left="115" w:right="189"/>
            </w:pPr>
            <w:r>
              <w:t>Ô 3: Nhập mã đơn vị tính số lượng của đơn giá hóa đơn. Lưu ý:</w:t>
            </w:r>
          </w:p>
          <w:p w:rsidR="00087EEC" w:rsidRDefault="00000000">
            <w:pPr>
              <w:pStyle w:val="TableParagraph"/>
              <w:numPr>
                <w:ilvl w:val="0"/>
                <w:numId w:val="5"/>
              </w:numPr>
              <w:tabs>
                <w:tab w:val="left" w:pos="246"/>
              </w:tabs>
              <w:spacing w:line="285" w:lineRule="auto"/>
              <w:ind w:right="519" w:firstLine="0"/>
            </w:pPr>
            <w:r>
              <w:t xml:space="preserve">Trường hợp không có hóa đơn thì không khai tiêu chí </w:t>
            </w:r>
            <w:r>
              <w:rPr>
                <w:spacing w:val="-4"/>
              </w:rPr>
              <w:t>này.</w:t>
            </w:r>
          </w:p>
          <w:p w:rsidR="00087EEC" w:rsidRDefault="00000000">
            <w:pPr>
              <w:pStyle w:val="TableParagraph"/>
              <w:numPr>
                <w:ilvl w:val="0"/>
                <w:numId w:val="5"/>
              </w:numPr>
              <w:tabs>
                <w:tab w:val="left" w:pos="246"/>
              </w:tabs>
              <w:spacing w:before="153" w:line="285" w:lineRule="auto"/>
              <w:ind w:right="419" w:firstLine="0"/>
            </w:pPr>
            <w:r>
              <w:t>Trường hợp hàng hóa là sản phẩm gia công cho nước ngoài: khai giá (phí) gia công.</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trPr>
          <w:trHeight w:val="6089"/>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2.76</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1"/>
              <w:ind w:left="117"/>
            </w:pPr>
            <w:r>
              <w:t>Trị</w:t>
            </w:r>
            <w:r>
              <w:rPr>
                <w:spacing w:val="1"/>
              </w:rPr>
              <w:t xml:space="preserve"> </w:t>
            </w:r>
            <w:r>
              <w:t>giá tính</w:t>
            </w:r>
            <w:r>
              <w:rPr>
                <w:spacing w:val="-2"/>
              </w:rPr>
              <w:t xml:space="preserve"> </w:t>
            </w:r>
            <w:r>
              <w:rPr>
                <w:spacing w:val="-4"/>
              </w:rPr>
              <w:t>thuế</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numPr>
                <w:ilvl w:val="0"/>
                <w:numId w:val="4"/>
              </w:numPr>
              <w:tabs>
                <w:tab w:val="left" w:pos="440"/>
              </w:tabs>
              <w:spacing w:before="118" w:line="285" w:lineRule="auto"/>
              <w:ind w:right="184" w:firstLine="0"/>
            </w:pPr>
            <w:r>
              <w:t>Trường hợp hệ thống tự động phân bổ, tính toán trị giá hải quan thì không cần nhập các ô này.</w:t>
            </w:r>
          </w:p>
          <w:p w:rsidR="00087EEC" w:rsidRDefault="00000000">
            <w:pPr>
              <w:pStyle w:val="TableParagraph"/>
              <w:numPr>
                <w:ilvl w:val="0"/>
                <w:numId w:val="4"/>
              </w:numPr>
              <w:tabs>
                <w:tab w:val="left" w:pos="440"/>
              </w:tabs>
              <w:spacing w:before="154" w:line="285" w:lineRule="auto"/>
              <w:ind w:right="110" w:firstLine="0"/>
            </w:pPr>
            <w:r>
              <w:rPr>
                <w:spacing w:val="-2"/>
                <w:w w:val="105"/>
              </w:rPr>
              <w:t>Trường</w:t>
            </w:r>
            <w:r>
              <w:rPr>
                <w:spacing w:val="-10"/>
                <w:w w:val="105"/>
              </w:rPr>
              <w:t xml:space="preserve"> </w:t>
            </w:r>
            <w:r>
              <w:rPr>
                <w:spacing w:val="-2"/>
                <w:w w:val="105"/>
              </w:rPr>
              <w:t>hợp</w:t>
            </w:r>
            <w:r>
              <w:rPr>
                <w:spacing w:val="-12"/>
                <w:w w:val="105"/>
              </w:rPr>
              <w:t xml:space="preserve"> </w:t>
            </w:r>
            <w:r>
              <w:rPr>
                <w:spacing w:val="-2"/>
                <w:w w:val="105"/>
              </w:rPr>
              <w:t>phân</w:t>
            </w:r>
            <w:r>
              <w:rPr>
                <w:spacing w:val="-10"/>
                <w:w w:val="105"/>
              </w:rPr>
              <w:t xml:space="preserve"> </w:t>
            </w:r>
            <w:r>
              <w:rPr>
                <w:spacing w:val="-2"/>
                <w:w w:val="105"/>
              </w:rPr>
              <w:t>bổ,</w:t>
            </w:r>
            <w:r>
              <w:rPr>
                <w:spacing w:val="-10"/>
                <w:w w:val="105"/>
              </w:rPr>
              <w:t xml:space="preserve"> </w:t>
            </w:r>
            <w:r>
              <w:rPr>
                <w:spacing w:val="-2"/>
                <w:w w:val="105"/>
              </w:rPr>
              <w:t>tính</w:t>
            </w:r>
            <w:r>
              <w:rPr>
                <w:spacing w:val="-12"/>
                <w:w w:val="105"/>
              </w:rPr>
              <w:t xml:space="preserve"> </w:t>
            </w:r>
            <w:r>
              <w:rPr>
                <w:spacing w:val="-2"/>
                <w:w w:val="105"/>
              </w:rPr>
              <w:t>toán</w:t>
            </w:r>
            <w:r>
              <w:rPr>
                <w:spacing w:val="-11"/>
                <w:w w:val="105"/>
              </w:rPr>
              <w:t xml:space="preserve"> </w:t>
            </w:r>
            <w:r>
              <w:rPr>
                <w:spacing w:val="-2"/>
                <w:w w:val="105"/>
              </w:rPr>
              <w:t>trị</w:t>
            </w:r>
            <w:r>
              <w:rPr>
                <w:spacing w:val="-10"/>
                <w:w w:val="105"/>
              </w:rPr>
              <w:t xml:space="preserve"> </w:t>
            </w:r>
            <w:r>
              <w:rPr>
                <w:spacing w:val="-2"/>
                <w:w w:val="105"/>
              </w:rPr>
              <w:t>giá</w:t>
            </w:r>
            <w:r>
              <w:rPr>
                <w:spacing w:val="-12"/>
                <w:w w:val="105"/>
              </w:rPr>
              <w:t xml:space="preserve"> </w:t>
            </w:r>
            <w:r>
              <w:rPr>
                <w:spacing w:val="-2"/>
                <w:w w:val="105"/>
              </w:rPr>
              <w:t>hải</w:t>
            </w:r>
            <w:r>
              <w:rPr>
                <w:spacing w:val="-10"/>
                <w:w w:val="105"/>
              </w:rPr>
              <w:t xml:space="preserve"> </w:t>
            </w:r>
            <w:r>
              <w:rPr>
                <w:spacing w:val="-2"/>
                <w:w w:val="105"/>
              </w:rPr>
              <w:t>quan</w:t>
            </w:r>
            <w:r>
              <w:rPr>
                <w:spacing w:val="-12"/>
                <w:w w:val="105"/>
              </w:rPr>
              <w:t xml:space="preserve"> </w:t>
            </w:r>
            <w:r>
              <w:rPr>
                <w:spacing w:val="-2"/>
                <w:w w:val="105"/>
              </w:rPr>
              <w:t>thủ</w:t>
            </w:r>
            <w:r>
              <w:rPr>
                <w:spacing w:val="-11"/>
                <w:w w:val="105"/>
              </w:rPr>
              <w:t xml:space="preserve"> </w:t>
            </w:r>
            <w:r>
              <w:rPr>
                <w:spacing w:val="-2"/>
                <w:w w:val="105"/>
              </w:rPr>
              <w:t xml:space="preserve">công </w:t>
            </w:r>
            <w:r>
              <w:rPr>
                <w:w w:val="105"/>
              </w:rPr>
              <w:t>thì nhập như sau:</w:t>
            </w:r>
          </w:p>
          <w:p w:rsidR="00087EEC" w:rsidRDefault="00000000">
            <w:pPr>
              <w:pStyle w:val="TableParagraph"/>
              <w:spacing w:before="154" w:line="436" w:lineRule="auto"/>
              <w:ind w:left="115" w:right="1091"/>
            </w:pPr>
            <w:r>
              <w:t>Ô 1: Nhập</w:t>
            </w:r>
            <w:r>
              <w:rPr>
                <w:spacing w:val="-1"/>
              </w:rPr>
              <w:t xml:space="preserve"> </w:t>
            </w:r>
            <w:r>
              <w:t>mã</w:t>
            </w:r>
            <w:r>
              <w:rPr>
                <w:spacing w:val="-1"/>
              </w:rPr>
              <w:t xml:space="preserve"> </w:t>
            </w:r>
            <w:r>
              <w:t>đơn vị</w:t>
            </w:r>
            <w:r>
              <w:rPr>
                <w:spacing w:val="-1"/>
              </w:rPr>
              <w:t xml:space="preserve"> </w:t>
            </w:r>
            <w:r>
              <w:t>tiền</w:t>
            </w:r>
            <w:r>
              <w:rPr>
                <w:spacing w:val="-1"/>
              </w:rPr>
              <w:t xml:space="preserve"> </w:t>
            </w:r>
            <w:r>
              <w:t>tệ của trị</w:t>
            </w:r>
            <w:r>
              <w:rPr>
                <w:spacing w:val="-1"/>
              </w:rPr>
              <w:t xml:space="preserve"> </w:t>
            </w:r>
            <w:r>
              <w:t>giá hải quan. Ô 2: Nhập trị giá hải quan của dòng hàng</w:t>
            </w:r>
          </w:p>
          <w:p w:rsidR="00087EEC" w:rsidRDefault="00000000">
            <w:pPr>
              <w:pStyle w:val="TableParagraph"/>
              <w:numPr>
                <w:ilvl w:val="1"/>
                <w:numId w:val="4"/>
              </w:numPr>
              <w:tabs>
                <w:tab w:val="left" w:pos="246"/>
              </w:tabs>
              <w:spacing w:line="285" w:lineRule="auto"/>
              <w:ind w:right="212" w:firstLine="0"/>
            </w:pPr>
            <w:r>
              <w:t>Trường hợp mã đơn vị tiền tệ không phải là “VND” thì có thể nhập đến 04 số sau dấu thập phân.</w:t>
            </w:r>
          </w:p>
          <w:p w:rsidR="00087EEC" w:rsidRDefault="00000000">
            <w:pPr>
              <w:pStyle w:val="TableParagraph"/>
              <w:numPr>
                <w:ilvl w:val="1"/>
                <w:numId w:val="4"/>
              </w:numPr>
              <w:tabs>
                <w:tab w:val="left" w:pos="246"/>
              </w:tabs>
              <w:spacing w:before="152" w:line="285" w:lineRule="auto"/>
              <w:ind w:right="396" w:firstLine="0"/>
            </w:pPr>
            <w:r>
              <w:rPr>
                <w:w w:val="105"/>
              </w:rPr>
              <w:t>Trường</w:t>
            </w:r>
            <w:r>
              <w:rPr>
                <w:spacing w:val="-13"/>
                <w:w w:val="105"/>
              </w:rPr>
              <w:t xml:space="preserve"> </w:t>
            </w:r>
            <w:r>
              <w:rPr>
                <w:w w:val="105"/>
              </w:rPr>
              <w:t>hợp</w:t>
            </w:r>
            <w:r>
              <w:rPr>
                <w:spacing w:val="-12"/>
                <w:w w:val="105"/>
              </w:rPr>
              <w:t xml:space="preserve"> </w:t>
            </w:r>
            <w:r>
              <w:rPr>
                <w:w w:val="105"/>
              </w:rPr>
              <w:t>mã</w:t>
            </w:r>
            <w:r>
              <w:rPr>
                <w:spacing w:val="-11"/>
                <w:w w:val="105"/>
              </w:rPr>
              <w:t xml:space="preserve"> </w:t>
            </w:r>
            <w:r>
              <w:rPr>
                <w:w w:val="105"/>
              </w:rPr>
              <w:t>đơn</w:t>
            </w:r>
            <w:r>
              <w:rPr>
                <w:spacing w:val="-13"/>
                <w:w w:val="105"/>
              </w:rPr>
              <w:t xml:space="preserve"> </w:t>
            </w:r>
            <w:r>
              <w:rPr>
                <w:w w:val="105"/>
              </w:rPr>
              <w:t>vị</w:t>
            </w:r>
            <w:r>
              <w:rPr>
                <w:spacing w:val="-13"/>
                <w:w w:val="105"/>
              </w:rPr>
              <w:t xml:space="preserve"> </w:t>
            </w:r>
            <w:r>
              <w:rPr>
                <w:w w:val="105"/>
              </w:rPr>
              <w:t>tiền</w:t>
            </w:r>
            <w:r>
              <w:rPr>
                <w:spacing w:val="-11"/>
                <w:w w:val="105"/>
              </w:rPr>
              <w:t xml:space="preserve"> </w:t>
            </w:r>
            <w:r>
              <w:rPr>
                <w:w w:val="105"/>
              </w:rPr>
              <w:t>tệ</w:t>
            </w:r>
            <w:r>
              <w:rPr>
                <w:spacing w:val="-12"/>
                <w:w w:val="105"/>
              </w:rPr>
              <w:t xml:space="preserve"> </w:t>
            </w:r>
            <w:r>
              <w:rPr>
                <w:w w:val="105"/>
              </w:rPr>
              <w:t>là</w:t>
            </w:r>
            <w:r>
              <w:rPr>
                <w:spacing w:val="-11"/>
                <w:w w:val="105"/>
              </w:rPr>
              <w:t xml:space="preserve"> </w:t>
            </w:r>
            <w:r>
              <w:rPr>
                <w:w w:val="105"/>
              </w:rPr>
              <w:t>“VND”</w:t>
            </w:r>
            <w:r>
              <w:rPr>
                <w:spacing w:val="-12"/>
                <w:w w:val="105"/>
              </w:rPr>
              <w:t xml:space="preserve"> </w:t>
            </w:r>
            <w:r>
              <w:rPr>
                <w:w w:val="105"/>
              </w:rPr>
              <w:t>thì</w:t>
            </w:r>
            <w:r>
              <w:rPr>
                <w:spacing w:val="-11"/>
                <w:w w:val="105"/>
              </w:rPr>
              <w:t xml:space="preserve"> </w:t>
            </w:r>
            <w:r>
              <w:rPr>
                <w:w w:val="105"/>
              </w:rPr>
              <w:t>không</w:t>
            </w:r>
            <w:r>
              <w:rPr>
                <w:spacing w:val="-12"/>
                <w:w w:val="105"/>
              </w:rPr>
              <w:t xml:space="preserve"> </w:t>
            </w:r>
            <w:r>
              <w:rPr>
                <w:w w:val="105"/>
              </w:rPr>
              <w:t>được nhập số thập phân.</w:t>
            </w:r>
          </w:p>
          <w:p w:rsidR="00087EEC" w:rsidRDefault="00000000">
            <w:pPr>
              <w:pStyle w:val="TableParagraph"/>
              <w:numPr>
                <w:ilvl w:val="0"/>
                <w:numId w:val="3"/>
              </w:numPr>
              <w:tabs>
                <w:tab w:val="left" w:pos="447"/>
              </w:tabs>
              <w:spacing w:before="157"/>
              <w:ind w:left="447" w:hanging="332"/>
            </w:pPr>
            <w:r>
              <w:t>Hệ</w:t>
            </w:r>
            <w:r>
              <w:rPr>
                <w:spacing w:val="6"/>
              </w:rPr>
              <w:t xml:space="preserve"> </w:t>
            </w:r>
            <w:r>
              <w:t>thống</w:t>
            </w:r>
            <w:r>
              <w:rPr>
                <w:spacing w:val="3"/>
              </w:rPr>
              <w:t xml:space="preserve"> </w:t>
            </w:r>
            <w:r>
              <w:t>ưu</w:t>
            </w:r>
            <w:r>
              <w:rPr>
                <w:spacing w:val="6"/>
              </w:rPr>
              <w:t xml:space="preserve"> </w:t>
            </w:r>
            <w:r>
              <w:t>tiên</w:t>
            </w:r>
            <w:r>
              <w:rPr>
                <w:spacing w:val="9"/>
              </w:rPr>
              <w:t xml:space="preserve"> </w:t>
            </w:r>
            <w:r>
              <w:t>trị</w:t>
            </w:r>
            <w:r>
              <w:rPr>
                <w:spacing w:val="7"/>
              </w:rPr>
              <w:t xml:space="preserve"> </w:t>
            </w:r>
            <w:r>
              <w:t>giá</w:t>
            </w:r>
            <w:r>
              <w:rPr>
                <w:spacing w:val="8"/>
              </w:rPr>
              <w:t xml:space="preserve"> </w:t>
            </w:r>
            <w:r>
              <w:t>được</w:t>
            </w:r>
            <w:r>
              <w:rPr>
                <w:spacing w:val="6"/>
              </w:rPr>
              <w:t xml:space="preserve"> </w:t>
            </w:r>
            <w:r>
              <w:t>nhập</w:t>
            </w:r>
            <w:r>
              <w:rPr>
                <w:spacing w:val="7"/>
              </w:rPr>
              <w:t xml:space="preserve"> </w:t>
            </w:r>
            <w:r>
              <w:t>bằng</w:t>
            </w:r>
            <w:r>
              <w:rPr>
                <w:spacing w:val="6"/>
              </w:rPr>
              <w:t xml:space="preserve"> </w:t>
            </w:r>
            <w:r>
              <w:rPr>
                <w:spacing w:val="-4"/>
              </w:rPr>
              <w:t>tay.</w:t>
            </w:r>
          </w:p>
          <w:p w:rsidR="00087EEC" w:rsidRDefault="00000000">
            <w:pPr>
              <w:pStyle w:val="TableParagraph"/>
              <w:numPr>
                <w:ilvl w:val="0"/>
                <w:numId w:val="3"/>
              </w:numPr>
              <w:tabs>
                <w:tab w:val="left" w:pos="440"/>
              </w:tabs>
              <w:spacing w:before="199" w:line="283" w:lineRule="auto"/>
              <w:ind w:left="115" w:right="103" w:firstLine="0"/>
            </w:pPr>
            <w:r>
              <w:t>Trường hợp trị giá hóa đơn của một mặt hàng vượt quá 12 ký tự phần nguyên thì được tách ra nhiều dòng hàng</w:t>
            </w:r>
            <w:r>
              <w:rPr>
                <w:spacing w:val="40"/>
              </w:rPr>
              <w:t xml:space="preserve"> </w:t>
            </w:r>
            <w:r>
              <w:t>nếu đáp ứng nguyên tắc tổng lượng của các dòng hàng bằng tổng lượng tờ khai. Trường hợp không đáp ứng nguyên tắc này chuyển khai trên tờ khai hải quan giấy.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92"/>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2356"/>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2.77</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3" w:lineRule="auto"/>
              <w:ind w:left="117" w:right="78"/>
            </w:pPr>
            <w:r>
              <w:t>Số thứ tự của dòng hàng trên tờ khai tạm nhập tái xuất tương ứng</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5" w:lineRule="auto"/>
              <w:ind w:left="115" w:right="189"/>
            </w:pPr>
            <w:r>
              <w:t>Nhập số thứ tự của dòng hàng trên tờ khai đã tạm nhập, tạm xuất tương ứng.</w:t>
            </w:r>
          </w:p>
          <w:p w:rsidR="00087EEC" w:rsidRDefault="00000000">
            <w:pPr>
              <w:pStyle w:val="TableParagraph"/>
              <w:spacing w:before="156"/>
              <w:ind w:left="115"/>
            </w:pPr>
            <w:r>
              <w:rPr>
                <w:w w:val="105"/>
              </w:rPr>
              <w:t>Lưu</w:t>
            </w:r>
            <w:r>
              <w:rPr>
                <w:spacing w:val="4"/>
                <w:w w:val="105"/>
              </w:rPr>
              <w:t xml:space="preserve"> </w:t>
            </w:r>
            <w:r>
              <w:rPr>
                <w:spacing w:val="-5"/>
                <w:w w:val="105"/>
              </w:rPr>
              <w:t>ý:</w:t>
            </w:r>
          </w:p>
          <w:p w:rsidR="00087EEC" w:rsidRDefault="00000000">
            <w:pPr>
              <w:pStyle w:val="TableParagraph"/>
              <w:spacing w:before="200" w:line="285" w:lineRule="auto"/>
              <w:ind w:left="115" w:right="189"/>
            </w:pPr>
            <w:r>
              <w:t>- Số lượng của dòng hàng trên tờ khai phải ≤ số lượng còn lại trên CSDL quản lý tờ khai tạm xuất, tạm nhập tương</w:t>
            </w:r>
            <w:r>
              <w:rPr>
                <w:spacing w:val="40"/>
              </w:rPr>
              <w:t xml:space="preserve"> </w:t>
            </w:r>
            <w:r>
              <w:rPr>
                <w:spacing w:val="-4"/>
              </w:rPr>
              <w:t>ứng.</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251"/>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trPr>
          <w:trHeight w:val="868"/>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1"/>
              <w:ind w:left="97"/>
            </w:pPr>
            <w:r>
              <w:rPr>
                <w:spacing w:val="-4"/>
              </w:rPr>
              <w:t>2.78</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8" w:lineRule="auto"/>
              <w:ind w:left="117" w:right="200"/>
            </w:pPr>
            <w:r>
              <w:t>Danh</w:t>
            </w:r>
            <w:r>
              <w:rPr>
                <w:spacing w:val="-15"/>
              </w:rPr>
              <w:t xml:space="preserve"> </w:t>
            </w:r>
            <w:r>
              <w:t>mục</w:t>
            </w:r>
            <w:r>
              <w:rPr>
                <w:spacing w:val="-15"/>
              </w:rPr>
              <w:t xml:space="preserve"> </w:t>
            </w:r>
            <w:r>
              <w:t>miễn thuế xuất khẩu</w:t>
            </w:r>
          </w:p>
        </w:tc>
        <w:tc>
          <w:tcPr>
            <w:tcW w:w="5996"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18" w:line="288" w:lineRule="auto"/>
              <w:ind w:left="115" w:right="189"/>
            </w:pPr>
            <w:r>
              <w:t>Nhập số Danh mục miễn thuế xuất khẩu đã được thông báo vào hệ thống.</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spacing w:before="13"/>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TableParagraph"/>
        <w:jc w:val="center"/>
        <w:rPr>
          <w:rFonts w:ascii="Arial" w:hAnsi="Arial"/>
          <w:b/>
        </w:rPr>
        <w:sectPr w:rsidR="00087EEC">
          <w:type w:val="continuous"/>
          <w:pgSz w:w="23820" w:h="16840" w:orient="landscape"/>
          <w:pgMar w:top="1000" w:right="992" w:bottom="280" w:left="708" w:header="208" w:footer="0" w:gutter="0"/>
          <w:cols w:space="720"/>
        </w:sectPr>
      </w:pPr>
    </w:p>
    <w:p w:rsidR="00087EEC" w:rsidRDefault="00946D82">
      <w:pPr>
        <w:pStyle w:val="BodyText"/>
        <w:spacing w:before="4"/>
        <w:rPr>
          <w:rFonts w:ascii="Times New Roman"/>
          <w:b w:val="0"/>
          <w:sz w:val="17"/>
        </w:rPr>
      </w:pPr>
      <w:r>
        <w:rPr>
          <w:rFonts w:ascii="Times New Roman"/>
          <w:b w:val="0"/>
          <w:noProof/>
          <w:sz w:val="17"/>
        </w:rPr>
        <w:lastRenderedPageBreak/>
        <mc:AlternateContent>
          <mc:Choice Requires="wps">
            <w:drawing>
              <wp:anchor distT="0" distB="0" distL="0" distR="0" simplePos="0" relativeHeight="251636736" behindDoc="0" locked="0" layoutInCell="1" allowOverlap="1">
                <wp:simplePos x="0" y="0"/>
                <wp:positionH relativeFrom="page">
                  <wp:posOffset>485775</wp:posOffset>
                </wp:positionH>
                <wp:positionV relativeFrom="page">
                  <wp:posOffset>628650</wp:posOffset>
                </wp:positionV>
                <wp:extent cx="13830300" cy="796290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30300" cy="7962900"/>
                        </a:xfrm>
                        <a:prstGeom prst="rect">
                          <a:avLst/>
                        </a:prstGeom>
                      </wps:spPr>
                      <wps:txbx>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769"/>
                              <w:gridCol w:w="1262"/>
                              <w:gridCol w:w="996"/>
                              <w:gridCol w:w="2160"/>
                              <w:gridCol w:w="5664"/>
                              <w:gridCol w:w="2520"/>
                            </w:tblGrid>
                            <w:tr w:rsidR="00087EEC" w:rsidTr="00946D82">
                              <w:trPr>
                                <w:trHeight w:val="873"/>
                              </w:trPr>
                              <w:tc>
                                <w:tcPr>
                                  <w:tcW w:w="21633" w:type="dxa"/>
                                  <w:gridSpan w:val="8"/>
                                  <w:tcBorders>
                                    <w:top w:val="nil"/>
                                    <w:bottom w:val="single" w:sz="4" w:space="0" w:color="000000"/>
                                  </w:tcBorders>
                                  <w:shd w:val="clear" w:color="auto" w:fill="000000"/>
                                </w:tcPr>
                                <w:p w:rsidR="00087EEC" w:rsidRDefault="00000000">
                                  <w:pPr>
                                    <w:pStyle w:val="TableParagraph"/>
                                    <w:spacing w:before="165"/>
                                    <w:ind w:left="44" w:right="2"/>
                                    <w:jc w:val="center"/>
                                    <w:rPr>
                                      <w:rFonts w:ascii="Arial" w:hAnsi="Arial"/>
                                      <w:b/>
                                    </w:rPr>
                                  </w:pPr>
                                  <w:r>
                                    <w:rPr>
                                      <w:rFonts w:ascii="Arial" w:hAnsi="Arial"/>
                                      <w:b/>
                                      <w:color w:val="FFFFFF"/>
                                    </w:rPr>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rsidTr="00946D82">
                              <w:trPr>
                                <w:trHeight w:val="861"/>
                              </w:trPr>
                              <w:tc>
                                <w:tcPr>
                                  <w:tcW w:w="10293" w:type="dxa"/>
                                  <w:gridSpan w:val="4"/>
                                  <w:tcBorders>
                                    <w:top w:val="single" w:sz="4" w:space="0" w:color="000000"/>
                                    <w:bottom w:val="single" w:sz="4" w:space="0" w:color="000000"/>
                                  </w:tcBorders>
                                  <w:shd w:val="clear" w:color="auto" w:fill="209EBB"/>
                                </w:tcPr>
                                <w:p w:rsidR="00087EEC" w:rsidRDefault="00000000">
                                  <w:pPr>
                                    <w:pStyle w:val="TableParagraph"/>
                                    <w:spacing w:before="115"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7"/>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rsidTr="00946D82">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13"/>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13"/>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76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13"/>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13"/>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13"/>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13"/>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13"/>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13"/>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rsidTr="00946D82">
                              <w:trPr>
                                <w:trHeight w:val="4024"/>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76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8"/>
                                    <w:ind w:left="115"/>
                                  </w:pPr>
                                  <w:r>
                                    <w:rPr>
                                      <w:w w:val="105"/>
                                    </w:rPr>
                                    <w:t>Lưu</w:t>
                                  </w:r>
                                  <w:r>
                                    <w:rPr>
                                      <w:spacing w:val="4"/>
                                      <w:w w:val="105"/>
                                    </w:rPr>
                                    <w:t xml:space="preserve"> </w:t>
                                  </w:r>
                                  <w:r>
                                    <w:rPr>
                                      <w:spacing w:val="-5"/>
                                      <w:w w:val="105"/>
                                    </w:rPr>
                                    <w:t>ý:</w:t>
                                  </w:r>
                                </w:p>
                                <w:p w:rsidR="00087EEC" w:rsidRDefault="00000000">
                                  <w:pPr>
                                    <w:pStyle w:val="TableParagraph"/>
                                    <w:numPr>
                                      <w:ilvl w:val="0"/>
                                      <w:numId w:val="2"/>
                                    </w:numPr>
                                    <w:tabs>
                                      <w:tab w:val="left" w:pos="447"/>
                                    </w:tabs>
                                    <w:spacing w:before="200" w:line="283" w:lineRule="auto"/>
                                    <w:ind w:right="142" w:firstLine="0"/>
                                  </w:pPr>
                                  <w:r>
                                    <w:t>Không</w:t>
                                  </w:r>
                                  <w:r>
                                    <w:rPr>
                                      <w:spacing w:val="-2"/>
                                    </w:rPr>
                                    <w:t xml:space="preserve"> </w:t>
                                  </w:r>
                                  <w:r>
                                    <w:t>nhập</w:t>
                                  </w:r>
                                  <w:r>
                                    <w:rPr>
                                      <w:spacing w:val="-2"/>
                                    </w:rPr>
                                    <w:t xml:space="preserve"> </w:t>
                                  </w:r>
                                  <w:r>
                                    <w:t>số Danh</w:t>
                                  </w:r>
                                  <w:r>
                                    <w:rPr>
                                      <w:spacing w:val="-2"/>
                                    </w:rPr>
                                    <w:t xml:space="preserve"> </w:t>
                                  </w:r>
                                  <w:r>
                                    <w:t>mục</w:t>
                                  </w:r>
                                  <w:r>
                                    <w:rPr>
                                      <w:spacing w:val="-3"/>
                                    </w:rPr>
                                    <w:t xml:space="preserve"> </w:t>
                                  </w:r>
                                  <w:r>
                                    <w:t>miễn</w:t>
                                  </w:r>
                                  <w:r>
                                    <w:rPr>
                                      <w:spacing w:val="-1"/>
                                    </w:rPr>
                                    <w:t xml:space="preserve"> </w:t>
                                  </w:r>
                                  <w:r>
                                    <w:t>thuế</w:t>
                                  </w:r>
                                  <w:r>
                                    <w:rPr>
                                      <w:spacing w:val="-2"/>
                                    </w:rPr>
                                    <w:t xml:space="preserve"> </w:t>
                                  </w:r>
                                  <w:r>
                                    <w:t>khi</w:t>
                                  </w:r>
                                  <w:r>
                                    <w:rPr>
                                      <w:spacing w:val="-1"/>
                                    </w:rPr>
                                    <w:t xml:space="preserve"> </w:t>
                                  </w:r>
                                  <w:r>
                                    <w:t>Danh</w:t>
                                  </w:r>
                                  <w:r>
                                    <w:rPr>
                                      <w:spacing w:val="-2"/>
                                    </w:rPr>
                                    <w:t xml:space="preserve"> </w:t>
                                  </w:r>
                                  <w:r>
                                    <w:t>mục</w:t>
                                  </w:r>
                                  <w:r>
                                    <w:rPr>
                                      <w:spacing w:val="-2"/>
                                    </w:rPr>
                                    <w:t xml:space="preserve"> </w:t>
                                  </w:r>
                                  <w:r>
                                    <w:t>này đang được sử dụng cho tờ khai khác chưa thông</w:t>
                                  </w:r>
                                  <w:r>
                                    <w:rPr>
                                      <w:spacing w:val="40"/>
                                    </w:rPr>
                                    <w:t xml:space="preserve"> </w:t>
                                  </w:r>
                                  <w:r>
                                    <w:t>quan/hoàn thành thủ tục hải quan.</w:t>
                                  </w:r>
                                </w:p>
                                <w:p w:rsidR="00087EEC" w:rsidRDefault="00000000">
                                  <w:pPr>
                                    <w:pStyle w:val="TableParagraph"/>
                                    <w:numPr>
                                      <w:ilvl w:val="0"/>
                                      <w:numId w:val="2"/>
                                    </w:numPr>
                                    <w:tabs>
                                      <w:tab w:val="left" w:pos="447"/>
                                    </w:tabs>
                                    <w:spacing w:before="157" w:line="285" w:lineRule="auto"/>
                                    <w:ind w:right="101" w:firstLine="0"/>
                                  </w:pPr>
                                  <w:r>
                                    <w:t>Phải</w:t>
                                  </w:r>
                                  <w:r>
                                    <w:rPr>
                                      <w:spacing w:val="-1"/>
                                    </w:rPr>
                                    <w:t xml:space="preserve"> </w:t>
                                  </w:r>
                                  <w:r>
                                    <w:t>nhập đồng</w:t>
                                  </w:r>
                                  <w:r>
                                    <w:rPr>
                                      <w:spacing w:val="-1"/>
                                    </w:rPr>
                                    <w:t xml:space="preserve"> </w:t>
                                  </w:r>
                                  <w:r>
                                    <w:t>thời</w:t>
                                  </w:r>
                                  <w:r>
                                    <w:rPr>
                                      <w:spacing w:val="-1"/>
                                    </w:rPr>
                                    <w:t xml:space="preserve"> </w:t>
                                  </w:r>
                                  <w:r>
                                    <w:t>mã miễn thuế xuất khẩu vào ô "mã miễn/giảm/không chịu thuế xuất khẩu".</w:t>
                                  </w:r>
                                </w:p>
                                <w:p w:rsidR="00087EEC" w:rsidRDefault="00000000">
                                  <w:pPr>
                                    <w:pStyle w:val="TableParagraph"/>
                                    <w:numPr>
                                      <w:ilvl w:val="0"/>
                                      <w:numId w:val="2"/>
                                    </w:numPr>
                                    <w:tabs>
                                      <w:tab w:val="left" w:pos="447"/>
                                    </w:tabs>
                                    <w:spacing w:before="155" w:line="285" w:lineRule="auto"/>
                                    <w:ind w:right="293" w:firstLine="0"/>
                                  </w:pPr>
                                  <w:r>
                                    <w:t>Người xuất khẩu phải được thông báo trên Danh mục miễn thuế.</w:t>
                                  </w:r>
                                </w:p>
                                <w:p w:rsidR="00087EEC" w:rsidRDefault="00000000">
                                  <w:pPr>
                                    <w:pStyle w:val="TableParagraph"/>
                                    <w:numPr>
                                      <w:ilvl w:val="0"/>
                                      <w:numId w:val="2"/>
                                    </w:numPr>
                                    <w:tabs>
                                      <w:tab w:val="left" w:pos="447"/>
                                    </w:tabs>
                                    <w:spacing w:before="154" w:line="283" w:lineRule="auto"/>
                                    <w:ind w:right="496" w:firstLine="0"/>
                                    <w:jc w:val="both"/>
                                  </w:pPr>
                                  <w:r>
                                    <w:t>Nếu</w:t>
                                  </w:r>
                                  <w:r>
                                    <w:rPr>
                                      <w:spacing w:val="-4"/>
                                    </w:rPr>
                                    <w:t xml:space="preserve"> </w:t>
                                  </w:r>
                                  <w:r>
                                    <w:t>hàng</w:t>
                                  </w:r>
                                  <w:r>
                                    <w:rPr>
                                      <w:spacing w:val="-1"/>
                                    </w:rPr>
                                    <w:t xml:space="preserve"> </w:t>
                                  </w:r>
                                  <w:r>
                                    <w:t>hóa</w:t>
                                  </w:r>
                                  <w:r>
                                    <w:rPr>
                                      <w:spacing w:val="-4"/>
                                    </w:rPr>
                                    <w:t xml:space="preserve"> </w:t>
                                  </w:r>
                                  <w:r>
                                    <w:t>xuất khẩu</w:t>
                                  </w:r>
                                  <w:r>
                                    <w:rPr>
                                      <w:spacing w:val="-2"/>
                                    </w:rPr>
                                    <w:t xml:space="preserve"> </w:t>
                                  </w:r>
                                  <w:r>
                                    <w:t>miễn</w:t>
                                  </w:r>
                                  <w:r>
                                    <w:rPr>
                                      <w:spacing w:val="-3"/>
                                    </w:rPr>
                                    <w:t xml:space="preserve"> </w:t>
                                  </w:r>
                                  <w:r>
                                    <w:t>thuế</w:t>
                                  </w:r>
                                  <w:r>
                                    <w:rPr>
                                      <w:spacing w:val="-3"/>
                                    </w:rPr>
                                    <w:t xml:space="preserve"> </w:t>
                                  </w:r>
                                  <w:r>
                                    <w:t>không</w:t>
                                  </w:r>
                                  <w:r>
                                    <w:rPr>
                                      <w:spacing w:val="-4"/>
                                    </w:rPr>
                                    <w:t xml:space="preserve"> </w:t>
                                  </w:r>
                                  <w:r>
                                    <w:t>thuộc</w:t>
                                  </w:r>
                                  <w:r>
                                    <w:rPr>
                                      <w:spacing w:val="-1"/>
                                    </w:rPr>
                                    <w:t xml:space="preserve"> </w:t>
                                  </w:r>
                                  <w:r>
                                    <w:t>đối tượng phải đăng ký Danh mục trên VNACCS thì không phải nhập ô này.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rsidTr="00946D82">
                              <w:trPr>
                                <w:trHeight w:val="1905"/>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5"/>
                                    <w:ind w:left="97"/>
                                  </w:pPr>
                                  <w:r>
                                    <w:rPr>
                                      <w:spacing w:val="-4"/>
                                    </w:rPr>
                                    <w:t>2.79</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3" w:line="283" w:lineRule="auto"/>
                                    <w:ind w:left="117" w:right="78"/>
                                  </w:pPr>
                                  <w:r>
                                    <w:t>Số</w:t>
                                  </w:r>
                                  <w:r>
                                    <w:rPr>
                                      <w:spacing w:val="40"/>
                                    </w:rPr>
                                    <w:t xml:space="preserve"> </w:t>
                                  </w:r>
                                  <w:r>
                                    <w:t>dòng</w:t>
                                  </w:r>
                                  <w:r>
                                    <w:rPr>
                                      <w:spacing w:val="38"/>
                                    </w:rPr>
                                    <w:t xml:space="preserve"> </w:t>
                                  </w:r>
                                  <w:r>
                                    <w:t>tương</w:t>
                                  </w:r>
                                  <w:r>
                                    <w:rPr>
                                      <w:spacing w:val="40"/>
                                    </w:rPr>
                                    <w:t xml:space="preserve"> </w:t>
                                  </w:r>
                                  <w:r>
                                    <w:t>ứng trong Danh mục</w:t>
                                  </w:r>
                                  <w:r>
                                    <w:rPr>
                                      <w:spacing w:val="-11"/>
                                    </w:rPr>
                                    <w:t xml:space="preserve"> </w:t>
                                  </w:r>
                                  <w:r>
                                    <w:t>miễn</w:t>
                                  </w:r>
                                  <w:r>
                                    <w:rPr>
                                      <w:spacing w:val="-11"/>
                                    </w:rPr>
                                    <w:t xml:space="preserve"> </w:t>
                                  </w:r>
                                  <w:r>
                                    <w:t>thuế</w:t>
                                  </w:r>
                                  <w:r>
                                    <w:rPr>
                                      <w:spacing w:val="-9"/>
                                    </w:rPr>
                                    <w:t xml:space="preserve"> </w:t>
                                  </w:r>
                                  <w:r>
                                    <w:t xml:space="preserve">xuất </w:t>
                                  </w:r>
                                  <w:r>
                                    <w:rPr>
                                      <w:spacing w:val="-4"/>
                                    </w:rPr>
                                    <w:t>khẩu</w:t>
                                  </w:r>
                                </w:p>
                              </w:tc>
                              <w:tc>
                                <w:tcPr>
                                  <w:tcW w:w="576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3" w:line="285" w:lineRule="auto"/>
                                    <w:ind w:left="115" w:right="189"/>
                                  </w:pPr>
                                  <w:r>
                                    <w:t>Nhập số thứ tự của dòng hàng tương ứng đã được thông báo trên Danh mục miễn thuế.</w:t>
                                  </w:r>
                                </w:p>
                                <w:p w:rsidR="00087EEC" w:rsidRDefault="00000000">
                                  <w:pPr>
                                    <w:pStyle w:val="TableParagraph"/>
                                    <w:spacing w:before="154" w:line="283" w:lineRule="auto"/>
                                    <w:ind w:left="115" w:right="189"/>
                                  </w:pPr>
                                  <w:r>
                                    <w:t>Lưu ý: Số lượng hàng hóa xuất khẩu trong tờ khai xuất khẩu ≤ số lượng hàng hóa còn lại trong Danh mục miễn thuế đã được thông báo trên hệ thống VNACCS.</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30"/>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rsidTr="00946D82">
                              <w:trPr>
                                <w:trHeight w:val="3983"/>
                              </w:trPr>
                              <w:tc>
                                <w:tcPr>
                                  <w:tcW w:w="1133" w:type="dxa"/>
                                  <w:tcBorders>
                                    <w:top w:val="single" w:sz="4" w:space="0" w:color="000000"/>
                                    <w:right w:val="single" w:sz="4" w:space="0" w:color="000000"/>
                                  </w:tcBorders>
                                </w:tcPr>
                                <w:p w:rsidR="00087EEC" w:rsidRDefault="00000000">
                                  <w:pPr>
                                    <w:pStyle w:val="TableParagraph"/>
                                    <w:spacing w:before="125"/>
                                    <w:ind w:left="97"/>
                                  </w:pPr>
                                  <w:r>
                                    <w:rPr>
                                      <w:spacing w:val="-4"/>
                                    </w:rPr>
                                    <w:t>2.80</w:t>
                                  </w:r>
                                </w:p>
                              </w:tc>
                              <w:tc>
                                <w:tcPr>
                                  <w:tcW w:w="2129" w:type="dxa"/>
                                  <w:tcBorders>
                                    <w:top w:val="single" w:sz="4" w:space="0" w:color="000000"/>
                                    <w:left w:val="single" w:sz="4" w:space="0" w:color="000000"/>
                                    <w:right w:val="single" w:sz="4" w:space="0" w:color="000000"/>
                                  </w:tcBorders>
                                </w:tcPr>
                                <w:p w:rsidR="00087EEC" w:rsidRDefault="00000000">
                                  <w:pPr>
                                    <w:pStyle w:val="TableParagraph"/>
                                    <w:spacing w:before="123" w:line="285" w:lineRule="auto"/>
                                    <w:ind w:left="117" w:right="200"/>
                                  </w:pPr>
                                  <w:r>
                                    <w:t>Mã</w:t>
                                  </w:r>
                                  <w:r>
                                    <w:rPr>
                                      <w:spacing w:val="-9"/>
                                    </w:rPr>
                                    <w:t xml:space="preserve"> </w:t>
                                  </w:r>
                                  <w:r>
                                    <w:t>văn</w:t>
                                  </w:r>
                                  <w:r>
                                    <w:rPr>
                                      <w:spacing w:val="-10"/>
                                    </w:rPr>
                                    <w:t xml:space="preserve"> </w:t>
                                  </w:r>
                                  <w:r>
                                    <w:t>bản</w:t>
                                  </w:r>
                                  <w:r>
                                    <w:rPr>
                                      <w:spacing w:val="-9"/>
                                    </w:rPr>
                                    <w:t xml:space="preserve"> </w:t>
                                  </w:r>
                                  <w:r>
                                    <w:t>pháp luật khác</w:t>
                                  </w:r>
                                </w:p>
                              </w:tc>
                              <w:tc>
                                <w:tcPr>
                                  <w:tcW w:w="5769" w:type="dxa"/>
                                  <w:tcBorders>
                                    <w:top w:val="single" w:sz="4" w:space="0" w:color="000000"/>
                                    <w:left w:val="single" w:sz="4" w:space="0" w:color="000000"/>
                                    <w:right w:val="single" w:sz="4" w:space="0" w:color="000000"/>
                                  </w:tcBorders>
                                </w:tcPr>
                                <w:p w:rsidR="00087EEC" w:rsidRDefault="00000000">
                                  <w:pPr>
                                    <w:pStyle w:val="TableParagraph"/>
                                    <w:numPr>
                                      <w:ilvl w:val="0"/>
                                      <w:numId w:val="1"/>
                                    </w:numPr>
                                    <w:tabs>
                                      <w:tab w:val="left" w:pos="447"/>
                                    </w:tabs>
                                    <w:spacing w:before="123" w:line="244" w:lineRule="auto"/>
                                    <w:ind w:right="166" w:firstLine="0"/>
                                    <w:jc w:val="both"/>
                                  </w:pPr>
                                  <w:r>
                                    <w:t>Nhập</w:t>
                                  </w:r>
                                  <w:r>
                                    <w:rPr>
                                      <w:spacing w:val="-4"/>
                                    </w:rPr>
                                    <w:t xml:space="preserve"> </w:t>
                                  </w:r>
                                  <w:r>
                                    <w:t>mã</w:t>
                                  </w:r>
                                  <w:r>
                                    <w:rPr>
                                      <w:spacing w:val="-2"/>
                                    </w:rPr>
                                    <w:t xml:space="preserve"> </w:t>
                                  </w:r>
                                  <w:r>
                                    <w:t>văn</w:t>
                                  </w:r>
                                  <w:r>
                                    <w:rPr>
                                      <w:spacing w:val="-3"/>
                                    </w:rPr>
                                    <w:t xml:space="preserve"> </w:t>
                                  </w:r>
                                  <w:r>
                                    <w:t>bản</w:t>
                                  </w:r>
                                  <w:r>
                                    <w:rPr>
                                      <w:spacing w:val="-2"/>
                                    </w:rPr>
                                    <w:t xml:space="preserve"> </w:t>
                                  </w:r>
                                  <w:r>
                                    <w:t>pháp</w:t>
                                  </w:r>
                                  <w:r>
                                    <w:rPr>
                                      <w:spacing w:val="-1"/>
                                    </w:rPr>
                                    <w:t xml:space="preserve"> </w:t>
                                  </w:r>
                                  <w:r>
                                    <w:t>luật về</w:t>
                                  </w:r>
                                  <w:r>
                                    <w:rPr>
                                      <w:spacing w:val="-3"/>
                                    </w:rPr>
                                    <w:t xml:space="preserve"> </w:t>
                                  </w:r>
                                  <w:r>
                                    <w:t>quản</w:t>
                                  </w:r>
                                  <w:r>
                                    <w:rPr>
                                      <w:spacing w:val="-4"/>
                                    </w:rPr>
                                    <w:t xml:space="preserve"> </w:t>
                                  </w:r>
                                  <w:r>
                                    <w:t>lý</w:t>
                                  </w:r>
                                  <w:r>
                                    <w:rPr>
                                      <w:spacing w:val="-1"/>
                                    </w:rPr>
                                    <w:t xml:space="preserve"> </w:t>
                                  </w:r>
                                  <w:r>
                                    <w:t>xuất khẩu, kiểm tra</w:t>
                                  </w:r>
                                  <w:r>
                                    <w:rPr>
                                      <w:spacing w:val="-4"/>
                                    </w:rPr>
                                    <w:t xml:space="preserve"> </w:t>
                                  </w:r>
                                  <w:r>
                                    <w:t>chuyên</w:t>
                                  </w:r>
                                  <w:r>
                                    <w:rPr>
                                      <w:spacing w:val="-1"/>
                                    </w:rPr>
                                    <w:t xml:space="preserve"> </w:t>
                                  </w:r>
                                  <w:r>
                                    <w:t>ngành:</w:t>
                                  </w:r>
                                  <w:r>
                                    <w:rPr>
                                      <w:spacing w:val="-2"/>
                                    </w:rPr>
                                    <w:t xml:space="preserve"> </w:t>
                                  </w:r>
                                  <w:r>
                                    <w:t>giấy</w:t>
                                  </w:r>
                                  <w:r>
                                    <w:rPr>
                                      <w:spacing w:val="-1"/>
                                    </w:rPr>
                                    <w:t xml:space="preserve"> </w:t>
                                  </w:r>
                                  <w:r>
                                    <w:t>phép</w:t>
                                  </w:r>
                                  <w:r>
                                    <w:rPr>
                                      <w:spacing w:val="-2"/>
                                    </w:rPr>
                                    <w:t xml:space="preserve"> </w:t>
                                  </w:r>
                                  <w:r>
                                    <w:t>xuất</w:t>
                                  </w:r>
                                  <w:r>
                                    <w:rPr>
                                      <w:spacing w:val="-2"/>
                                    </w:rPr>
                                    <w:t xml:space="preserve"> </w:t>
                                  </w:r>
                                  <w:r>
                                    <w:t>khẩu, kiểm dịch, an</w:t>
                                  </w:r>
                                  <w:r>
                                    <w:rPr>
                                      <w:spacing w:val="-4"/>
                                    </w:rPr>
                                    <w:t xml:space="preserve"> </w:t>
                                  </w:r>
                                  <w:r>
                                    <w:t>toàn thực phẩm, kiểm tra chất lượng…</w:t>
                                  </w:r>
                                </w:p>
                                <w:p w:rsidR="00087EEC" w:rsidRDefault="00000000">
                                  <w:pPr>
                                    <w:pStyle w:val="TableParagraph"/>
                                    <w:spacing w:before="117" w:line="283" w:lineRule="auto"/>
                                    <w:ind w:left="115" w:right="189"/>
                                  </w:pPr>
                                  <w:r>
                                    <w:t>(Tham</w:t>
                                  </w:r>
                                  <w:r>
                                    <w:rPr>
                                      <w:spacing w:val="-1"/>
                                    </w:rPr>
                                    <w:t xml:space="preserve"> </w:t>
                                  </w:r>
                                  <w:r>
                                    <w:t>khảo</w:t>
                                  </w:r>
                                  <w:r>
                                    <w:rPr>
                                      <w:spacing w:val="-1"/>
                                    </w:rPr>
                                    <w:t xml:space="preserve"> </w:t>
                                  </w:r>
                                  <w:r>
                                    <w:t>mã</w:t>
                                  </w:r>
                                  <w:r>
                                    <w:rPr>
                                      <w:spacing w:val="-2"/>
                                    </w:rPr>
                                    <w:t xml:space="preserve"> </w:t>
                                  </w:r>
                                  <w:r>
                                    <w:t>văn bản</w:t>
                                  </w:r>
                                  <w:r>
                                    <w:rPr>
                                      <w:spacing w:val="-4"/>
                                    </w:rPr>
                                    <w:t xml:space="preserve"> </w:t>
                                  </w:r>
                                  <w:r>
                                    <w:t>pháp quy</w:t>
                                  </w:r>
                                  <w:r>
                                    <w:rPr>
                                      <w:spacing w:val="-1"/>
                                    </w:rPr>
                                    <w:t xml:space="preserve"> </w:t>
                                  </w:r>
                                  <w:r>
                                    <w:t>tại bảng</w:t>
                                  </w:r>
                                  <w:r>
                                    <w:rPr>
                                      <w:spacing w:val="-2"/>
                                    </w:rPr>
                                    <w:t xml:space="preserve"> </w:t>
                                  </w:r>
                                  <w:r>
                                    <w:t xml:space="preserve">“Mã văn bản pháp quy khác và phân loại giấy phép” trên website Hải quan: </w:t>
                                  </w:r>
                                  <w:hyperlink r:id="rId29">
                                    <w:r>
                                      <w:t>www.customs.gov.vn)</w:t>
                                    </w:r>
                                  </w:hyperlink>
                                </w:p>
                                <w:p w:rsidR="00087EEC" w:rsidRDefault="00000000">
                                  <w:pPr>
                                    <w:pStyle w:val="TableParagraph"/>
                                    <w:numPr>
                                      <w:ilvl w:val="0"/>
                                      <w:numId w:val="1"/>
                                    </w:numPr>
                                    <w:tabs>
                                      <w:tab w:val="left" w:pos="447"/>
                                    </w:tabs>
                                    <w:spacing w:before="157" w:line="285" w:lineRule="auto"/>
                                    <w:ind w:right="368" w:firstLine="0"/>
                                  </w:pPr>
                                  <w:r>
                                    <w:rPr>
                                      <w:w w:val="105"/>
                                    </w:rPr>
                                    <w:t>Có</w:t>
                                  </w:r>
                                  <w:r>
                                    <w:rPr>
                                      <w:spacing w:val="-11"/>
                                      <w:w w:val="105"/>
                                    </w:rPr>
                                    <w:t xml:space="preserve"> </w:t>
                                  </w:r>
                                  <w:r>
                                    <w:rPr>
                                      <w:w w:val="105"/>
                                    </w:rPr>
                                    <w:t>thể</w:t>
                                  </w:r>
                                  <w:r>
                                    <w:rPr>
                                      <w:spacing w:val="-10"/>
                                      <w:w w:val="105"/>
                                    </w:rPr>
                                    <w:t xml:space="preserve"> </w:t>
                                  </w:r>
                                  <w:r>
                                    <w:rPr>
                                      <w:w w:val="105"/>
                                    </w:rPr>
                                    <w:t>nhập</w:t>
                                  </w:r>
                                  <w:r>
                                    <w:rPr>
                                      <w:spacing w:val="-11"/>
                                      <w:w w:val="105"/>
                                    </w:rPr>
                                    <w:t xml:space="preserve"> </w:t>
                                  </w:r>
                                  <w:r>
                                    <w:rPr>
                                      <w:w w:val="105"/>
                                    </w:rPr>
                                    <w:t>được</w:t>
                                  </w:r>
                                  <w:r>
                                    <w:rPr>
                                      <w:spacing w:val="-10"/>
                                      <w:w w:val="105"/>
                                    </w:rPr>
                                    <w:t xml:space="preserve"> </w:t>
                                  </w:r>
                                  <w:r>
                                    <w:rPr>
                                      <w:w w:val="105"/>
                                    </w:rPr>
                                    <w:t>tối</w:t>
                                  </w:r>
                                  <w:r>
                                    <w:rPr>
                                      <w:spacing w:val="-11"/>
                                      <w:w w:val="105"/>
                                    </w:rPr>
                                    <w:t xml:space="preserve"> </w:t>
                                  </w:r>
                                  <w:r>
                                    <w:rPr>
                                      <w:w w:val="105"/>
                                    </w:rPr>
                                    <w:t>đa</w:t>
                                  </w:r>
                                  <w:r>
                                    <w:rPr>
                                      <w:spacing w:val="-9"/>
                                      <w:w w:val="105"/>
                                    </w:rPr>
                                    <w:t xml:space="preserve"> </w:t>
                                  </w:r>
                                  <w:r>
                                    <w:rPr>
                                      <w:w w:val="105"/>
                                    </w:rPr>
                                    <w:t>05</w:t>
                                  </w:r>
                                  <w:r>
                                    <w:rPr>
                                      <w:spacing w:val="-11"/>
                                      <w:w w:val="105"/>
                                    </w:rPr>
                                    <w:t xml:space="preserve"> </w:t>
                                  </w:r>
                                  <w:r>
                                    <w:rPr>
                                      <w:w w:val="105"/>
                                    </w:rPr>
                                    <w:t>mã</w:t>
                                  </w:r>
                                  <w:r>
                                    <w:rPr>
                                      <w:spacing w:val="-11"/>
                                      <w:w w:val="105"/>
                                    </w:rPr>
                                    <w:t xml:space="preserve"> </w:t>
                                  </w:r>
                                  <w:r>
                                    <w:rPr>
                                      <w:w w:val="105"/>
                                    </w:rPr>
                                    <w:t>(tương</w:t>
                                  </w:r>
                                  <w:r>
                                    <w:rPr>
                                      <w:spacing w:val="-11"/>
                                      <w:w w:val="105"/>
                                    </w:rPr>
                                    <w:t xml:space="preserve"> </w:t>
                                  </w:r>
                                  <w:r>
                                    <w:rPr>
                                      <w:w w:val="105"/>
                                    </w:rPr>
                                    <w:t>ứng</w:t>
                                  </w:r>
                                  <w:r>
                                    <w:rPr>
                                      <w:spacing w:val="-9"/>
                                      <w:w w:val="105"/>
                                    </w:rPr>
                                    <w:t xml:space="preserve"> </w:t>
                                  </w:r>
                                  <w:r>
                                    <w:rPr>
                                      <w:w w:val="105"/>
                                    </w:rPr>
                                    <w:t>với</w:t>
                                  </w:r>
                                  <w:r>
                                    <w:rPr>
                                      <w:spacing w:val="-9"/>
                                      <w:w w:val="105"/>
                                    </w:rPr>
                                    <w:t xml:space="preserve"> </w:t>
                                  </w:r>
                                  <w:r>
                                    <w:rPr>
                                      <w:w w:val="105"/>
                                    </w:rPr>
                                    <w:t>05</w:t>
                                  </w:r>
                                  <w:r>
                                    <w:rPr>
                                      <w:spacing w:val="-9"/>
                                      <w:w w:val="105"/>
                                    </w:rPr>
                                    <w:t xml:space="preserve"> </w:t>
                                  </w:r>
                                  <w:r>
                                    <w:rPr>
                                      <w:w w:val="105"/>
                                    </w:rPr>
                                    <w:t>ô) nhưng không được trùng nhau.</w:t>
                                  </w:r>
                                </w:p>
                                <w:p w:rsidR="00087EEC" w:rsidRDefault="00000000">
                                  <w:pPr>
                                    <w:pStyle w:val="TableParagraph"/>
                                    <w:spacing w:before="157"/>
                                    <w:ind w:left="115"/>
                                  </w:pPr>
                                  <w:r>
                                    <w:rPr>
                                      <w:w w:val="105"/>
                                    </w:rPr>
                                    <w:t>Lưu</w:t>
                                  </w:r>
                                  <w:r>
                                    <w:rPr>
                                      <w:spacing w:val="4"/>
                                      <w:w w:val="105"/>
                                    </w:rPr>
                                    <w:t xml:space="preserve"> </w:t>
                                  </w:r>
                                  <w:r>
                                    <w:rPr>
                                      <w:spacing w:val="-5"/>
                                      <w:w w:val="105"/>
                                    </w:rPr>
                                    <w:t>ý:</w:t>
                                  </w:r>
                                </w:p>
                                <w:p w:rsidR="00087EEC" w:rsidRDefault="00000000">
                                  <w:pPr>
                                    <w:pStyle w:val="TableParagraph"/>
                                    <w:spacing w:before="202" w:line="285" w:lineRule="auto"/>
                                    <w:ind w:left="115" w:right="532"/>
                                  </w:pPr>
                                  <w:r>
                                    <w:t>- Đối với hàng hóa chịu sự quản lý của các cơ quan chuyên ngành bắt buộc phải nhập ô này.</w:t>
                                  </w:r>
                                </w:p>
                              </w:tc>
                              <w:tc>
                                <w:tcPr>
                                  <w:tcW w:w="1260" w:type="dxa"/>
                                  <w:tcBorders>
                                    <w:top w:val="single" w:sz="4" w:space="0" w:color="000000"/>
                                    <w:left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61"/>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57"/>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89" o:spid="_x0000_s1026" type="#_x0000_t202" style="position:absolute;margin-left:38.25pt;margin-top:49.5pt;width:1089pt;height:627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" filled="f" stroked="f">
                <v:textbox inset="0,0,0,0">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33"/>
                        <w:gridCol w:w="2129"/>
                        <w:gridCol w:w="5769"/>
                        <w:gridCol w:w="1262"/>
                        <w:gridCol w:w="996"/>
                        <w:gridCol w:w="2160"/>
                        <w:gridCol w:w="5664"/>
                        <w:gridCol w:w="2520"/>
                      </w:tblGrid>
                      <w:tr w:rsidR="00087EEC" w:rsidTr="00946D82">
                        <w:trPr>
                          <w:trHeight w:val="873"/>
                        </w:trPr>
                        <w:tc>
                          <w:tcPr>
                            <w:tcW w:w="21633" w:type="dxa"/>
                            <w:gridSpan w:val="8"/>
                            <w:tcBorders>
                              <w:top w:val="nil"/>
                              <w:bottom w:val="single" w:sz="4" w:space="0" w:color="000000"/>
                            </w:tcBorders>
                            <w:shd w:val="clear" w:color="auto" w:fill="000000"/>
                          </w:tcPr>
                          <w:p w:rsidR="00087EEC" w:rsidRDefault="00000000">
                            <w:pPr>
                              <w:pStyle w:val="TableParagraph"/>
                              <w:spacing w:before="165"/>
                              <w:ind w:left="44" w:right="2"/>
                              <w:jc w:val="center"/>
                              <w:rPr>
                                <w:rFonts w:ascii="Arial" w:hAnsi="Arial"/>
                                <w:b/>
                              </w:rPr>
                            </w:pPr>
                            <w:r>
                              <w:rPr>
                                <w:rFonts w:ascii="Arial" w:hAnsi="Arial"/>
                                <w:b/>
                                <w:color w:val="FFFFFF"/>
                              </w:rPr>
                              <w:t>Mẫu</w:t>
                            </w:r>
                            <w:r>
                              <w:rPr>
                                <w:rFonts w:ascii="Arial" w:hAnsi="Arial"/>
                                <w:b/>
                                <w:color w:val="FFFFFF"/>
                                <w:spacing w:val="-2"/>
                              </w:rPr>
                              <w:t xml:space="preserve"> </w:t>
                            </w:r>
                            <w:r>
                              <w:rPr>
                                <w:rFonts w:ascii="Arial" w:hAnsi="Arial"/>
                                <w:b/>
                                <w:color w:val="FFFFFF"/>
                              </w:rPr>
                              <w:t>số</w:t>
                            </w:r>
                            <w:r>
                              <w:rPr>
                                <w:rFonts w:ascii="Arial" w:hAnsi="Arial"/>
                                <w:b/>
                                <w:color w:val="FFFFFF"/>
                                <w:spacing w:val="-3"/>
                              </w:rPr>
                              <w:t xml:space="preserve"> </w:t>
                            </w:r>
                            <w:r>
                              <w:rPr>
                                <w:rFonts w:ascii="Arial" w:hAnsi="Arial"/>
                                <w:b/>
                                <w:color w:val="FFFFFF"/>
                              </w:rPr>
                              <w:t>02</w:t>
                            </w:r>
                            <w:r>
                              <w:rPr>
                                <w:rFonts w:ascii="Arial" w:hAnsi="Arial"/>
                                <w:b/>
                                <w:color w:val="FFFFFF"/>
                                <w:spacing w:val="-4"/>
                              </w:rPr>
                              <w:t xml:space="preserve"> </w:t>
                            </w:r>
                            <w:r>
                              <w:rPr>
                                <w:rFonts w:ascii="Arial" w:hAnsi="Arial"/>
                                <w:b/>
                                <w:color w:val="FFFFFF"/>
                              </w:rPr>
                              <w:t>-</w:t>
                            </w:r>
                            <w:r>
                              <w:rPr>
                                <w:rFonts w:ascii="Arial" w:hAnsi="Arial"/>
                                <w:b/>
                                <w:color w:val="FFFFFF"/>
                                <w:spacing w:val="1"/>
                              </w:rPr>
                              <w:t xml:space="preserve"> </w:t>
                            </w:r>
                            <w:r>
                              <w:rPr>
                                <w:rFonts w:ascii="Arial" w:hAnsi="Arial"/>
                                <w:b/>
                                <w:color w:val="FFFFFF"/>
                              </w:rPr>
                              <w:t>Tờ</w:t>
                            </w:r>
                            <w:r>
                              <w:rPr>
                                <w:rFonts w:ascii="Arial" w:hAnsi="Arial"/>
                                <w:b/>
                                <w:color w:val="FFFFFF"/>
                                <w:spacing w:val="-5"/>
                              </w:rPr>
                              <w:t xml:space="preserve"> </w:t>
                            </w:r>
                            <w:r>
                              <w:rPr>
                                <w:rFonts w:ascii="Arial" w:hAnsi="Arial"/>
                                <w:b/>
                                <w:color w:val="FFFFFF"/>
                              </w:rPr>
                              <w:t>khai</w:t>
                            </w:r>
                            <w:r>
                              <w:rPr>
                                <w:rFonts w:ascii="Arial" w:hAnsi="Arial"/>
                                <w:b/>
                                <w:color w:val="FFFFFF"/>
                                <w:spacing w:val="-2"/>
                              </w:rPr>
                              <w:t xml:space="preserve"> </w:t>
                            </w:r>
                            <w:r>
                              <w:rPr>
                                <w:rFonts w:ascii="Arial" w:hAnsi="Arial"/>
                                <w:b/>
                                <w:color w:val="FFFFFF"/>
                              </w:rPr>
                              <w:t>điện</w:t>
                            </w:r>
                            <w:r>
                              <w:rPr>
                                <w:rFonts w:ascii="Arial" w:hAnsi="Arial"/>
                                <w:b/>
                                <w:color w:val="FFFFFF"/>
                                <w:spacing w:val="-1"/>
                              </w:rPr>
                              <w:t xml:space="preserve"> </w:t>
                            </w:r>
                            <w:r>
                              <w:rPr>
                                <w:rFonts w:ascii="Arial" w:hAnsi="Arial"/>
                                <w:b/>
                                <w:color w:val="FFFFFF"/>
                              </w:rPr>
                              <w:t>tử xuất</w:t>
                            </w:r>
                            <w:r>
                              <w:rPr>
                                <w:rFonts w:ascii="Arial" w:hAnsi="Arial"/>
                                <w:b/>
                                <w:color w:val="FFFFFF"/>
                                <w:spacing w:val="1"/>
                              </w:rPr>
                              <w:t xml:space="preserve"> </w:t>
                            </w:r>
                            <w:r>
                              <w:rPr>
                                <w:rFonts w:ascii="Arial" w:hAnsi="Arial"/>
                                <w:b/>
                                <w:color w:val="FFFFFF"/>
                                <w:spacing w:val="-4"/>
                              </w:rPr>
                              <w:t>khẩu</w:t>
                            </w:r>
                          </w:p>
                          <w:p w:rsidR="00087EEC" w:rsidRDefault="00000000">
                            <w:pPr>
                              <w:pStyle w:val="TableParagraph"/>
                              <w:spacing w:before="44"/>
                              <w:ind w:left="44"/>
                              <w:jc w:val="center"/>
                            </w:pPr>
                            <w:r>
                              <w:rPr>
                                <w:color w:val="FFFFFF"/>
                                <w:w w:val="105"/>
                              </w:rPr>
                              <w:t>Áp</w:t>
                            </w:r>
                            <w:r>
                              <w:rPr>
                                <w:color w:val="FFFFFF"/>
                                <w:spacing w:val="-15"/>
                                <w:w w:val="105"/>
                              </w:rPr>
                              <w:t xml:space="preserve"> </w:t>
                            </w:r>
                            <w:r>
                              <w:rPr>
                                <w:color w:val="FFFFFF"/>
                                <w:w w:val="105"/>
                              </w:rPr>
                              <w:t>dụng</w:t>
                            </w:r>
                            <w:r>
                              <w:rPr>
                                <w:color w:val="FFFFFF"/>
                                <w:spacing w:val="-12"/>
                                <w:w w:val="105"/>
                              </w:rPr>
                              <w:t xml:space="preserve"> </w:t>
                            </w:r>
                            <w:r>
                              <w:rPr>
                                <w:color w:val="FFFFFF"/>
                                <w:w w:val="105"/>
                              </w:rPr>
                              <w:t>cho</w:t>
                            </w:r>
                            <w:r>
                              <w:rPr>
                                <w:color w:val="FFFFFF"/>
                                <w:spacing w:val="-14"/>
                                <w:w w:val="105"/>
                              </w:rPr>
                              <w:t xml:space="preserve"> </w:t>
                            </w:r>
                            <w:r>
                              <w:rPr>
                                <w:color w:val="FFFFFF"/>
                                <w:w w:val="105"/>
                              </w:rPr>
                              <w:t>trường</w:t>
                            </w:r>
                            <w:r>
                              <w:rPr>
                                <w:color w:val="FFFFFF"/>
                                <w:spacing w:val="-15"/>
                                <w:w w:val="105"/>
                              </w:rPr>
                              <w:t xml:space="preserve"> </w:t>
                            </w:r>
                            <w:r>
                              <w:rPr>
                                <w:color w:val="FFFFFF"/>
                                <w:w w:val="105"/>
                              </w:rPr>
                              <w:t>hợp</w:t>
                            </w:r>
                            <w:r>
                              <w:rPr>
                                <w:color w:val="FFFFFF"/>
                                <w:spacing w:val="-14"/>
                                <w:w w:val="105"/>
                              </w:rPr>
                              <w:t xml:space="preserve"> </w:t>
                            </w:r>
                            <w:r>
                              <w:rPr>
                                <w:color w:val="FFFFFF"/>
                                <w:w w:val="105"/>
                              </w:rPr>
                              <w:t>xuất</w:t>
                            </w:r>
                            <w:r>
                              <w:rPr>
                                <w:color w:val="FFFFFF"/>
                                <w:spacing w:val="-12"/>
                                <w:w w:val="105"/>
                              </w:rPr>
                              <w:t xml:space="preserve"> </w:t>
                            </w:r>
                            <w:r>
                              <w:rPr>
                                <w:color w:val="FFFFFF"/>
                                <w:spacing w:val="-4"/>
                                <w:w w:val="105"/>
                              </w:rPr>
                              <w:t>khẩu</w:t>
                            </w:r>
                          </w:p>
                        </w:tc>
                      </w:tr>
                      <w:tr w:rsidR="00087EEC" w:rsidTr="00946D82">
                        <w:trPr>
                          <w:trHeight w:val="861"/>
                        </w:trPr>
                        <w:tc>
                          <w:tcPr>
                            <w:tcW w:w="10293" w:type="dxa"/>
                            <w:gridSpan w:val="4"/>
                            <w:tcBorders>
                              <w:top w:val="single" w:sz="4" w:space="0" w:color="000000"/>
                              <w:bottom w:val="single" w:sz="4" w:space="0" w:color="000000"/>
                            </w:tcBorders>
                            <w:shd w:val="clear" w:color="auto" w:fill="209EBB"/>
                          </w:tcPr>
                          <w:p w:rsidR="00087EEC" w:rsidRDefault="00000000">
                            <w:pPr>
                              <w:pStyle w:val="TableParagraph"/>
                              <w:spacing w:before="115" w:line="280" w:lineRule="auto"/>
                              <w:ind w:left="4437" w:right="88" w:hanging="4304"/>
                              <w:rPr>
                                <w:rFonts w:ascii="Arial" w:hAnsi="Arial"/>
                                <w:b/>
                              </w:rPr>
                            </w:pPr>
                            <w:r>
                              <w:rPr>
                                <w:rFonts w:ascii="Arial" w:hAnsi="Arial"/>
                                <w:b/>
                                <w:color w:val="FFFFFF"/>
                              </w:rPr>
                              <w:t>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39/2018/TT-BTC</w:t>
                            </w:r>
                            <w:r>
                              <w:rPr>
                                <w:rFonts w:ascii="Arial" w:hAnsi="Arial"/>
                                <w:b/>
                                <w:color w:val="FFFFFF"/>
                                <w:spacing w:val="-3"/>
                              </w:rPr>
                              <w:t xml:space="preserve"> </w:t>
                            </w:r>
                            <w:r>
                              <w:rPr>
                                <w:rFonts w:ascii="Arial" w:hAnsi="Arial"/>
                                <w:b/>
                                <w:color w:val="FFFFFF"/>
                              </w:rPr>
                              <w:t>ngày</w:t>
                            </w:r>
                            <w:r>
                              <w:rPr>
                                <w:rFonts w:ascii="Arial" w:hAnsi="Arial"/>
                                <w:b/>
                                <w:color w:val="FFFFFF"/>
                                <w:spacing w:val="-2"/>
                              </w:rPr>
                              <w:t xml:space="preserve"> </w:t>
                            </w:r>
                            <w:r>
                              <w:rPr>
                                <w:rFonts w:ascii="Arial" w:hAnsi="Arial"/>
                                <w:b/>
                                <w:color w:val="FFFFFF"/>
                              </w:rPr>
                              <w:t>20</w:t>
                            </w:r>
                            <w:r>
                              <w:rPr>
                                <w:rFonts w:ascii="Arial" w:hAnsi="Arial"/>
                                <w:b/>
                                <w:color w:val="FFFFFF"/>
                                <w:spacing w:val="-4"/>
                              </w:rPr>
                              <w:t xml:space="preserve"> </w:t>
                            </w:r>
                            <w:r>
                              <w:rPr>
                                <w:rFonts w:ascii="Arial" w:hAnsi="Arial"/>
                                <w:b/>
                                <w:color w:val="FFFFFF"/>
                              </w:rPr>
                              <w:t>tháng</w:t>
                            </w:r>
                            <w:r>
                              <w:rPr>
                                <w:rFonts w:ascii="Arial" w:hAnsi="Arial"/>
                                <w:b/>
                                <w:color w:val="FFFFFF"/>
                                <w:spacing w:val="-2"/>
                              </w:rPr>
                              <w:t xml:space="preserve"> </w:t>
                            </w:r>
                            <w:r>
                              <w:rPr>
                                <w:rFonts w:ascii="Arial" w:hAnsi="Arial"/>
                                <w:b/>
                                <w:color w:val="FFFFFF"/>
                              </w:rPr>
                              <w:t>4</w:t>
                            </w:r>
                            <w:r>
                              <w:rPr>
                                <w:rFonts w:ascii="Arial" w:hAnsi="Arial"/>
                                <w:b/>
                                <w:color w:val="FFFFFF"/>
                                <w:spacing w:val="-4"/>
                              </w:rPr>
                              <w:t xml:space="preserve"> </w:t>
                            </w:r>
                            <w:r>
                              <w:rPr>
                                <w:rFonts w:ascii="Arial" w:hAnsi="Arial"/>
                                <w:b/>
                                <w:color w:val="FFFFFF"/>
                              </w:rPr>
                              <w:t>năm</w:t>
                            </w:r>
                            <w:r>
                              <w:rPr>
                                <w:rFonts w:ascii="Arial" w:hAnsi="Arial"/>
                                <w:b/>
                                <w:color w:val="FFFFFF"/>
                                <w:spacing w:val="-1"/>
                              </w:rPr>
                              <w:t xml:space="preserve"> </w:t>
                            </w:r>
                            <w:r>
                              <w:rPr>
                                <w:rFonts w:ascii="Arial" w:hAnsi="Arial"/>
                                <w:b/>
                                <w:color w:val="FFFFFF"/>
                              </w:rPr>
                              <w:t>2018</w:t>
                            </w:r>
                            <w:r>
                              <w:rPr>
                                <w:rFonts w:ascii="Arial" w:hAnsi="Arial"/>
                                <w:b/>
                                <w:color w:val="FFFFFF"/>
                                <w:spacing w:val="-4"/>
                              </w:rPr>
                              <w:t xml:space="preserve"> </w:t>
                            </w:r>
                            <w:r>
                              <w:rPr>
                                <w:rFonts w:ascii="Arial" w:hAnsi="Arial"/>
                                <w:b/>
                                <w:color w:val="FFFFFF"/>
                              </w:rPr>
                              <w:t>sửa</w:t>
                            </w:r>
                            <w:r>
                              <w:rPr>
                                <w:rFonts w:ascii="Arial" w:hAnsi="Arial"/>
                                <w:b/>
                                <w:color w:val="FFFFFF"/>
                                <w:spacing w:val="-4"/>
                              </w:rPr>
                              <w:t xml:space="preserve"> </w:t>
                            </w:r>
                            <w:r>
                              <w:rPr>
                                <w:rFonts w:ascii="Arial" w:hAnsi="Arial"/>
                                <w:b/>
                                <w:color w:val="FFFFFF"/>
                              </w:rPr>
                              <w:t>đổi, bổ</w:t>
                            </w:r>
                            <w:r>
                              <w:rPr>
                                <w:rFonts w:ascii="Arial" w:hAnsi="Arial"/>
                                <w:b/>
                                <w:color w:val="FFFFFF"/>
                                <w:spacing w:val="-4"/>
                              </w:rPr>
                              <w:t xml:space="preserve"> </w:t>
                            </w:r>
                            <w:r>
                              <w:rPr>
                                <w:rFonts w:ascii="Arial" w:hAnsi="Arial"/>
                                <w:b/>
                                <w:color w:val="FFFFFF"/>
                              </w:rPr>
                              <w:t>sung</w:t>
                            </w:r>
                            <w:r>
                              <w:rPr>
                                <w:rFonts w:ascii="Arial" w:hAnsi="Arial"/>
                                <w:b/>
                                <w:color w:val="FFFFFF"/>
                                <w:spacing w:val="-2"/>
                              </w:rPr>
                              <w:t xml:space="preserve"> </w:t>
                            </w:r>
                            <w:r>
                              <w:rPr>
                                <w:rFonts w:ascii="Arial" w:hAnsi="Arial"/>
                                <w:b/>
                                <w:color w:val="FFFFFF"/>
                              </w:rPr>
                              <w:t>một</w:t>
                            </w:r>
                            <w:r>
                              <w:rPr>
                                <w:rFonts w:ascii="Arial" w:hAnsi="Arial"/>
                                <w:b/>
                                <w:color w:val="FFFFFF"/>
                                <w:spacing w:val="-3"/>
                              </w:rPr>
                              <w:t xml:space="preserve"> </w:t>
                            </w:r>
                            <w:r>
                              <w:rPr>
                                <w:rFonts w:ascii="Arial" w:hAnsi="Arial"/>
                                <w:b/>
                                <w:color w:val="FFFFFF"/>
                              </w:rPr>
                              <w:t>số</w:t>
                            </w:r>
                            <w:r>
                              <w:rPr>
                                <w:rFonts w:ascii="Arial" w:hAnsi="Arial"/>
                                <w:b/>
                                <w:color w:val="FFFFFF"/>
                                <w:spacing w:val="-4"/>
                              </w:rPr>
                              <w:t xml:space="preserve"> </w:t>
                            </w:r>
                            <w:r>
                              <w:rPr>
                                <w:rFonts w:ascii="Arial" w:hAnsi="Arial"/>
                                <w:b/>
                                <w:color w:val="FFFFFF"/>
                              </w:rPr>
                              <w:t>điều</w:t>
                            </w:r>
                            <w:r>
                              <w:rPr>
                                <w:rFonts w:ascii="Arial" w:hAnsi="Arial"/>
                                <w:b/>
                                <w:color w:val="FFFFFF"/>
                                <w:spacing w:val="-4"/>
                              </w:rPr>
                              <w:t xml:space="preserve"> </w:t>
                            </w:r>
                            <w:r>
                              <w:rPr>
                                <w:rFonts w:ascii="Arial" w:hAnsi="Arial"/>
                                <w:b/>
                                <w:color w:val="FFFFFF"/>
                              </w:rPr>
                              <w:t>tại Thông</w:t>
                            </w:r>
                            <w:r>
                              <w:rPr>
                                <w:rFonts w:ascii="Arial" w:hAnsi="Arial"/>
                                <w:b/>
                                <w:color w:val="FFFFFF"/>
                                <w:spacing w:val="-2"/>
                              </w:rPr>
                              <w:t xml:space="preserve"> </w:t>
                            </w:r>
                            <w:r>
                              <w:rPr>
                                <w:rFonts w:ascii="Arial" w:hAnsi="Arial"/>
                                <w:b/>
                                <w:color w:val="FFFFFF"/>
                              </w:rPr>
                              <w:t>tư</w:t>
                            </w:r>
                            <w:r>
                              <w:rPr>
                                <w:rFonts w:ascii="Arial" w:hAnsi="Arial"/>
                                <w:b/>
                                <w:color w:val="FFFFFF"/>
                                <w:spacing w:val="-1"/>
                              </w:rPr>
                              <w:t xml:space="preserve"> </w:t>
                            </w:r>
                            <w:r>
                              <w:rPr>
                                <w:rFonts w:ascii="Arial" w:hAnsi="Arial"/>
                                <w:b/>
                                <w:color w:val="FFFFFF"/>
                              </w:rPr>
                              <w:t xml:space="preserve">số </w:t>
                            </w:r>
                            <w:r>
                              <w:rPr>
                                <w:rFonts w:ascii="Arial" w:hAnsi="Arial"/>
                                <w:b/>
                                <w:color w:val="FFFFFF"/>
                                <w:spacing w:val="-2"/>
                              </w:rPr>
                              <w:t>38/2015/TT-BTC</w:t>
                            </w:r>
                          </w:p>
                        </w:tc>
                        <w:tc>
                          <w:tcPr>
                            <w:tcW w:w="11340" w:type="dxa"/>
                            <w:gridSpan w:val="4"/>
                            <w:tcBorders>
                              <w:top w:val="single" w:sz="4" w:space="0" w:color="000000"/>
                              <w:bottom w:val="single" w:sz="4" w:space="0" w:color="000000"/>
                            </w:tcBorders>
                            <w:shd w:val="clear" w:color="auto" w:fill="209EBB"/>
                          </w:tcPr>
                          <w:p w:rsidR="00087EEC" w:rsidRDefault="00000000">
                            <w:pPr>
                              <w:pStyle w:val="TableParagraph"/>
                              <w:spacing w:before="117"/>
                              <w:ind w:left="46"/>
                              <w:jc w:val="center"/>
                              <w:rPr>
                                <w:rFonts w:ascii="Arial" w:hAnsi="Arial"/>
                                <w:b/>
                              </w:rPr>
                            </w:pPr>
                            <w:r>
                              <w:rPr>
                                <w:rFonts w:ascii="Arial" w:hAnsi="Arial"/>
                                <w:b/>
                                <w:color w:val="FFFFFF"/>
                              </w:rPr>
                              <w:t>Thông</w:t>
                            </w:r>
                            <w:r>
                              <w:rPr>
                                <w:rFonts w:ascii="Arial" w:hAnsi="Arial"/>
                                <w:b/>
                                <w:color w:val="FFFFFF"/>
                                <w:spacing w:val="-12"/>
                              </w:rPr>
                              <w:t xml:space="preserve"> </w:t>
                            </w:r>
                            <w:r>
                              <w:rPr>
                                <w:rFonts w:ascii="Arial" w:hAnsi="Arial"/>
                                <w:b/>
                                <w:color w:val="FFFFFF"/>
                              </w:rPr>
                              <w:t>tư</w:t>
                            </w:r>
                            <w:r>
                              <w:rPr>
                                <w:rFonts w:ascii="Arial" w:hAnsi="Arial"/>
                                <w:b/>
                                <w:color w:val="FFFFFF"/>
                                <w:spacing w:val="-9"/>
                              </w:rPr>
                              <w:t xml:space="preserve"> </w:t>
                            </w:r>
                            <w:r>
                              <w:rPr>
                                <w:rFonts w:ascii="Arial" w:hAnsi="Arial"/>
                                <w:b/>
                                <w:color w:val="FFFFFF"/>
                              </w:rPr>
                              <w:t>121/2025/TT-BTC</w:t>
                            </w:r>
                            <w:r>
                              <w:rPr>
                                <w:rFonts w:ascii="Arial" w:hAnsi="Arial"/>
                                <w:b/>
                                <w:color w:val="FFFFFF"/>
                                <w:spacing w:val="-10"/>
                              </w:rPr>
                              <w:t xml:space="preserve"> </w:t>
                            </w:r>
                            <w:r>
                              <w:rPr>
                                <w:rFonts w:ascii="Arial" w:hAnsi="Arial"/>
                                <w:b/>
                                <w:color w:val="FFFFFF"/>
                              </w:rPr>
                              <w:t>ngày</w:t>
                            </w:r>
                            <w:r>
                              <w:rPr>
                                <w:rFonts w:ascii="Arial" w:hAnsi="Arial"/>
                                <w:b/>
                                <w:color w:val="FFFFFF"/>
                                <w:spacing w:val="-9"/>
                              </w:rPr>
                              <w:t xml:space="preserve"> </w:t>
                            </w:r>
                            <w:r>
                              <w:rPr>
                                <w:rFonts w:ascii="Arial" w:hAnsi="Arial"/>
                                <w:b/>
                                <w:color w:val="FFFFFF"/>
                                <w:spacing w:val="-2"/>
                              </w:rPr>
                              <w:t>18/12/2025</w:t>
                            </w:r>
                          </w:p>
                        </w:tc>
                      </w:tr>
                      <w:tr w:rsidR="00087EEC" w:rsidTr="00946D82">
                        <w:trPr>
                          <w:trHeight w:val="719"/>
                        </w:trPr>
                        <w:tc>
                          <w:tcPr>
                            <w:tcW w:w="1133" w:type="dxa"/>
                            <w:tcBorders>
                              <w:top w:val="single" w:sz="4" w:space="0" w:color="000000"/>
                              <w:bottom w:val="single" w:sz="4" w:space="0" w:color="000000"/>
                              <w:right w:val="single" w:sz="4" w:space="0" w:color="000000"/>
                            </w:tcBorders>
                            <w:shd w:val="clear" w:color="auto" w:fill="FFB703"/>
                          </w:tcPr>
                          <w:p w:rsidR="00087EEC" w:rsidRDefault="00000000">
                            <w:pPr>
                              <w:pStyle w:val="TableParagraph"/>
                              <w:spacing w:before="213"/>
                              <w:ind w:left="356"/>
                              <w:rPr>
                                <w:rFonts w:ascii="Arial"/>
                                <w:b/>
                              </w:rPr>
                            </w:pPr>
                            <w:r>
                              <w:rPr>
                                <w:rFonts w:ascii="Arial"/>
                                <w:b/>
                                <w:color w:val="FFFFFF"/>
                                <w:spacing w:val="-5"/>
                              </w:rPr>
                              <w:t>STT</w:t>
                            </w:r>
                          </w:p>
                        </w:tc>
                        <w:tc>
                          <w:tcPr>
                            <w:tcW w:w="212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13"/>
                              <w:ind w:left="177"/>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769" w:type="dxa"/>
                            <w:tcBorders>
                              <w:top w:val="single" w:sz="4" w:space="0" w:color="000000"/>
                              <w:left w:val="single" w:sz="4" w:space="0" w:color="000000"/>
                              <w:bottom w:val="single" w:sz="4" w:space="0" w:color="000000"/>
                              <w:right w:val="single" w:sz="4" w:space="0" w:color="000000"/>
                            </w:tcBorders>
                            <w:shd w:val="clear" w:color="auto" w:fill="FFB703"/>
                          </w:tcPr>
                          <w:p w:rsidR="00087EEC" w:rsidRDefault="00000000">
                            <w:pPr>
                              <w:pStyle w:val="TableParagraph"/>
                              <w:spacing w:before="213"/>
                              <w:ind w:left="40"/>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1260" w:type="dxa"/>
                            <w:tcBorders>
                              <w:top w:val="single" w:sz="4" w:space="0" w:color="000000"/>
                              <w:left w:val="single" w:sz="4" w:space="0" w:color="000000"/>
                              <w:bottom w:val="single" w:sz="4" w:space="0" w:color="000000"/>
                            </w:tcBorders>
                            <w:shd w:val="clear" w:color="auto" w:fill="FFB703"/>
                          </w:tcPr>
                          <w:p w:rsidR="00087EEC" w:rsidRDefault="00000000">
                            <w:pPr>
                              <w:pStyle w:val="TableParagraph"/>
                              <w:spacing w:before="213"/>
                              <w:ind w:left="62"/>
                              <w:jc w:val="center"/>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c>
                          <w:tcPr>
                            <w:tcW w:w="996" w:type="dxa"/>
                            <w:tcBorders>
                              <w:top w:val="single" w:sz="4" w:space="0" w:color="000000"/>
                              <w:bottom w:val="single" w:sz="4" w:space="0" w:color="000000"/>
                              <w:right w:val="single" w:sz="4" w:space="0" w:color="000000"/>
                            </w:tcBorders>
                            <w:shd w:val="clear" w:color="auto" w:fill="FA8500"/>
                          </w:tcPr>
                          <w:p w:rsidR="00087EEC" w:rsidRDefault="00000000">
                            <w:pPr>
                              <w:pStyle w:val="TableParagraph"/>
                              <w:spacing w:before="213"/>
                              <w:ind w:left="289"/>
                              <w:rPr>
                                <w:rFonts w:ascii="Arial"/>
                                <w:b/>
                              </w:rPr>
                            </w:pPr>
                            <w:r>
                              <w:rPr>
                                <w:rFonts w:ascii="Arial"/>
                                <w:b/>
                                <w:color w:val="FFFFFF"/>
                                <w:spacing w:val="-5"/>
                              </w:rPr>
                              <w:t>STT</w:t>
                            </w:r>
                          </w:p>
                        </w:tc>
                        <w:tc>
                          <w:tcPr>
                            <w:tcW w:w="2160"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13"/>
                              <w:ind w:left="192"/>
                              <w:rPr>
                                <w:rFonts w:ascii="Arial" w:hAnsi="Arial"/>
                                <w:b/>
                              </w:rPr>
                            </w:pPr>
                            <w:r>
                              <w:rPr>
                                <w:rFonts w:ascii="Arial" w:hAnsi="Arial"/>
                                <w:b/>
                                <w:color w:val="FFFFFF"/>
                              </w:rPr>
                              <w:t>Chỉ</w:t>
                            </w:r>
                            <w:r>
                              <w:rPr>
                                <w:rFonts w:ascii="Arial" w:hAnsi="Arial"/>
                                <w:b/>
                                <w:color w:val="FFFFFF"/>
                                <w:spacing w:val="-3"/>
                              </w:rPr>
                              <w:t xml:space="preserve"> </w:t>
                            </w:r>
                            <w:r>
                              <w:rPr>
                                <w:rFonts w:ascii="Arial" w:hAnsi="Arial"/>
                                <w:b/>
                                <w:color w:val="FFFFFF"/>
                              </w:rPr>
                              <w:t>tiêu</w:t>
                            </w:r>
                            <w:r>
                              <w:rPr>
                                <w:rFonts w:ascii="Arial" w:hAnsi="Arial"/>
                                <w:b/>
                                <w:color w:val="FFFFFF"/>
                                <w:spacing w:val="-4"/>
                              </w:rPr>
                              <w:t xml:space="preserve"> </w:t>
                            </w:r>
                            <w:r>
                              <w:rPr>
                                <w:rFonts w:ascii="Arial" w:hAnsi="Arial"/>
                                <w:b/>
                                <w:color w:val="FFFFFF"/>
                              </w:rPr>
                              <w:t>thông</w:t>
                            </w:r>
                            <w:r>
                              <w:rPr>
                                <w:rFonts w:ascii="Arial" w:hAnsi="Arial"/>
                                <w:b/>
                                <w:color w:val="FFFFFF"/>
                                <w:spacing w:val="-4"/>
                              </w:rPr>
                              <w:t xml:space="preserve"> </w:t>
                            </w:r>
                            <w:r>
                              <w:rPr>
                                <w:rFonts w:ascii="Arial" w:hAnsi="Arial"/>
                                <w:b/>
                                <w:color w:val="FFFFFF"/>
                                <w:spacing w:val="-5"/>
                              </w:rPr>
                              <w:t>tin</w:t>
                            </w:r>
                          </w:p>
                        </w:tc>
                        <w:tc>
                          <w:tcPr>
                            <w:tcW w:w="5664" w:type="dxa"/>
                            <w:tcBorders>
                              <w:top w:val="single" w:sz="4" w:space="0" w:color="000000"/>
                              <w:left w:val="single" w:sz="4" w:space="0" w:color="000000"/>
                              <w:bottom w:val="single" w:sz="4" w:space="0" w:color="000000"/>
                              <w:right w:val="single" w:sz="4" w:space="0" w:color="000000"/>
                            </w:tcBorders>
                            <w:shd w:val="clear" w:color="auto" w:fill="FA8500"/>
                          </w:tcPr>
                          <w:p w:rsidR="00087EEC" w:rsidRDefault="00000000">
                            <w:pPr>
                              <w:pStyle w:val="TableParagraph"/>
                              <w:spacing w:before="213"/>
                              <w:ind w:left="46"/>
                              <w:jc w:val="center"/>
                              <w:rPr>
                                <w:rFonts w:ascii="Arial" w:hAnsi="Arial"/>
                                <w:b/>
                              </w:rPr>
                            </w:pPr>
                            <w:r>
                              <w:rPr>
                                <w:rFonts w:ascii="Arial" w:hAnsi="Arial"/>
                                <w:b/>
                                <w:color w:val="FFFFFF"/>
                              </w:rPr>
                              <w:t>Mô</w:t>
                            </w:r>
                            <w:r>
                              <w:rPr>
                                <w:rFonts w:ascii="Arial" w:hAnsi="Arial"/>
                                <w:b/>
                                <w:color w:val="FFFFFF"/>
                                <w:spacing w:val="-3"/>
                              </w:rPr>
                              <w:t xml:space="preserve"> </w:t>
                            </w:r>
                            <w:r>
                              <w:rPr>
                                <w:rFonts w:ascii="Arial" w:hAnsi="Arial"/>
                                <w:b/>
                                <w:color w:val="FFFFFF"/>
                              </w:rPr>
                              <w:t>tả,</w:t>
                            </w:r>
                            <w:r>
                              <w:rPr>
                                <w:rFonts w:ascii="Arial" w:hAnsi="Arial"/>
                                <w:b/>
                                <w:color w:val="FFFFFF"/>
                                <w:spacing w:val="-2"/>
                              </w:rPr>
                              <w:t xml:space="preserve"> </w:t>
                            </w:r>
                            <w:r>
                              <w:rPr>
                                <w:rFonts w:ascii="Arial" w:hAnsi="Arial"/>
                                <w:b/>
                                <w:color w:val="FFFFFF"/>
                              </w:rPr>
                              <w:t>ghi</w:t>
                            </w:r>
                            <w:r>
                              <w:rPr>
                                <w:rFonts w:ascii="Arial" w:hAnsi="Arial"/>
                                <w:b/>
                                <w:color w:val="FFFFFF"/>
                                <w:spacing w:val="-1"/>
                              </w:rPr>
                              <w:t xml:space="preserve"> </w:t>
                            </w:r>
                            <w:r>
                              <w:rPr>
                                <w:rFonts w:ascii="Arial" w:hAnsi="Arial"/>
                                <w:b/>
                                <w:color w:val="FFFFFF"/>
                                <w:spacing w:val="-5"/>
                              </w:rPr>
                              <w:t>chú</w:t>
                            </w:r>
                          </w:p>
                        </w:tc>
                        <w:tc>
                          <w:tcPr>
                            <w:tcW w:w="2520" w:type="dxa"/>
                            <w:tcBorders>
                              <w:top w:val="single" w:sz="4" w:space="0" w:color="000000"/>
                              <w:left w:val="single" w:sz="4" w:space="0" w:color="000000"/>
                              <w:bottom w:val="single" w:sz="4" w:space="0" w:color="000000"/>
                            </w:tcBorders>
                            <w:shd w:val="clear" w:color="auto" w:fill="FA8500"/>
                          </w:tcPr>
                          <w:p w:rsidR="00087EEC" w:rsidRDefault="00000000">
                            <w:pPr>
                              <w:pStyle w:val="TableParagraph"/>
                              <w:spacing w:before="213"/>
                              <w:ind w:left="811"/>
                              <w:rPr>
                                <w:rFonts w:ascii="Arial" w:hAnsi="Arial"/>
                                <w:b/>
                              </w:rPr>
                            </w:pPr>
                            <w:r>
                              <w:rPr>
                                <w:rFonts w:ascii="Arial" w:hAnsi="Arial"/>
                                <w:b/>
                                <w:color w:val="FFFFFF"/>
                              </w:rPr>
                              <w:t>Bảng</w:t>
                            </w:r>
                            <w:r>
                              <w:rPr>
                                <w:rFonts w:ascii="Arial" w:hAnsi="Arial"/>
                                <w:b/>
                                <w:color w:val="FFFFFF"/>
                                <w:spacing w:val="-3"/>
                              </w:rPr>
                              <w:t xml:space="preserve"> </w:t>
                            </w:r>
                            <w:r>
                              <w:rPr>
                                <w:rFonts w:ascii="Arial" w:hAnsi="Arial"/>
                                <w:b/>
                                <w:color w:val="FFFFFF"/>
                                <w:spacing w:val="-5"/>
                              </w:rPr>
                              <w:t>mã</w:t>
                            </w:r>
                          </w:p>
                        </w:tc>
                      </w:tr>
                      <w:tr w:rsidR="00087EEC" w:rsidTr="00946D82">
                        <w:trPr>
                          <w:trHeight w:val="4024"/>
                        </w:trPr>
                        <w:tc>
                          <w:tcPr>
                            <w:tcW w:w="1133" w:type="dxa"/>
                            <w:tcBorders>
                              <w:top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2129" w:type="dxa"/>
                            <w:tcBorders>
                              <w:top w:val="single" w:sz="4" w:space="0" w:color="000000"/>
                              <w:left w:val="single" w:sz="4" w:space="0" w:color="000000"/>
                              <w:bottom w:val="single" w:sz="4" w:space="0" w:color="000000"/>
                              <w:right w:val="single" w:sz="4" w:space="0" w:color="000000"/>
                            </w:tcBorders>
                          </w:tcPr>
                          <w:p w:rsidR="00087EEC" w:rsidRDefault="00087EEC">
                            <w:pPr>
                              <w:pStyle w:val="TableParagraph"/>
                              <w:rPr>
                                <w:rFonts w:ascii="Times New Roman"/>
                              </w:rPr>
                            </w:pPr>
                          </w:p>
                        </w:tc>
                        <w:tc>
                          <w:tcPr>
                            <w:tcW w:w="576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8"/>
                              <w:ind w:left="115"/>
                            </w:pPr>
                            <w:r>
                              <w:rPr>
                                <w:w w:val="105"/>
                              </w:rPr>
                              <w:t>Lưu</w:t>
                            </w:r>
                            <w:r>
                              <w:rPr>
                                <w:spacing w:val="4"/>
                                <w:w w:val="105"/>
                              </w:rPr>
                              <w:t xml:space="preserve"> </w:t>
                            </w:r>
                            <w:r>
                              <w:rPr>
                                <w:spacing w:val="-5"/>
                                <w:w w:val="105"/>
                              </w:rPr>
                              <w:t>ý:</w:t>
                            </w:r>
                          </w:p>
                          <w:p w:rsidR="00087EEC" w:rsidRDefault="00000000">
                            <w:pPr>
                              <w:pStyle w:val="TableParagraph"/>
                              <w:numPr>
                                <w:ilvl w:val="0"/>
                                <w:numId w:val="2"/>
                              </w:numPr>
                              <w:tabs>
                                <w:tab w:val="left" w:pos="447"/>
                              </w:tabs>
                              <w:spacing w:before="200" w:line="283" w:lineRule="auto"/>
                              <w:ind w:right="142" w:firstLine="0"/>
                            </w:pPr>
                            <w:r>
                              <w:t>Không</w:t>
                            </w:r>
                            <w:r>
                              <w:rPr>
                                <w:spacing w:val="-2"/>
                              </w:rPr>
                              <w:t xml:space="preserve"> </w:t>
                            </w:r>
                            <w:r>
                              <w:t>nhập</w:t>
                            </w:r>
                            <w:r>
                              <w:rPr>
                                <w:spacing w:val="-2"/>
                              </w:rPr>
                              <w:t xml:space="preserve"> </w:t>
                            </w:r>
                            <w:r>
                              <w:t>số Danh</w:t>
                            </w:r>
                            <w:r>
                              <w:rPr>
                                <w:spacing w:val="-2"/>
                              </w:rPr>
                              <w:t xml:space="preserve"> </w:t>
                            </w:r>
                            <w:r>
                              <w:t>mục</w:t>
                            </w:r>
                            <w:r>
                              <w:rPr>
                                <w:spacing w:val="-3"/>
                              </w:rPr>
                              <w:t xml:space="preserve"> </w:t>
                            </w:r>
                            <w:r>
                              <w:t>miễn</w:t>
                            </w:r>
                            <w:r>
                              <w:rPr>
                                <w:spacing w:val="-1"/>
                              </w:rPr>
                              <w:t xml:space="preserve"> </w:t>
                            </w:r>
                            <w:r>
                              <w:t>thuế</w:t>
                            </w:r>
                            <w:r>
                              <w:rPr>
                                <w:spacing w:val="-2"/>
                              </w:rPr>
                              <w:t xml:space="preserve"> </w:t>
                            </w:r>
                            <w:r>
                              <w:t>khi</w:t>
                            </w:r>
                            <w:r>
                              <w:rPr>
                                <w:spacing w:val="-1"/>
                              </w:rPr>
                              <w:t xml:space="preserve"> </w:t>
                            </w:r>
                            <w:r>
                              <w:t>Danh</w:t>
                            </w:r>
                            <w:r>
                              <w:rPr>
                                <w:spacing w:val="-2"/>
                              </w:rPr>
                              <w:t xml:space="preserve"> </w:t>
                            </w:r>
                            <w:r>
                              <w:t>mục</w:t>
                            </w:r>
                            <w:r>
                              <w:rPr>
                                <w:spacing w:val="-2"/>
                              </w:rPr>
                              <w:t xml:space="preserve"> </w:t>
                            </w:r>
                            <w:r>
                              <w:t>này đang được sử dụng cho tờ khai khác chưa thông</w:t>
                            </w:r>
                            <w:r>
                              <w:rPr>
                                <w:spacing w:val="40"/>
                              </w:rPr>
                              <w:t xml:space="preserve"> </w:t>
                            </w:r>
                            <w:r>
                              <w:t>quan/hoàn thành thủ tục hải quan.</w:t>
                            </w:r>
                          </w:p>
                          <w:p w:rsidR="00087EEC" w:rsidRDefault="00000000">
                            <w:pPr>
                              <w:pStyle w:val="TableParagraph"/>
                              <w:numPr>
                                <w:ilvl w:val="0"/>
                                <w:numId w:val="2"/>
                              </w:numPr>
                              <w:tabs>
                                <w:tab w:val="left" w:pos="447"/>
                              </w:tabs>
                              <w:spacing w:before="157" w:line="285" w:lineRule="auto"/>
                              <w:ind w:right="101" w:firstLine="0"/>
                            </w:pPr>
                            <w:r>
                              <w:t>Phải</w:t>
                            </w:r>
                            <w:r>
                              <w:rPr>
                                <w:spacing w:val="-1"/>
                              </w:rPr>
                              <w:t xml:space="preserve"> </w:t>
                            </w:r>
                            <w:r>
                              <w:t>nhập đồng</w:t>
                            </w:r>
                            <w:r>
                              <w:rPr>
                                <w:spacing w:val="-1"/>
                              </w:rPr>
                              <w:t xml:space="preserve"> </w:t>
                            </w:r>
                            <w:r>
                              <w:t>thời</w:t>
                            </w:r>
                            <w:r>
                              <w:rPr>
                                <w:spacing w:val="-1"/>
                              </w:rPr>
                              <w:t xml:space="preserve"> </w:t>
                            </w:r>
                            <w:r>
                              <w:t>mã miễn thuế xuất khẩu vào ô "mã miễn/giảm/không chịu thuế xuất khẩu".</w:t>
                            </w:r>
                          </w:p>
                          <w:p w:rsidR="00087EEC" w:rsidRDefault="00000000">
                            <w:pPr>
                              <w:pStyle w:val="TableParagraph"/>
                              <w:numPr>
                                <w:ilvl w:val="0"/>
                                <w:numId w:val="2"/>
                              </w:numPr>
                              <w:tabs>
                                <w:tab w:val="left" w:pos="447"/>
                              </w:tabs>
                              <w:spacing w:before="155" w:line="285" w:lineRule="auto"/>
                              <w:ind w:right="293" w:firstLine="0"/>
                            </w:pPr>
                            <w:r>
                              <w:t>Người xuất khẩu phải được thông báo trên Danh mục miễn thuế.</w:t>
                            </w:r>
                          </w:p>
                          <w:p w:rsidR="00087EEC" w:rsidRDefault="00000000">
                            <w:pPr>
                              <w:pStyle w:val="TableParagraph"/>
                              <w:numPr>
                                <w:ilvl w:val="0"/>
                                <w:numId w:val="2"/>
                              </w:numPr>
                              <w:tabs>
                                <w:tab w:val="left" w:pos="447"/>
                              </w:tabs>
                              <w:spacing w:before="154" w:line="283" w:lineRule="auto"/>
                              <w:ind w:right="496" w:firstLine="0"/>
                              <w:jc w:val="both"/>
                            </w:pPr>
                            <w:r>
                              <w:t>Nếu</w:t>
                            </w:r>
                            <w:r>
                              <w:rPr>
                                <w:spacing w:val="-4"/>
                              </w:rPr>
                              <w:t xml:space="preserve"> </w:t>
                            </w:r>
                            <w:r>
                              <w:t>hàng</w:t>
                            </w:r>
                            <w:r>
                              <w:rPr>
                                <w:spacing w:val="-1"/>
                              </w:rPr>
                              <w:t xml:space="preserve"> </w:t>
                            </w:r>
                            <w:r>
                              <w:t>hóa</w:t>
                            </w:r>
                            <w:r>
                              <w:rPr>
                                <w:spacing w:val="-4"/>
                              </w:rPr>
                              <w:t xml:space="preserve"> </w:t>
                            </w:r>
                            <w:r>
                              <w:t>xuất khẩu</w:t>
                            </w:r>
                            <w:r>
                              <w:rPr>
                                <w:spacing w:val="-2"/>
                              </w:rPr>
                              <w:t xml:space="preserve"> </w:t>
                            </w:r>
                            <w:r>
                              <w:t>miễn</w:t>
                            </w:r>
                            <w:r>
                              <w:rPr>
                                <w:spacing w:val="-3"/>
                              </w:rPr>
                              <w:t xml:space="preserve"> </w:t>
                            </w:r>
                            <w:r>
                              <w:t>thuế</w:t>
                            </w:r>
                            <w:r>
                              <w:rPr>
                                <w:spacing w:val="-3"/>
                              </w:rPr>
                              <w:t xml:space="preserve"> </w:t>
                            </w:r>
                            <w:r>
                              <w:t>không</w:t>
                            </w:r>
                            <w:r>
                              <w:rPr>
                                <w:spacing w:val="-4"/>
                              </w:rPr>
                              <w:t xml:space="preserve"> </w:t>
                            </w:r>
                            <w:r>
                              <w:t>thuộc</w:t>
                            </w:r>
                            <w:r>
                              <w:rPr>
                                <w:spacing w:val="-1"/>
                              </w:rPr>
                              <w:t xml:space="preserve"> </w:t>
                            </w:r>
                            <w:r>
                              <w:t>đối tượng phải đăng ký Danh mục trên VNACCS thì không phải nhập ô này.</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tc>
                      </w:tr>
                      <w:tr w:rsidR="00087EEC" w:rsidTr="00946D82">
                        <w:trPr>
                          <w:trHeight w:val="1905"/>
                        </w:trPr>
                        <w:tc>
                          <w:tcPr>
                            <w:tcW w:w="1133" w:type="dxa"/>
                            <w:tcBorders>
                              <w:top w:val="single" w:sz="4" w:space="0" w:color="000000"/>
                              <w:bottom w:val="single" w:sz="4" w:space="0" w:color="000000"/>
                              <w:right w:val="single" w:sz="4" w:space="0" w:color="000000"/>
                            </w:tcBorders>
                          </w:tcPr>
                          <w:p w:rsidR="00087EEC" w:rsidRDefault="00000000">
                            <w:pPr>
                              <w:pStyle w:val="TableParagraph"/>
                              <w:spacing w:before="125"/>
                              <w:ind w:left="97"/>
                            </w:pPr>
                            <w:r>
                              <w:rPr>
                                <w:spacing w:val="-4"/>
                              </w:rPr>
                              <w:t>2.79</w:t>
                            </w:r>
                          </w:p>
                        </w:tc>
                        <w:tc>
                          <w:tcPr>
                            <w:tcW w:w="212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3" w:line="283" w:lineRule="auto"/>
                              <w:ind w:left="117" w:right="78"/>
                            </w:pPr>
                            <w:r>
                              <w:t>Số</w:t>
                            </w:r>
                            <w:r>
                              <w:rPr>
                                <w:spacing w:val="40"/>
                              </w:rPr>
                              <w:t xml:space="preserve"> </w:t>
                            </w:r>
                            <w:r>
                              <w:t>dòng</w:t>
                            </w:r>
                            <w:r>
                              <w:rPr>
                                <w:spacing w:val="38"/>
                              </w:rPr>
                              <w:t xml:space="preserve"> </w:t>
                            </w:r>
                            <w:r>
                              <w:t>tương</w:t>
                            </w:r>
                            <w:r>
                              <w:rPr>
                                <w:spacing w:val="40"/>
                              </w:rPr>
                              <w:t xml:space="preserve"> </w:t>
                            </w:r>
                            <w:r>
                              <w:t>ứng trong Danh mục</w:t>
                            </w:r>
                            <w:r>
                              <w:rPr>
                                <w:spacing w:val="-11"/>
                              </w:rPr>
                              <w:t xml:space="preserve"> </w:t>
                            </w:r>
                            <w:r>
                              <w:t>miễn</w:t>
                            </w:r>
                            <w:r>
                              <w:rPr>
                                <w:spacing w:val="-11"/>
                              </w:rPr>
                              <w:t xml:space="preserve"> </w:t>
                            </w:r>
                            <w:r>
                              <w:t>thuế</w:t>
                            </w:r>
                            <w:r>
                              <w:rPr>
                                <w:spacing w:val="-9"/>
                              </w:rPr>
                              <w:t xml:space="preserve"> </w:t>
                            </w:r>
                            <w:r>
                              <w:t xml:space="preserve">xuất </w:t>
                            </w:r>
                            <w:r>
                              <w:rPr>
                                <w:spacing w:val="-4"/>
                              </w:rPr>
                              <w:t>khẩu</w:t>
                            </w:r>
                          </w:p>
                        </w:tc>
                        <w:tc>
                          <w:tcPr>
                            <w:tcW w:w="5769" w:type="dxa"/>
                            <w:tcBorders>
                              <w:top w:val="single" w:sz="4" w:space="0" w:color="000000"/>
                              <w:left w:val="single" w:sz="4" w:space="0" w:color="000000"/>
                              <w:bottom w:val="single" w:sz="4" w:space="0" w:color="000000"/>
                              <w:right w:val="single" w:sz="4" w:space="0" w:color="000000"/>
                            </w:tcBorders>
                          </w:tcPr>
                          <w:p w:rsidR="00087EEC" w:rsidRDefault="00000000">
                            <w:pPr>
                              <w:pStyle w:val="TableParagraph"/>
                              <w:spacing w:before="123" w:line="285" w:lineRule="auto"/>
                              <w:ind w:left="115" w:right="189"/>
                            </w:pPr>
                            <w:r>
                              <w:t>Nhập số thứ tự của dòng hàng tương ứng đã được thông báo trên Danh mục miễn thuế.</w:t>
                            </w:r>
                          </w:p>
                          <w:p w:rsidR="00087EEC" w:rsidRDefault="00000000">
                            <w:pPr>
                              <w:pStyle w:val="TableParagraph"/>
                              <w:spacing w:before="154" w:line="283" w:lineRule="auto"/>
                              <w:ind w:left="115" w:right="189"/>
                            </w:pPr>
                            <w:r>
                              <w:t>Lưu ý: Số lượng hàng hóa xuất khẩu trong tờ khai xuất khẩu ≤ số lượng hàng hóa còn lại trong Danh mục miễn thuế đã được thông báo trên hệ thống VNACCS.</w:t>
                            </w:r>
                          </w:p>
                        </w:tc>
                        <w:tc>
                          <w:tcPr>
                            <w:tcW w:w="1260" w:type="dxa"/>
                            <w:tcBorders>
                              <w:top w:val="single" w:sz="4" w:space="0" w:color="000000"/>
                              <w:left w:val="single" w:sz="4" w:space="0" w:color="000000"/>
                              <w:bottom w:val="single" w:sz="4" w:space="0" w:color="000000"/>
                            </w:tcBorders>
                          </w:tcPr>
                          <w:p w:rsidR="00087EEC" w:rsidRDefault="00087EEC">
                            <w:pPr>
                              <w:pStyle w:val="TableParagraph"/>
                              <w:rPr>
                                <w:rFonts w:ascii="Times New Roman"/>
                              </w:rPr>
                            </w:pPr>
                          </w:p>
                        </w:tc>
                        <w:tc>
                          <w:tcPr>
                            <w:tcW w:w="11340" w:type="dxa"/>
                            <w:gridSpan w:val="4"/>
                            <w:tcBorders>
                              <w:top w:val="single" w:sz="4" w:space="0" w:color="000000"/>
                              <w:bottom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30"/>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r w:rsidR="00087EEC" w:rsidTr="00946D82">
                        <w:trPr>
                          <w:trHeight w:val="3983"/>
                        </w:trPr>
                        <w:tc>
                          <w:tcPr>
                            <w:tcW w:w="1133" w:type="dxa"/>
                            <w:tcBorders>
                              <w:top w:val="single" w:sz="4" w:space="0" w:color="000000"/>
                              <w:right w:val="single" w:sz="4" w:space="0" w:color="000000"/>
                            </w:tcBorders>
                          </w:tcPr>
                          <w:p w:rsidR="00087EEC" w:rsidRDefault="00000000">
                            <w:pPr>
                              <w:pStyle w:val="TableParagraph"/>
                              <w:spacing w:before="125"/>
                              <w:ind w:left="97"/>
                            </w:pPr>
                            <w:r>
                              <w:rPr>
                                <w:spacing w:val="-4"/>
                              </w:rPr>
                              <w:t>2.80</w:t>
                            </w:r>
                          </w:p>
                        </w:tc>
                        <w:tc>
                          <w:tcPr>
                            <w:tcW w:w="2129" w:type="dxa"/>
                            <w:tcBorders>
                              <w:top w:val="single" w:sz="4" w:space="0" w:color="000000"/>
                              <w:left w:val="single" w:sz="4" w:space="0" w:color="000000"/>
                              <w:right w:val="single" w:sz="4" w:space="0" w:color="000000"/>
                            </w:tcBorders>
                          </w:tcPr>
                          <w:p w:rsidR="00087EEC" w:rsidRDefault="00000000">
                            <w:pPr>
                              <w:pStyle w:val="TableParagraph"/>
                              <w:spacing w:before="123" w:line="285" w:lineRule="auto"/>
                              <w:ind w:left="117" w:right="200"/>
                            </w:pPr>
                            <w:r>
                              <w:t>Mã</w:t>
                            </w:r>
                            <w:r>
                              <w:rPr>
                                <w:spacing w:val="-9"/>
                              </w:rPr>
                              <w:t xml:space="preserve"> </w:t>
                            </w:r>
                            <w:r>
                              <w:t>văn</w:t>
                            </w:r>
                            <w:r>
                              <w:rPr>
                                <w:spacing w:val="-10"/>
                              </w:rPr>
                              <w:t xml:space="preserve"> </w:t>
                            </w:r>
                            <w:r>
                              <w:t>bản</w:t>
                            </w:r>
                            <w:r>
                              <w:rPr>
                                <w:spacing w:val="-9"/>
                              </w:rPr>
                              <w:t xml:space="preserve"> </w:t>
                            </w:r>
                            <w:r>
                              <w:t>pháp luật khác</w:t>
                            </w:r>
                          </w:p>
                        </w:tc>
                        <w:tc>
                          <w:tcPr>
                            <w:tcW w:w="5769" w:type="dxa"/>
                            <w:tcBorders>
                              <w:top w:val="single" w:sz="4" w:space="0" w:color="000000"/>
                              <w:left w:val="single" w:sz="4" w:space="0" w:color="000000"/>
                              <w:right w:val="single" w:sz="4" w:space="0" w:color="000000"/>
                            </w:tcBorders>
                          </w:tcPr>
                          <w:p w:rsidR="00087EEC" w:rsidRDefault="00000000">
                            <w:pPr>
                              <w:pStyle w:val="TableParagraph"/>
                              <w:numPr>
                                <w:ilvl w:val="0"/>
                                <w:numId w:val="1"/>
                              </w:numPr>
                              <w:tabs>
                                <w:tab w:val="left" w:pos="447"/>
                              </w:tabs>
                              <w:spacing w:before="123" w:line="244" w:lineRule="auto"/>
                              <w:ind w:right="166" w:firstLine="0"/>
                              <w:jc w:val="both"/>
                            </w:pPr>
                            <w:r>
                              <w:t>Nhập</w:t>
                            </w:r>
                            <w:r>
                              <w:rPr>
                                <w:spacing w:val="-4"/>
                              </w:rPr>
                              <w:t xml:space="preserve"> </w:t>
                            </w:r>
                            <w:r>
                              <w:t>mã</w:t>
                            </w:r>
                            <w:r>
                              <w:rPr>
                                <w:spacing w:val="-2"/>
                              </w:rPr>
                              <w:t xml:space="preserve"> </w:t>
                            </w:r>
                            <w:r>
                              <w:t>văn</w:t>
                            </w:r>
                            <w:r>
                              <w:rPr>
                                <w:spacing w:val="-3"/>
                              </w:rPr>
                              <w:t xml:space="preserve"> </w:t>
                            </w:r>
                            <w:r>
                              <w:t>bản</w:t>
                            </w:r>
                            <w:r>
                              <w:rPr>
                                <w:spacing w:val="-2"/>
                              </w:rPr>
                              <w:t xml:space="preserve"> </w:t>
                            </w:r>
                            <w:r>
                              <w:t>pháp</w:t>
                            </w:r>
                            <w:r>
                              <w:rPr>
                                <w:spacing w:val="-1"/>
                              </w:rPr>
                              <w:t xml:space="preserve"> </w:t>
                            </w:r>
                            <w:r>
                              <w:t>luật về</w:t>
                            </w:r>
                            <w:r>
                              <w:rPr>
                                <w:spacing w:val="-3"/>
                              </w:rPr>
                              <w:t xml:space="preserve"> </w:t>
                            </w:r>
                            <w:r>
                              <w:t>quản</w:t>
                            </w:r>
                            <w:r>
                              <w:rPr>
                                <w:spacing w:val="-4"/>
                              </w:rPr>
                              <w:t xml:space="preserve"> </w:t>
                            </w:r>
                            <w:r>
                              <w:t>lý</w:t>
                            </w:r>
                            <w:r>
                              <w:rPr>
                                <w:spacing w:val="-1"/>
                              </w:rPr>
                              <w:t xml:space="preserve"> </w:t>
                            </w:r>
                            <w:r>
                              <w:t>xuất khẩu, kiểm tra</w:t>
                            </w:r>
                            <w:r>
                              <w:rPr>
                                <w:spacing w:val="-4"/>
                              </w:rPr>
                              <w:t xml:space="preserve"> </w:t>
                            </w:r>
                            <w:r>
                              <w:t>chuyên</w:t>
                            </w:r>
                            <w:r>
                              <w:rPr>
                                <w:spacing w:val="-1"/>
                              </w:rPr>
                              <w:t xml:space="preserve"> </w:t>
                            </w:r>
                            <w:r>
                              <w:t>ngành:</w:t>
                            </w:r>
                            <w:r>
                              <w:rPr>
                                <w:spacing w:val="-2"/>
                              </w:rPr>
                              <w:t xml:space="preserve"> </w:t>
                            </w:r>
                            <w:r>
                              <w:t>giấy</w:t>
                            </w:r>
                            <w:r>
                              <w:rPr>
                                <w:spacing w:val="-1"/>
                              </w:rPr>
                              <w:t xml:space="preserve"> </w:t>
                            </w:r>
                            <w:r>
                              <w:t>phép</w:t>
                            </w:r>
                            <w:r>
                              <w:rPr>
                                <w:spacing w:val="-2"/>
                              </w:rPr>
                              <w:t xml:space="preserve"> </w:t>
                            </w:r>
                            <w:r>
                              <w:t>xuất</w:t>
                            </w:r>
                            <w:r>
                              <w:rPr>
                                <w:spacing w:val="-2"/>
                              </w:rPr>
                              <w:t xml:space="preserve"> </w:t>
                            </w:r>
                            <w:r>
                              <w:t>khẩu, kiểm dịch, an</w:t>
                            </w:r>
                            <w:r>
                              <w:rPr>
                                <w:spacing w:val="-4"/>
                              </w:rPr>
                              <w:t xml:space="preserve"> </w:t>
                            </w:r>
                            <w:r>
                              <w:t>toàn thực phẩm, kiểm tra chất lượng…</w:t>
                            </w:r>
                          </w:p>
                          <w:p w:rsidR="00087EEC" w:rsidRDefault="00000000">
                            <w:pPr>
                              <w:pStyle w:val="TableParagraph"/>
                              <w:spacing w:before="117" w:line="283" w:lineRule="auto"/>
                              <w:ind w:left="115" w:right="189"/>
                            </w:pPr>
                            <w:r>
                              <w:t>(Tham</w:t>
                            </w:r>
                            <w:r>
                              <w:rPr>
                                <w:spacing w:val="-1"/>
                              </w:rPr>
                              <w:t xml:space="preserve"> </w:t>
                            </w:r>
                            <w:r>
                              <w:t>khảo</w:t>
                            </w:r>
                            <w:r>
                              <w:rPr>
                                <w:spacing w:val="-1"/>
                              </w:rPr>
                              <w:t xml:space="preserve"> </w:t>
                            </w:r>
                            <w:r>
                              <w:t>mã</w:t>
                            </w:r>
                            <w:r>
                              <w:rPr>
                                <w:spacing w:val="-2"/>
                              </w:rPr>
                              <w:t xml:space="preserve"> </w:t>
                            </w:r>
                            <w:r>
                              <w:t>văn bản</w:t>
                            </w:r>
                            <w:r>
                              <w:rPr>
                                <w:spacing w:val="-4"/>
                              </w:rPr>
                              <w:t xml:space="preserve"> </w:t>
                            </w:r>
                            <w:r>
                              <w:t>pháp quy</w:t>
                            </w:r>
                            <w:r>
                              <w:rPr>
                                <w:spacing w:val="-1"/>
                              </w:rPr>
                              <w:t xml:space="preserve"> </w:t>
                            </w:r>
                            <w:r>
                              <w:t>tại bảng</w:t>
                            </w:r>
                            <w:r>
                              <w:rPr>
                                <w:spacing w:val="-2"/>
                              </w:rPr>
                              <w:t xml:space="preserve"> </w:t>
                            </w:r>
                            <w:r>
                              <w:t xml:space="preserve">“Mã văn bản pháp quy khác và phân loại giấy phép” trên website Hải quan: </w:t>
                            </w:r>
                            <w:hyperlink r:id="rId30">
                              <w:r>
                                <w:t>www.customs.gov.vn)</w:t>
                              </w:r>
                            </w:hyperlink>
                          </w:p>
                          <w:p w:rsidR="00087EEC" w:rsidRDefault="00000000">
                            <w:pPr>
                              <w:pStyle w:val="TableParagraph"/>
                              <w:numPr>
                                <w:ilvl w:val="0"/>
                                <w:numId w:val="1"/>
                              </w:numPr>
                              <w:tabs>
                                <w:tab w:val="left" w:pos="447"/>
                              </w:tabs>
                              <w:spacing w:before="157" w:line="285" w:lineRule="auto"/>
                              <w:ind w:right="368" w:firstLine="0"/>
                            </w:pPr>
                            <w:r>
                              <w:rPr>
                                <w:w w:val="105"/>
                              </w:rPr>
                              <w:t>Có</w:t>
                            </w:r>
                            <w:r>
                              <w:rPr>
                                <w:spacing w:val="-11"/>
                                <w:w w:val="105"/>
                              </w:rPr>
                              <w:t xml:space="preserve"> </w:t>
                            </w:r>
                            <w:r>
                              <w:rPr>
                                <w:w w:val="105"/>
                              </w:rPr>
                              <w:t>thể</w:t>
                            </w:r>
                            <w:r>
                              <w:rPr>
                                <w:spacing w:val="-10"/>
                                <w:w w:val="105"/>
                              </w:rPr>
                              <w:t xml:space="preserve"> </w:t>
                            </w:r>
                            <w:r>
                              <w:rPr>
                                <w:w w:val="105"/>
                              </w:rPr>
                              <w:t>nhập</w:t>
                            </w:r>
                            <w:r>
                              <w:rPr>
                                <w:spacing w:val="-11"/>
                                <w:w w:val="105"/>
                              </w:rPr>
                              <w:t xml:space="preserve"> </w:t>
                            </w:r>
                            <w:r>
                              <w:rPr>
                                <w:w w:val="105"/>
                              </w:rPr>
                              <w:t>được</w:t>
                            </w:r>
                            <w:r>
                              <w:rPr>
                                <w:spacing w:val="-10"/>
                                <w:w w:val="105"/>
                              </w:rPr>
                              <w:t xml:space="preserve"> </w:t>
                            </w:r>
                            <w:r>
                              <w:rPr>
                                <w:w w:val="105"/>
                              </w:rPr>
                              <w:t>tối</w:t>
                            </w:r>
                            <w:r>
                              <w:rPr>
                                <w:spacing w:val="-11"/>
                                <w:w w:val="105"/>
                              </w:rPr>
                              <w:t xml:space="preserve"> </w:t>
                            </w:r>
                            <w:r>
                              <w:rPr>
                                <w:w w:val="105"/>
                              </w:rPr>
                              <w:t>đa</w:t>
                            </w:r>
                            <w:r>
                              <w:rPr>
                                <w:spacing w:val="-9"/>
                                <w:w w:val="105"/>
                              </w:rPr>
                              <w:t xml:space="preserve"> </w:t>
                            </w:r>
                            <w:r>
                              <w:rPr>
                                <w:w w:val="105"/>
                              </w:rPr>
                              <w:t>05</w:t>
                            </w:r>
                            <w:r>
                              <w:rPr>
                                <w:spacing w:val="-11"/>
                                <w:w w:val="105"/>
                              </w:rPr>
                              <w:t xml:space="preserve"> </w:t>
                            </w:r>
                            <w:r>
                              <w:rPr>
                                <w:w w:val="105"/>
                              </w:rPr>
                              <w:t>mã</w:t>
                            </w:r>
                            <w:r>
                              <w:rPr>
                                <w:spacing w:val="-11"/>
                                <w:w w:val="105"/>
                              </w:rPr>
                              <w:t xml:space="preserve"> </w:t>
                            </w:r>
                            <w:r>
                              <w:rPr>
                                <w:w w:val="105"/>
                              </w:rPr>
                              <w:t>(tương</w:t>
                            </w:r>
                            <w:r>
                              <w:rPr>
                                <w:spacing w:val="-11"/>
                                <w:w w:val="105"/>
                              </w:rPr>
                              <w:t xml:space="preserve"> </w:t>
                            </w:r>
                            <w:r>
                              <w:rPr>
                                <w:w w:val="105"/>
                              </w:rPr>
                              <w:t>ứng</w:t>
                            </w:r>
                            <w:r>
                              <w:rPr>
                                <w:spacing w:val="-9"/>
                                <w:w w:val="105"/>
                              </w:rPr>
                              <w:t xml:space="preserve"> </w:t>
                            </w:r>
                            <w:r>
                              <w:rPr>
                                <w:w w:val="105"/>
                              </w:rPr>
                              <w:t>với</w:t>
                            </w:r>
                            <w:r>
                              <w:rPr>
                                <w:spacing w:val="-9"/>
                                <w:w w:val="105"/>
                              </w:rPr>
                              <w:t xml:space="preserve"> </w:t>
                            </w:r>
                            <w:r>
                              <w:rPr>
                                <w:w w:val="105"/>
                              </w:rPr>
                              <w:t>05</w:t>
                            </w:r>
                            <w:r>
                              <w:rPr>
                                <w:spacing w:val="-9"/>
                                <w:w w:val="105"/>
                              </w:rPr>
                              <w:t xml:space="preserve"> </w:t>
                            </w:r>
                            <w:r>
                              <w:rPr>
                                <w:w w:val="105"/>
                              </w:rPr>
                              <w:t>ô) nhưng không được trùng nhau.</w:t>
                            </w:r>
                          </w:p>
                          <w:p w:rsidR="00087EEC" w:rsidRDefault="00000000">
                            <w:pPr>
                              <w:pStyle w:val="TableParagraph"/>
                              <w:spacing w:before="157"/>
                              <w:ind w:left="115"/>
                            </w:pPr>
                            <w:r>
                              <w:rPr>
                                <w:w w:val="105"/>
                              </w:rPr>
                              <w:t>Lưu</w:t>
                            </w:r>
                            <w:r>
                              <w:rPr>
                                <w:spacing w:val="4"/>
                                <w:w w:val="105"/>
                              </w:rPr>
                              <w:t xml:space="preserve"> </w:t>
                            </w:r>
                            <w:r>
                              <w:rPr>
                                <w:spacing w:val="-5"/>
                                <w:w w:val="105"/>
                              </w:rPr>
                              <w:t>ý:</w:t>
                            </w:r>
                          </w:p>
                          <w:p w:rsidR="00087EEC" w:rsidRDefault="00000000">
                            <w:pPr>
                              <w:pStyle w:val="TableParagraph"/>
                              <w:spacing w:before="202" w:line="285" w:lineRule="auto"/>
                              <w:ind w:left="115" w:right="532"/>
                            </w:pPr>
                            <w:r>
                              <w:t>- Đối với hàng hóa chịu sự quản lý của các cơ quan chuyên ngành bắt buộc phải nhập ô này.</w:t>
                            </w:r>
                          </w:p>
                        </w:tc>
                        <w:tc>
                          <w:tcPr>
                            <w:tcW w:w="1260" w:type="dxa"/>
                            <w:tcBorders>
                              <w:top w:val="single" w:sz="4" w:space="0" w:color="000000"/>
                              <w:left w:val="single" w:sz="4" w:space="0" w:color="000000"/>
                            </w:tcBorders>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61"/>
                              <w:rPr>
                                <w:rFonts w:ascii="Times New Roman"/>
                              </w:rPr>
                            </w:pPr>
                          </w:p>
                          <w:p w:rsidR="00087EEC" w:rsidRDefault="00000000">
                            <w:pPr>
                              <w:pStyle w:val="TableParagraph"/>
                              <w:ind w:left="62" w:right="1"/>
                              <w:jc w:val="center"/>
                            </w:pPr>
                            <w:r>
                              <w:rPr>
                                <w:spacing w:val="-10"/>
                              </w:rPr>
                              <w:t>X</w:t>
                            </w:r>
                          </w:p>
                        </w:tc>
                        <w:tc>
                          <w:tcPr>
                            <w:tcW w:w="11340" w:type="dxa"/>
                            <w:gridSpan w:val="4"/>
                            <w:tcBorders>
                              <w:top w:val="single" w:sz="4" w:space="0" w:color="000000"/>
                            </w:tcBorders>
                            <w:shd w:val="clear" w:color="auto" w:fill="D9D9D9"/>
                          </w:tcPr>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rPr>
                                <w:rFonts w:ascii="Times New Roman"/>
                              </w:rPr>
                            </w:pPr>
                          </w:p>
                          <w:p w:rsidR="00087EEC" w:rsidRDefault="00087EEC">
                            <w:pPr>
                              <w:pStyle w:val="TableParagraph"/>
                              <w:spacing w:before="57"/>
                              <w:rPr>
                                <w:rFonts w:ascii="Times New Roman"/>
                              </w:rPr>
                            </w:pPr>
                          </w:p>
                          <w:p w:rsidR="00087EEC" w:rsidRDefault="00000000">
                            <w:pPr>
                              <w:pStyle w:val="TableParagraph"/>
                              <w:ind w:left="46" w:right="5"/>
                              <w:jc w:val="center"/>
                              <w:rPr>
                                <w:rFonts w:ascii="Arial" w:hAnsi="Arial"/>
                                <w:b/>
                              </w:rPr>
                            </w:pPr>
                            <w:r>
                              <w:rPr>
                                <w:rFonts w:ascii="Arial" w:hAnsi="Arial"/>
                                <w:b/>
                              </w:rPr>
                              <w:t>[Không</w:t>
                            </w:r>
                            <w:r>
                              <w:rPr>
                                <w:rFonts w:ascii="Arial" w:hAnsi="Arial"/>
                                <w:b/>
                                <w:spacing w:val="-6"/>
                              </w:rPr>
                              <w:t xml:space="preserve"> </w:t>
                            </w:r>
                            <w:r>
                              <w:rPr>
                                <w:rFonts w:ascii="Arial" w:hAnsi="Arial"/>
                                <w:b/>
                              </w:rPr>
                              <w:t>thay</w:t>
                            </w:r>
                            <w:r>
                              <w:rPr>
                                <w:rFonts w:ascii="Arial" w:hAnsi="Arial"/>
                                <w:b/>
                                <w:spacing w:val="-4"/>
                              </w:rPr>
                              <w:t xml:space="preserve"> đổi]</w:t>
                            </w:r>
                          </w:p>
                        </w:tc>
                      </w:tr>
                    </w:tbl>
                    <w:p w:rsidR="00087EEC" w:rsidRDefault="00087EEC">
                      <w:pPr>
                        <w:pStyle w:val="BodyText"/>
                      </w:pPr>
                    </w:p>
                  </w:txbxContent>
                </v:textbox>
                <w10:wrap anchorx="page" anchory="page"/>
              </v:shape>
            </w:pict>
          </mc:Fallback>
        </mc:AlternateContent>
      </w:r>
    </w:p>
    <w:sectPr w:rsidR="00087EEC">
      <w:pgSz w:w="23820" w:h="16840" w:orient="landscape"/>
      <w:pgMar w:top="1000" w:right="992" w:bottom="280" w:left="708" w:header="2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B2F50" w:rsidRDefault="00BB2F50">
      <w:r>
        <w:separator/>
      </w:r>
    </w:p>
  </w:endnote>
  <w:endnote w:type="continuationSeparator" w:id="0">
    <w:p w:rsidR="00BB2F50" w:rsidRDefault="00BB2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B2F50" w:rsidRDefault="00BB2F50">
      <w:r>
        <w:separator/>
      </w:r>
    </w:p>
  </w:footnote>
  <w:footnote w:type="continuationSeparator" w:id="0">
    <w:p w:rsidR="00BB2F50" w:rsidRDefault="00BB2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7EEC" w:rsidRDefault="00000000">
    <w:pPr>
      <w:pStyle w:val="BodyText"/>
      <w:spacing w:line="14" w:lineRule="auto"/>
      <w:rPr>
        <w:b w:val="0"/>
        <w:sz w:val="20"/>
      </w:rPr>
    </w:pPr>
    <w:r>
      <w:rPr>
        <w:b w:val="0"/>
        <w:noProof/>
        <w:sz w:val="20"/>
      </w:rPr>
      <mc:AlternateContent>
        <mc:Choice Requires="wps">
          <w:drawing>
            <wp:anchor distT="0" distB="0" distL="0" distR="0" simplePos="0" relativeHeight="485697024" behindDoc="1" locked="0" layoutInCell="1" allowOverlap="1">
              <wp:simplePos x="0" y="0"/>
              <wp:positionH relativeFrom="page">
                <wp:posOffset>12817602</wp:posOffset>
              </wp:positionH>
              <wp:positionV relativeFrom="page">
                <wp:posOffset>254214</wp:posOffset>
              </wp:positionV>
              <wp:extent cx="1599565" cy="243204"/>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9565" cy="243204"/>
                      </a:xfrm>
                      <a:prstGeom prst="rect">
                        <a:avLst/>
                      </a:prstGeom>
                    </wps:spPr>
                    <wps:txbx>
                      <w:txbxContent>
                        <w:p w:rsidR="00087EEC" w:rsidRDefault="00087EEC">
                          <w:pPr>
                            <w:pStyle w:val="BodyText"/>
                            <w:spacing w:before="3"/>
                            <w:ind w:left="2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7" type="#_x0000_t202" style="position:absolute;margin-left:1009.25pt;margin-top:20pt;width:125.95pt;height:19.15pt;z-index:-1761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" filled="f" stroked="f">
              <v:textbox inset="0,0,0,0">
                <w:txbxContent>
                  <w:p w:rsidR="00087EEC" w:rsidRDefault="00087EEC">
                    <w:pPr>
                      <w:pStyle w:val="BodyText"/>
                      <w:spacing w:before="3"/>
                      <w:ind w:left="2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10D76"/>
    <w:multiLevelType w:val="hybridMultilevel"/>
    <w:tmpl w:val="4E48729A"/>
    <w:lvl w:ilvl="0" w:tplc="22F21D70">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C7A83614">
      <w:numFmt w:val="bullet"/>
      <w:lvlText w:val="•"/>
      <w:lvlJc w:val="left"/>
      <w:pPr>
        <w:ind w:left="706" w:hanging="334"/>
      </w:pPr>
      <w:rPr>
        <w:rFonts w:hint="default"/>
        <w:lang w:val="vi" w:eastAsia="en-US" w:bidi="ar-SA"/>
      </w:rPr>
    </w:lvl>
    <w:lvl w:ilvl="2" w:tplc="069CF7D4">
      <w:numFmt w:val="bullet"/>
      <w:lvlText w:val="•"/>
      <w:lvlJc w:val="left"/>
      <w:pPr>
        <w:ind w:left="1293" w:hanging="334"/>
      </w:pPr>
      <w:rPr>
        <w:rFonts w:hint="default"/>
        <w:lang w:val="vi" w:eastAsia="en-US" w:bidi="ar-SA"/>
      </w:rPr>
    </w:lvl>
    <w:lvl w:ilvl="3" w:tplc="2BF49270">
      <w:numFmt w:val="bullet"/>
      <w:lvlText w:val="•"/>
      <w:lvlJc w:val="left"/>
      <w:pPr>
        <w:ind w:left="1879" w:hanging="334"/>
      </w:pPr>
      <w:rPr>
        <w:rFonts w:hint="default"/>
        <w:lang w:val="vi" w:eastAsia="en-US" w:bidi="ar-SA"/>
      </w:rPr>
    </w:lvl>
    <w:lvl w:ilvl="4" w:tplc="5FE06FA6">
      <w:numFmt w:val="bullet"/>
      <w:lvlText w:val="•"/>
      <w:lvlJc w:val="left"/>
      <w:pPr>
        <w:ind w:left="2466" w:hanging="334"/>
      </w:pPr>
      <w:rPr>
        <w:rFonts w:hint="default"/>
        <w:lang w:val="vi" w:eastAsia="en-US" w:bidi="ar-SA"/>
      </w:rPr>
    </w:lvl>
    <w:lvl w:ilvl="5" w:tplc="B4B8AA36">
      <w:numFmt w:val="bullet"/>
      <w:lvlText w:val="•"/>
      <w:lvlJc w:val="left"/>
      <w:pPr>
        <w:ind w:left="3053" w:hanging="334"/>
      </w:pPr>
      <w:rPr>
        <w:rFonts w:hint="default"/>
        <w:lang w:val="vi" w:eastAsia="en-US" w:bidi="ar-SA"/>
      </w:rPr>
    </w:lvl>
    <w:lvl w:ilvl="6" w:tplc="4F049BDE">
      <w:numFmt w:val="bullet"/>
      <w:lvlText w:val="•"/>
      <w:lvlJc w:val="left"/>
      <w:pPr>
        <w:ind w:left="3639" w:hanging="334"/>
      </w:pPr>
      <w:rPr>
        <w:rFonts w:hint="default"/>
        <w:lang w:val="vi" w:eastAsia="en-US" w:bidi="ar-SA"/>
      </w:rPr>
    </w:lvl>
    <w:lvl w:ilvl="7" w:tplc="357C2FC8">
      <w:numFmt w:val="bullet"/>
      <w:lvlText w:val="•"/>
      <w:lvlJc w:val="left"/>
      <w:pPr>
        <w:ind w:left="4226" w:hanging="334"/>
      </w:pPr>
      <w:rPr>
        <w:rFonts w:hint="default"/>
        <w:lang w:val="vi" w:eastAsia="en-US" w:bidi="ar-SA"/>
      </w:rPr>
    </w:lvl>
    <w:lvl w:ilvl="8" w:tplc="651C56DE">
      <w:numFmt w:val="bullet"/>
      <w:lvlText w:val="•"/>
      <w:lvlJc w:val="left"/>
      <w:pPr>
        <w:ind w:left="4812" w:hanging="334"/>
      </w:pPr>
      <w:rPr>
        <w:rFonts w:hint="default"/>
        <w:lang w:val="vi" w:eastAsia="en-US" w:bidi="ar-SA"/>
      </w:rPr>
    </w:lvl>
  </w:abstractNum>
  <w:abstractNum w:abstractNumId="1" w15:restartNumberingAfterBreak="0">
    <w:nsid w:val="0643620B"/>
    <w:multiLevelType w:val="hybridMultilevel"/>
    <w:tmpl w:val="348416A4"/>
    <w:lvl w:ilvl="0" w:tplc="F7843E54">
      <w:numFmt w:val="bullet"/>
      <w:lvlText w:val="-"/>
      <w:lvlJc w:val="left"/>
      <w:pPr>
        <w:ind w:left="115" w:hanging="132"/>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6D1E9222">
      <w:numFmt w:val="bullet"/>
      <w:lvlText w:val="•"/>
      <w:lvlJc w:val="left"/>
      <w:pPr>
        <w:ind w:left="706" w:hanging="132"/>
      </w:pPr>
      <w:rPr>
        <w:rFonts w:hint="default"/>
        <w:lang w:val="vi" w:eastAsia="en-US" w:bidi="ar-SA"/>
      </w:rPr>
    </w:lvl>
    <w:lvl w:ilvl="2" w:tplc="A5789D72">
      <w:numFmt w:val="bullet"/>
      <w:lvlText w:val="•"/>
      <w:lvlJc w:val="left"/>
      <w:pPr>
        <w:ind w:left="1293" w:hanging="132"/>
      </w:pPr>
      <w:rPr>
        <w:rFonts w:hint="default"/>
        <w:lang w:val="vi" w:eastAsia="en-US" w:bidi="ar-SA"/>
      </w:rPr>
    </w:lvl>
    <w:lvl w:ilvl="3" w:tplc="B39C11A2">
      <w:numFmt w:val="bullet"/>
      <w:lvlText w:val="•"/>
      <w:lvlJc w:val="left"/>
      <w:pPr>
        <w:ind w:left="1879" w:hanging="132"/>
      </w:pPr>
      <w:rPr>
        <w:rFonts w:hint="default"/>
        <w:lang w:val="vi" w:eastAsia="en-US" w:bidi="ar-SA"/>
      </w:rPr>
    </w:lvl>
    <w:lvl w:ilvl="4" w:tplc="B8A40CD8">
      <w:numFmt w:val="bullet"/>
      <w:lvlText w:val="•"/>
      <w:lvlJc w:val="left"/>
      <w:pPr>
        <w:ind w:left="2466" w:hanging="132"/>
      </w:pPr>
      <w:rPr>
        <w:rFonts w:hint="default"/>
        <w:lang w:val="vi" w:eastAsia="en-US" w:bidi="ar-SA"/>
      </w:rPr>
    </w:lvl>
    <w:lvl w:ilvl="5" w:tplc="F6C6A92A">
      <w:numFmt w:val="bullet"/>
      <w:lvlText w:val="•"/>
      <w:lvlJc w:val="left"/>
      <w:pPr>
        <w:ind w:left="3053" w:hanging="132"/>
      </w:pPr>
      <w:rPr>
        <w:rFonts w:hint="default"/>
        <w:lang w:val="vi" w:eastAsia="en-US" w:bidi="ar-SA"/>
      </w:rPr>
    </w:lvl>
    <w:lvl w:ilvl="6" w:tplc="4AAACC64">
      <w:numFmt w:val="bullet"/>
      <w:lvlText w:val="•"/>
      <w:lvlJc w:val="left"/>
      <w:pPr>
        <w:ind w:left="3639" w:hanging="132"/>
      </w:pPr>
      <w:rPr>
        <w:rFonts w:hint="default"/>
        <w:lang w:val="vi" w:eastAsia="en-US" w:bidi="ar-SA"/>
      </w:rPr>
    </w:lvl>
    <w:lvl w:ilvl="7" w:tplc="ADBA3690">
      <w:numFmt w:val="bullet"/>
      <w:lvlText w:val="•"/>
      <w:lvlJc w:val="left"/>
      <w:pPr>
        <w:ind w:left="4226" w:hanging="132"/>
      </w:pPr>
      <w:rPr>
        <w:rFonts w:hint="default"/>
        <w:lang w:val="vi" w:eastAsia="en-US" w:bidi="ar-SA"/>
      </w:rPr>
    </w:lvl>
    <w:lvl w:ilvl="8" w:tplc="B9522C7A">
      <w:numFmt w:val="bullet"/>
      <w:lvlText w:val="•"/>
      <w:lvlJc w:val="left"/>
      <w:pPr>
        <w:ind w:left="4812" w:hanging="132"/>
      </w:pPr>
      <w:rPr>
        <w:rFonts w:hint="default"/>
        <w:lang w:val="vi" w:eastAsia="en-US" w:bidi="ar-SA"/>
      </w:rPr>
    </w:lvl>
  </w:abstractNum>
  <w:abstractNum w:abstractNumId="2" w15:restartNumberingAfterBreak="0">
    <w:nsid w:val="0D6052B0"/>
    <w:multiLevelType w:val="hybridMultilevel"/>
    <w:tmpl w:val="D2BAC582"/>
    <w:lvl w:ilvl="0" w:tplc="B3C0730A">
      <w:numFmt w:val="bullet"/>
      <w:lvlText w:val="-"/>
      <w:lvlJc w:val="left"/>
      <w:pPr>
        <w:ind w:left="115" w:hanging="132"/>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A0568788">
      <w:numFmt w:val="bullet"/>
      <w:lvlText w:val="•"/>
      <w:lvlJc w:val="left"/>
      <w:pPr>
        <w:ind w:left="706" w:hanging="132"/>
      </w:pPr>
      <w:rPr>
        <w:rFonts w:hint="default"/>
        <w:lang w:val="vi" w:eastAsia="en-US" w:bidi="ar-SA"/>
      </w:rPr>
    </w:lvl>
    <w:lvl w:ilvl="2" w:tplc="D1F069AA">
      <w:numFmt w:val="bullet"/>
      <w:lvlText w:val="•"/>
      <w:lvlJc w:val="left"/>
      <w:pPr>
        <w:ind w:left="1293" w:hanging="132"/>
      </w:pPr>
      <w:rPr>
        <w:rFonts w:hint="default"/>
        <w:lang w:val="vi" w:eastAsia="en-US" w:bidi="ar-SA"/>
      </w:rPr>
    </w:lvl>
    <w:lvl w:ilvl="3" w:tplc="2FBEE51A">
      <w:numFmt w:val="bullet"/>
      <w:lvlText w:val="•"/>
      <w:lvlJc w:val="left"/>
      <w:pPr>
        <w:ind w:left="1879" w:hanging="132"/>
      </w:pPr>
      <w:rPr>
        <w:rFonts w:hint="default"/>
        <w:lang w:val="vi" w:eastAsia="en-US" w:bidi="ar-SA"/>
      </w:rPr>
    </w:lvl>
    <w:lvl w:ilvl="4" w:tplc="953A772A">
      <w:numFmt w:val="bullet"/>
      <w:lvlText w:val="•"/>
      <w:lvlJc w:val="left"/>
      <w:pPr>
        <w:ind w:left="2466" w:hanging="132"/>
      </w:pPr>
      <w:rPr>
        <w:rFonts w:hint="default"/>
        <w:lang w:val="vi" w:eastAsia="en-US" w:bidi="ar-SA"/>
      </w:rPr>
    </w:lvl>
    <w:lvl w:ilvl="5" w:tplc="E70E8210">
      <w:numFmt w:val="bullet"/>
      <w:lvlText w:val="•"/>
      <w:lvlJc w:val="left"/>
      <w:pPr>
        <w:ind w:left="3053" w:hanging="132"/>
      </w:pPr>
      <w:rPr>
        <w:rFonts w:hint="default"/>
        <w:lang w:val="vi" w:eastAsia="en-US" w:bidi="ar-SA"/>
      </w:rPr>
    </w:lvl>
    <w:lvl w:ilvl="6" w:tplc="009CCFFA">
      <w:numFmt w:val="bullet"/>
      <w:lvlText w:val="•"/>
      <w:lvlJc w:val="left"/>
      <w:pPr>
        <w:ind w:left="3639" w:hanging="132"/>
      </w:pPr>
      <w:rPr>
        <w:rFonts w:hint="default"/>
        <w:lang w:val="vi" w:eastAsia="en-US" w:bidi="ar-SA"/>
      </w:rPr>
    </w:lvl>
    <w:lvl w:ilvl="7" w:tplc="53E26C6A">
      <w:numFmt w:val="bullet"/>
      <w:lvlText w:val="•"/>
      <w:lvlJc w:val="left"/>
      <w:pPr>
        <w:ind w:left="4226" w:hanging="132"/>
      </w:pPr>
      <w:rPr>
        <w:rFonts w:hint="default"/>
        <w:lang w:val="vi" w:eastAsia="en-US" w:bidi="ar-SA"/>
      </w:rPr>
    </w:lvl>
    <w:lvl w:ilvl="8" w:tplc="AA086636">
      <w:numFmt w:val="bullet"/>
      <w:lvlText w:val="•"/>
      <w:lvlJc w:val="left"/>
      <w:pPr>
        <w:ind w:left="4812" w:hanging="132"/>
      </w:pPr>
      <w:rPr>
        <w:rFonts w:hint="default"/>
        <w:lang w:val="vi" w:eastAsia="en-US" w:bidi="ar-SA"/>
      </w:rPr>
    </w:lvl>
  </w:abstractNum>
  <w:abstractNum w:abstractNumId="3" w15:restartNumberingAfterBreak="0">
    <w:nsid w:val="0D6C175D"/>
    <w:multiLevelType w:val="hybridMultilevel"/>
    <w:tmpl w:val="00760FE2"/>
    <w:lvl w:ilvl="0" w:tplc="AB6AA376">
      <w:start w:val="1"/>
      <w:numFmt w:val="decimal"/>
      <w:lvlText w:val="(%1)"/>
      <w:lvlJc w:val="left"/>
      <w:pPr>
        <w:ind w:left="441" w:hanging="327"/>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85CC5350">
      <w:numFmt w:val="bullet"/>
      <w:lvlText w:val="•"/>
      <w:lvlJc w:val="left"/>
      <w:pPr>
        <w:ind w:left="994" w:hanging="327"/>
      </w:pPr>
      <w:rPr>
        <w:rFonts w:hint="default"/>
        <w:lang w:val="vi" w:eastAsia="en-US" w:bidi="ar-SA"/>
      </w:rPr>
    </w:lvl>
    <w:lvl w:ilvl="2" w:tplc="74E04E0A">
      <w:numFmt w:val="bullet"/>
      <w:lvlText w:val="•"/>
      <w:lvlJc w:val="left"/>
      <w:pPr>
        <w:ind w:left="1549" w:hanging="327"/>
      </w:pPr>
      <w:rPr>
        <w:rFonts w:hint="default"/>
        <w:lang w:val="vi" w:eastAsia="en-US" w:bidi="ar-SA"/>
      </w:rPr>
    </w:lvl>
    <w:lvl w:ilvl="3" w:tplc="2604F310">
      <w:numFmt w:val="bullet"/>
      <w:lvlText w:val="•"/>
      <w:lvlJc w:val="left"/>
      <w:pPr>
        <w:ind w:left="2103" w:hanging="327"/>
      </w:pPr>
      <w:rPr>
        <w:rFonts w:hint="default"/>
        <w:lang w:val="vi" w:eastAsia="en-US" w:bidi="ar-SA"/>
      </w:rPr>
    </w:lvl>
    <w:lvl w:ilvl="4" w:tplc="47E0AB3E">
      <w:numFmt w:val="bullet"/>
      <w:lvlText w:val="•"/>
      <w:lvlJc w:val="left"/>
      <w:pPr>
        <w:ind w:left="2658" w:hanging="327"/>
      </w:pPr>
      <w:rPr>
        <w:rFonts w:hint="default"/>
        <w:lang w:val="vi" w:eastAsia="en-US" w:bidi="ar-SA"/>
      </w:rPr>
    </w:lvl>
    <w:lvl w:ilvl="5" w:tplc="1DBAE17C">
      <w:numFmt w:val="bullet"/>
      <w:lvlText w:val="•"/>
      <w:lvlJc w:val="left"/>
      <w:pPr>
        <w:ind w:left="3213" w:hanging="327"/>
      </w:pPr>
      <w:rPr>
        <w:rFonts w:hint="default"/>
        <w:lang w:val="vi" w:eastAsia="en-US" w:bidi="ar-SA"/>
      </w:rPr>
    </w:lvl>
    <w:lvl w:ilvl="6" w:tplc="D0980204">
      <w:numFmt w:val="bullet"/>
      <w:lvlText w:val="•"/>
      <w:lvlJc w:val="left"/>
      <w:pPr>
        <w:ind w:left="3767" w:hanging="327"/>
      </w:pPr>
      <w:rPr>
        <w:rFonts w:hint="default"/>
        <w:lang w:val="vi" w:eastAsia="en-US" w:bidi="ar-SA"/>
      </w:rPr>
    </w:lvl>
    <w:lvl w:ilvl="7" w:tplc="BFE08670">
      <w:numFmt w:val="bullet"/>
      <w:lvlText w:val="•"/>
      <w:lvlJc w:val="left"/>
      <w:pPr>
        <w:ind w:left="4322" w:hanging="327"/>
      </w:pPr>
      <w:rPr>
        <w:rFonts w:hint="default"/>
        <w:lang w:val="vi" w:eastAsia="en-US" w:bidi="ar-SA"/>
      </w:rPr>
    </w:lvl>
    <w:lvl w:ilvl="8" w:tplc="1256C482">
      <w:numFmt w:val="bullet"/>
      <w:lvlText w:val="•"/>
      <w:lvlJc w:val="left"/>
      <w:pPr>
        <w:ind w:left="4876" w:hanging="327"/>
      </w:pPr>
      <w:rPr>
        <w:rFonts w:hint="default"/>
        <w:lang w:val="vi" w:eastAsia="en-US" w:bidi="ar-SA"/>
      </w:rPr>
    </w:lvl>
  </w:abstractNum>
  <w:abstractNum w:abstractNumId="4" w15:restartNumberingAfterBreak="0">
    <w:nsid w:val="0D7E4CB3"/>
    <w:multiLevelType w:val="hybridMultilevel"/>
    <w:tmpl w:val="68527AFA"/>
    <w:lvl w:ilvl="0" w:tplc="3D86C408">
      <w:start w:val="4"/>
      <w:numFmt w:val="decimal"/>
      <w:lvlText w:val="(%1)"/>
      <w:lvlJc w:val="left"/>
      <w:pPr>
        <w:ind w:left="441" w:hanging="327"/>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1C228A1E">
      <w:numFmt w:val="bullet"/>
      <w:lvlText w:val="•"/>
      <w:lvlJc w:val="left"/>
      <w:pPr>
        <w:ind w:left="994" w:hanging="327"/>
      </w:pPr>
      <w:rPr>
        <w:rFonts w:hint="default"/>
        <w:lang w:val="vi" w:eastAsia="en-US" w:bidi="ar-SA"/>
      </w:rPr>
    </w:lvl>
    <w:lvl w:ilvl="2" w:tplc="195637EE">
      <w:numFmt w:val="bullet"/>
      <w:lvlText w:val="•"/>
      <w:lvlJc w:val="left"/>
      <w:pPr>
        <w:ind w:left="1549" w:hanging="327"/>
      </w:pPr>
      <w:rPr>
        <w:rFonts w:hint="default"/>
        <w:lang w:val="vi" w:eastAsia="en-US" w:bidi="ar-SA"/>
      </w:rPr>
    </w:lvl>
    <w:lvl w:ilvl="3" w:tplc="12DE4D6E">
      <w:numFmt w:val="bullet"/>
      <w:lvlText w:val="•"/>
      <w:lvlJc w:val="left"/>
      <w:pPr>
        <w:ind w:left="2103" w:hanging="327"/>
      </w:pPr>
      <w:rPr>
        <w:rFonts w:hint="default"/>
        <w:lang w:val="vi" w:eastAsia="en-US" w:bidi="ar-SA"/>
      </w:rPr>
    </w:lvl>
    <w:lvl w:ilvl="4" w:tplc="03D20348">
      <w:numFmt w:val="bullet"/>
      <w:lvlText w:val="•"/>
      <w:lvlJc w:val="left"/>
      <w:pPr>
        <w:ind w:left="2658" w:hanging="327"/>
      </w:pPr>
      <w:rPr>
        <w:rFonts w:hint="default"/>
        <w:lang w:val="vi" w:eastAsia="en-US" w:bidi="ar-SA"/>
      </w:rPr>
    </w:lvl>
    <w:lvl w:ilvl="5" w:tplc="38D80B0E">
      <w:numFmt w:val="bullet"/>
      <w:lvlText w:val="•"/>
      <w:lvlJc w:val="left"/>
      <w:pPr>
        <w:ind w:left="3213" w:hanging="327"/>
      </w:pPr>
      <w:rPr>
        <w:rFonts w:hint="default"/>
        <w:lang w:val="vi" w:eastAsia="en-US" w:bidi="ar-SA"/>
      </w:rPr>
    </w:lvl>
    <w:lvl w:ilvl="6" w:tplc="98102B90">
      <w:numFmt w:val="bullet"/>
      <w:lvlText w:val="•"/>
      <w:lvlJc w:val="left"/>
      <w:pPr>
        <w:ind w:left="3767" w:hanging="327"/>
      </w:pPr>
      <w:rPr>
        <w:rFonts w:hint="default"/>
        <w:lang w:val="vi" w:eastAsia="en-US" w:bidi="ar-SA"/>
      </w:rPr>
    </w:lvl>
    <w:lvl w:ilvl="7" w:tplc="B1AC81D6">
      <w:numFmt w:val="bullet"/>
      <w:lvlText w:val="•"/>
      <w:lvlJc w:val="left"/>
      <w:pPr>
        <w:ind w:left="4322" w:hanging="327"/>
      </w:pPr>
      <w:rPr>
        <w:rFonts w:hint="default"/>
        <w:lang w:val="vi" w:eastAsia="en-US" w:bidi="ar-SA"/>
      </w:rPr>
    </w:lvl>
    <w:lvl w:ilvl="8" w:tplc="5DC0E4CA">
      <w:numFmt w:val="bullet"/>
      <w:lvlText w:val="•"/>
      <w:lvlJc w:val="left"/>
      <w:pPr>
        <w:ind w:left="4876" w:hanging="327"/>
      </w:pPr>
      <w:rPr>
        <w:rFonts w:hint="default"/>
        <w:lang w:val="vi" w:eastAsia="en-US" w:bidi="ar-SA"/>
      </w:rPr>
    </w:lvl>
  </w:abstractNum>
  <w:abstractNum w:abstractNumId="5" w15:restartNumberingAfterBreak="0">
    <w:nsid w:val="0E5D381A"/>
    <w:multiLevelType w:val="hybridMultilevel"/>
    <w:tmpl w:val="148A55E8"/>
    <w:lvl w:ilvl="0" w:tplc="1AE8BA42">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18DE41A6">
      <w:numFmt w:val="bullet"/>
      <w:lvlText w:val="•"/>
      <w:lvlJc w:val="left"/>
      <w:pPr>
        <w:ind w:left="706" w:hanging="334"/>
      </w:pPr>
      <w:rPr>
        <w:rFonts w:hint="default"/>
        <w:lang w:val="vi" w:eastAsia="en-US" w:bidi="ar-SA"/>
      </w:rPr>
    </w:lvl>
    <w:lvl w:ilvl="2" w:tplc="0D001EFE">
      <w:numFmt w:val="bullet"/>
      <w:lvlText w:val="•"/>
      <w:lvlJc w:val="left"/>
      <w:pPr>
        <w:ind w:left="1293" w:hanging="334"/>
      </w:pPr>
      <w:rPr>
        <w:rFonts w:hint="default"/>
        <w:lang w:val="vi" w:eastAsia="en-US" w:bidi="ar-SA"/>
      </w:rPr>
    </w:lvl>
    <w:lvl w:ilvl="3" w:tplc="74F67AE0">
      <w:numFmt w:val="bullet"/>
      <w:lvlText w:val="•"/>
      <w:lvlJc w:val="left"/>
      <w:pPr>
        <w:ind w:left="1879" w:hanging="334"/>
      </w:pPr>
      <w:rPr>
        <w:rFonts w:hint="default"/>
        <w:lang w:val="vi" w:eastAsia="en-US" w:bidi="ar-SA"/>
      </w:rPr>
    </w:lvl>
    <w:lvl w:ilvl="4" w:tplc="52F0187A">
      <w:numFmt w:val="bullet"/>
      <w:lvlText w:val="•"/>
      <w:lvlJc w:val="left"/>
      <w:pPr>
        <w:ind w:left="2466" w:hanging="334"/>
      </w:pPr>
      <w:rPr>
        <w:rFonts w:hint="default"/>
        <w:lang w:val="vi" w:eastAsia="en-US" w:bidi="ar-SA"/>
      </w:rPr>
    </w:lvl>
    <w:lvl w:ilvl="5" w:tplc="7376F5BC">
      <w:numFmt w:val="bullet"/>
      <w:lvlText w:val="•"/>
      <w:lvlJc w:val="left"/>
      <w:pPr>
        <w:ind w:left="3053" w:hanging="334"/>
      </w:pPr>
      <w:rPr>
        <w:rFonts w:hint="default"/>
        <w:lang w:val="vi" w:eastAsia="en-US" w:bidi="ar-SA"/>
      </w:rPr>
    </w:lvl>
    <w:lvl w:ilvl="6" w:tplc="B9DA7B94">
      <w:numFmt w:val="bullet"/>
      <w:lvlText w:val="•"/>
      <w:lvlJc w:val="left"/>
      <w:pPr>
        <w:ind w:left="3639" w:hanging="334"/>
      </w:pPr>
      <w:rPr>
        <w:rFonts w:hint="default"/>
        <w:lang w:val="vi" w:eastAsia="en-US" w:bidi="ar-SA"/>
      </w:rPr>
    </w:lvl>
    <w:lvl w:ilvl="7" w:tplc="4094DFCC">
      <w:numFmt w:val="bullet"/>
      <w:lvlText w:val="•"/>
      <w:lvlJc w:val="left"/>
      <w:pPr>
        <w:ind w:left="4226" w:hanging="334"/>
      </w:pPr>
      <w:rPr>
        <w:rFonts w:hint="default"/>
        <w:lang w:val="vi" w:eastAsia="en-US" w:bidi="ar-SA"/>
      </w:rPr>
    </w:lvl>
    <w:lvl w:ilvl="8" w:tplc="1EEA497A">
      <w:numFmt w:val="bullet"/>
      <w:lvlText w:val="•"/>
      <w:lvlJc w:val="left"/>
      <w:pPr>
        <w:ind w:left="4812" w:hanging="334"/>
      </w:pPr>
      <w:rPr>
        <w:rFonts w:hint="default"/>
        <w:lang w:val="vi" w:eastAsia="en-US" w:bidi="ar-SA"/>
      </w:rPr>
    </w:lvl>
  </w:abstractNum>
  <w:abstractNum w:abstractNumId="6" w15:restartNumberingAfterBreak="0">
    <w:nsid w:val="129A43E4"/>
    <w:multiLevelType w:val="hybridMultilevel"/>
    <w:tmpl w:val="8D9070DC"/>
    <w:lvl w:ilvl="0" w:tplc="063A3AC4">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DAB8451C">
      <w:numFmt w:val="bullet"/>
      <w:lvlText w:val="-"/>
      <w:lvlJc w:val="left"/>
      <w:pPr>
        <w:ind w:left="115" w:hanging="137"/>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2" w:tplc="BD18F1B0">
      <w:numFmt w:val="bullet"/>
      <w:lvlText w:val="•"/>
      <w:lvlJc w:val="left"/>
      <w:pPr>
        <w:ind w:left="1293" w:hanging="137"/>
      </w:pPr>
      <w:rPr>
        <w:rFonts w:hint="default"/>
        <w:lang w:val="vi" w:eastAsia="en-US" w:bidi="ar-SA"/>
      </w:rPr>
    </w:lvl>
    <w:lvl w:ilvl="3" w:tplc="703659D8">
      <w:numFmt w:val="bullet"/>
      <w:lvlText w:val="•"/>
      <w:lvlJc w:val="left"/>
      <w:pPr>
        <w:ind w:left="1879" w:hanging="137"/>
      </w:pPr>
      <w:rPr>
        <w:rFonts w:hint="default"/>
        <w:lang w:val="vi" w:eastAsia="en-US" w:bidi="ar-SA"/>
      </w:rPr>
    </w:lvl>
    <w:lvl w:ilvl="4" w:tplc="08F29944">
      <w:numFmt w:val="bullet"/>
      <w:lvlText w:val="•"/>
      <w:lvlJc w:val="left"/>
      <w:pPr>
        <w:ind w:left="2466" w:hanging="137"/>
      </w:pPr>
      <w:rPr>
        <w:rFonts w:hint="default"/>
        <w:lang w:val="vi" w:eastAsia="en-US" w:bidi="ar-SA"/>
      </w:rPr>
    </w:lvl>
    <w:lvl w:ilvl="5" w:tplc="53DA4CD2">
      <w:numFmt w:val="bullet"/>
      <w:lvlText w:val="•"/>
      <w:lvlJc w:val="left"/>
      <w:pPr>
        <w:ind w:left="3053" w:hanging="137"/>
      </w:pPr>
      <w:rPr>
        <w:rFonts w:hint="default"/>
        <w:lang w:val="vi" w:eastAsia="en-US" w:bidi="ar-SA"/>
      </w:rPr>
    </w:lvl>
    <w:lvl w:ilvl="6" w:tplc="A8AEA0DA">
      <w:numFmt w:val="bullet"/>
      <w:lvlText w:val="•"/>
      <w:lvlJc w:val="left"/>
      <w:pPr>
        <w:ind w:left="3639" w:hanging="137"/>
      </w:pPr>
      <w:rPr>
        <w:rFonts w:hint="default"/>
        <w:lang w:val="vi" w:eastAsia="en-US" w:bidi="ar-SA"/>
      </w:rPr>
    </w:lvl>
    <w:lvl w:ilvl="7" w:tplc="3402BC44">
      <w:numFmt w:val="bullet"/>
      <w:lvlText w:val="•"/>
      <w:lvlJc w:val="left"/>
      <w:pPr>
        <w:ind w:left="4226" w:hanging="137"/>
      </w:pPr>
      <w:rPr>
        <w:rFonts w:hint="default"/>
        <w:lang w:val="vi" w:eastAsia="en-US" w:bidi="ar-SA"/>
      </w:rPr>
    </w:lvl>
    <w:lvl w:ilvl="8" w:tplc="F65492E0">
      <w:numFmt w:val="bullet"/>
      <w:lvlText w:val="•"/>
      <w:lvlJc w:val="left"/>
      <w:pPr>
        <w:ind w:left="4812" w:hanging="137"/>
      </w:pPr>
      <w:rPr>
        <w:rFonts w:hint="default"/>
        <w:lang w:val="vi" w:eastAsia="en-US" w:bidi="ar-SA"/>
      </w:rPr>
    </w:lvl>
  </w:abstractNum>
  <w:abstractNum w:abstractNumId="7" w15:restartNumberingAfterBreak="0">
    <w:nsid w:val="135D1AB1"/>
    <w:multiLevelType w:val="hybridMultilevel"/>
    <w:tmpl w:val="38463DFA"/>
    <w:lvl w:ilvl="0" w:tplc="F98E60BA">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5EFC574A">
      <w:numFmt w:val="bullet"/>
      <w:lvlText w:val="•"/>
      <w:lvlJc w:val="left"/>
      <w:pPr>
        <w:ind w:left="706" w:hanging="334"/>
      </w:pPr>
      <w:rPr>
        <w:rFonts w:hint="default"/>
        <w:lang w:val="vi" w:eastAsia="en-US" w:bidi="ar-SA"/>
      </w:rPr>
    </w:lvl>
    <w:lvl w:ilvl="2" w:tplc="306C2764">
      <w:numFmt w:val="bullet"/>
      <w:lvlText w:val="•"/>
      <w:lvlJc w:val="left"/>
      <w:pPr>
        <w:ind w:left="1293" w:hanging="334"/>
      </w:pPr>
      <w:rPr>
        <w:rFonts w:hint="default"/>
        <w:lang w:val="vi" w:eastAsia="en-US" w:bidi="ar-SA"/>
      </w:rPr>
    </w:lvl>
    <w:lvl w:ilvl="3" w:tplc="B0ECCF12">
      <w:numFmt w:val="bullet"/>
      <w:lvlText w:val="•"/>
      <w:lvlJc w:val="left"/>
      <w:pPr>
        <w:ind w:left="1879" w:hanging="334"/>
      </w:pPr>
      <w:rPr>
        <w:rFonts w:hint="default"/>
        <w:lang w:val="vi" w:eastAsia="en-US" w:bidi="ar-SA"/>
      </w:rPr>
    </w:lvl>
    <w:lvl w:ilvl="4" w:tplc="9EB2B85E">
      <w:numFmt w:val="bullet"/>
      <w:lvlText w:val="•"/>
      <w:lvlJc w:val="left"/>
      <w:pPr>
        <w:ind w:left="2466" w:hanging="334"/>
      </w:pPr>
      <w:rPr>
        <w:rFonts w:hint="default"/>
        <w:lang w:val="vi" w:eastAsia="en-US" w:bidi="ar-SA"/>
      </w:rPr>
    </w:lvl>
    <w:lvl w:ilvl="5" w:tplc="60262B6C">
      <w:numFmt w:val="bullet"/>
      <w:lvlText w:val="•"/>
      <w:lvlJc w:val="left"/>
      <w:pPr>
        <w:ind w:left="3053" w:hanging="334"/>
      </w:pPr>
      <w:rPr>
        <w:rFonts w:hint="default"/>
        <w:lang w:val="vi" w:eastAsia="en-US" w:bidi="ar-SA"/>
      </w:rPr>
    </w:lvl>
    <w:lvl w:ilvl="6" w:tplc="5DF268E2">
      <w:numFmt w:val="bullet"/>
      <w:lvlText w:val="•"/>
      <w:lvlJc w:val="left"/>
      <w:pPr>
        <w:ind w:left="3639" w:hanging="334"/>
      </w:pPr>
      <w:rPr>
        <w:rFonts w:hint="default"/>
        <w:lang w:val="vi" w:eastAsia="en-US" w:bidi="ar-SA"/>
      </w:rPr>
    </w:lvl>
    <w:lvl w:ilvl="7" w:tplc="435C9170">
      <w:numFmt w:val="bullet"/>
      <w:lvlText w:val="•"/>
      <w:lvlJc w:val="left"/>
      <w:pPr>
        <w:ind w:left="4226" w:hanging="334"/>
      </w:pPr>
      <w:rPr>
        <w:rFonts w:hint="default"/>
        <w:lang w:val="vi" w:eastAsia="en-US" w:bidi="ar-SA"/>
      </w:rPr>
    </w:lvl>
    <w:lvl w:ilvl="8" w:tplc="E4F66B7E">
      <w:numFmt w:val="bullet"/>
      <w:lvlText w:val="•"/>
      <w:lvlJc w:val="left"/>
      <w:pPr>
        <w:ind w:left="4812" w:hanging="334"/>
      </w:pPr>
      <w:rPr>
        <w:rFonts w:hint="default"/>
        <w:lang w:val="vi" w:eastAsia="en-US" w:bidi="ar-SA"/>
      </w:rPr>
    </w:lvl>
  </w:abstractNum>
  <w:abstractNum w:abstractNumId="8" w15:restartNumberingAfterBreak="0">
    <w:nsid w:val="15104B5D"/>
    <w:multiLevelType w:val="hybridMultilevel"/>
    <w:tmpl w:val="EC9A83B4"/>
    <w:lvl w:ilvl="0" w:tplc="32625E84">
      <w:numFmt w:val="bullet"/>
      <w:lvlText w:val="-"/>
      <w:lvlJc w:val="left"/>
      <w:pPr>
        <w:ind w:left="115" w:hanging="137"/>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7806EE70">
      <w:numFmt w:val="bullet"/>
      <w:lvlText w:val="•"/>
      <w:lvlJc w:val="left"/>
      <w:pPr>
        <w:ind w:left="706" w:hanging="137"/>
      </w:pPr>
      <w:rPr>
        <w:rFonts w:hint="default"/>
        <w:lang w:val="vi" w:eastAsia="en-US" w:bidi="ar-SA"/>
      </w:rPr>
    </w:lvl>
    <w:lvl w:ilvl="2" w:tplc="D90A0B1E">
      <w:numFmt w:val="bullet"/>
      <w:lvlText w:val="•"/>
      <w:lvlJc w:val="left"/>
      <w:pPr>
        <w:ind w:left="1293" w:hanging="137"/>
      </w:pPr>
      <w:rPr>
        <w:rFonts w:hint="default"/>
        <w:lang w:val="vi" w:eastAsia="en-US" w:bidi="ar-SA"/>
      </w:rPr>
    </w:lvl>
    <w:lvl w:ilvl="3" w:tplc="DA98B2CC">
      <w:numFmt w:val="bullet"/>
      <w:lvlText w:val="•"/>
      <w:lvlJc w:val="left"/>
      <w:pPr>
        <w:ind w:left="1879" w:hanging="137"/>
      </w:pPr>
      <w:rPr>
        <w:rFonts w:hint="default"/>
        <w:lang w:val="vi" w:eastAsia="en-US" w:bidi="ar-SA"/>
      </w:rPr>
    </w:lvl>
    <w:lvl w:ilvl="4" w:tplc="BE0695E6">
      <w:numFmt w:val="bullet"/>
      <w:lvlText w:val="•"/>
      <w:lvlJc w:val="left"/>
      <w:pPr>
        <w:ind w:left="2466" w:hanging="137"/>
      </w:pPr>
      <w:rPr>
        <w:rFonts w:hint="default"/>
        <w:lang w:val="vi" w:eastAsia="en-US" w:bidi="ar-SA"/>
      </w:rPr>
    </w:lvl>
    <w:lvl w:ilvl="5" w:tplc="3E26CBE2">
      <w:numFmt w:val="bullet"/>
      <w:lvlText w:val="•"/>
      <w:lvlJc w:val="left"/>
      <w:pPr>
        <w:ind w:left="3053" w:hanging="137"/>
      </w:pPr>
      <w:rPr>
        <w:rFonts w:hint="default"/>
        <w:lang w:val="vi" w:eastAsia="en-US" w:bidi="ar-SA"/>
      </w:rPr>
    </w:lvl>
    <w:lvl w:ilvl="6" w:tplc="2542BC80">
      <w:numFmt w:val="bullet"/>
      <w:lvlText w:val="•"/>
      <w:lvlJc w:val="left"/>
      <w:pPr>
        <w:ind w:left="3639" w:hanging="137"/>
      </w:pPr>
      <w:rPr>
        <w:rFonts w:hint="default"/>
        <w:lang w:val="vi" w:eastAsia="en-US" w:bidi="ar-SA"/>
      </w:rPr>
    </w:lvl>
    <w:lvl w:ilvl="7" w:tplc="19E0ED9A">
      <w:numFmt w:val="bullet"/>
      <w:lvlText w:val="•"/>
      <w:lvlJc w:val="left"/>
      <w:pPr>
        <w:ind w:left="4226" w:hanging="137"/>
      </w:pPr>
      <w:rPr>
        <w:rFonts w:hint="default"/>
        <w:lang w:val="vi" w:eastAsia="en-US" w:bidi="ar-SA"/>
      </w:rPr>
    </w:lvl>
    <w:lvl w:ilvl="8" w:tplc="BE6262B8">
      <w:numFmt w:val="bullet"/>
      <w:lvlText w:val="•"/>
      <w:lvlJc w:val="left"/>
      <w:pPr>
        <w:ind w:left="4812" w:hanging="137"/>
      </w:pPr>
      <w:rPr>
        <w:rFonts w:hint="default"/>
        <w:lang w:val="vi" w:eastAsia="en-US" w:bidi="ar-SA"/>
      </w:rPr>
    </w:lvl>
  </w:abstractNum>
  <w:abstractNum w:abstractNumId="9" w15:restartNumberingAfterBreak="0">
    <w:nsid w:val="16F31A35"/>
    <w:multiLevelType w:val="hybridMultilevel"/>
    <w:tmpl w:val="392E071A"/>
    <w:lvl w:ilvl="0" w:tplc="CB2AA3B8">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573860E0">
      <w:numFmt w:val="bullet"/>
      <w:lvlText w:val="•"/>
      <w:lvlJc w:val="left"/>
      <w:pPr>
        <w:ind w:left="706" w:hanging="334"/>
      </w:pPr>
      <w:rPr>
        <w:rFonts w:hint="default"/>
        <w:lang w:val="vi" w:eastAsia="en-US" w:bidi="ar-SA"/>
      </w:rPr>
    </w:lvl>
    <w:lvl w:ilvl="2" w:tplc="E43EB956">
      <w:numFmt w:val="bullet"/>
      <w:lvlText w:val="•"/>
      <w:lvlJc w:val="left"/>
      <w:pPr>
        <w:ind w:left="1293" w:hanging="334"/>
      </w:pPr>
      <w:rPr>
        <w:rFonts w:hint="default"/>
        <w:lang w:val="vi" w:eastAsia="en-US" w:bidi="ar-SA"/>
      </w:rPr>
    </w:lvl>
    <w:lvl w:ilvl="3" w:tplc="C5AE606E">
      <w:numFmt w:val="bullet"/>
      <w:lvlText w:val="•"/>
      <w:lvlJc w:val="left"/>
      <w:pPr>
        <w:ind w:left="1879" w:hanging="334"/>
      </w:pPr>
      <w:rPr>
        <w:rFonts w:hint="default"/>
        <w:lang w:val="vi" w:eastAsia="en-US" w:bidi="ar-SA"/>
      </w:rPr>
    </w:lvl>
    <w:lvl w:ilvl="4" w:tplc="B9BE6548">
      <w:numFmt w:val="bullet"/>
      <w:lvlText w:val="•"/>
      <w:lvlJc w:val="left"/>
      <w:pPr>
        <w:ind w:left="2466" w:hanging="334"/>
      </w:pPr>
      <w:rPr>
        <w:rFonts w:hint="default"/>
        <w:lang w:val="vi" w:eastAsia="en-US" w:bidi="ar-SA"/>
      </w:rPr>
    </w:lvl>
    <w:lvl w:ilvl="5" w:tplc="E15E6938">
      <w:numFmt w:val="bullet"/>
      <w:lvlText w:val="•"/>
      <w:lvlJc w:val="left"/>
      <w:pPr>
        <w:ind w:left="3053" w:hanging="334"/>
      </w:pPr>
      <w:rPr>
        <w:rFonts w:hint="default"/>
        <w:lang w:val="vi" w:eastAsia="en-US" w:bidi="ar-SA"/>
      </w:rPr>
    </w:lvl>
    <w:lvl w:ilvl="6" w:tplc="FAE021A6">
      <w:numFmt w:val="bullet"/>
      <w:lvlText w:val="•"/>
      <w:lvlJc w:val="left"/>
      <w:pPr>
        <w:ind w:left="3639" w:hanging="334"/>
      </w:pPr>
      <w:rPr>
        <w:rFonts w:hint="default"/>
        <w:lang w:val="vi" w:eastAsia="en-US" w:bidi="ar-SA"/>
      </w:rPr>
    </w:lvl>
    <w:lvl w:ilvl="7" w:tplc="32568BC8">
      <w:numFmt w:val="bullet"/>
      <w:lvlText w:val="•"/>
      <w:lvlJc w:val="left"/>
      <w:pPr>
        <w:ind w:left="4226" w:hanging="334"/>
      </w:pPr>
      <w:rPr>
        <w:rFonts w:hint="default"/>
        <w:lang w:val="vi" w:eastAsia="en-US" w:bidi="ar-SA"/>
      </w:rPr>
    </w:lvl>
    <w:lvl w:ilvl="8" w:tplc="E8A81D00">
      <w:numFmt w:val="bullet"/>
      <w:lvlText w:val="•"/>
      <w:lvlJc w:val="left"/>
      <w:pPr>
        <w:ind w:left="4812" w:hanging="334"/>
      </w:pPr>
      <w:rPr>
        <w:rFonts w:hint="default"/>
        <w:lang w:val="vi" w:eastAsia="en-US" w:bidi="ar-SA"/>
      </w:rPr>
    </w:lvl>
  </w:abstractNum>
  <w:abstractNum w:abstractNumId="10" w15:restartNumberingAfterBreak="0">
    <w:nsid w:val="1D3F2240"/>
    <w:multiLevelType w:val="hybridMultilevel"/>
    <w:tmpl w:val="767007BE"/>
    <w:lvl w:ilvl="0" w:tplc="678607D0">
      <w:start w:val="1"/>
      <w:numFmt w:val="decimal"/>
      <w:lvlText w:val="(%1)"/>
      <w:lvlJc w:val="left"/>
      <w:pPr>
        <w:ind w:left="115" w:hanging="327"/>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1D48A1AC">
      <w:numFmt w:val="bullet"/>
      <w:lvlText w:val="-"/>
      <w:lvlJc w:val="left"/>
      <w:pPr>
        <w:ind w:left="115" w:hanging="132"/>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2" w:tplc="F200A01C">
      <w:numFmt w:val="bullet"/>
      <w:lvlText w:val="•"/>
      <w:lvlJc w:val="left"/>
      <w:pPr>
        <w:ind w:left="1293" w:hanging="132"/>
      </w:pPr>
      <w:rPr>
        <w:rFonts w:hint="default"/>
        <w:lang w:val="vi" w:eastAsia="en-US" w:bidi="ar-SA"/>
      </w:rPr>
    </w:lvl>
    <w:lvl w:ilvl="3" w:tplc="DC124B26">
      <w:numFmt w:val="bullet"/>
      <w:lvlText w:val="•"/>
      <w:lvlJc w:val="left"/>
      <w:pPr>
        <w:ind w:left="1879" w:hanging="132"/>
      </w:pPr>
      <w:rPr>
        <w:rFonts w:hint="default"/>
        <w:lang w:val="vi" w:eastAsia="en-US" w:bidi="ar-SA"/>
      </w:rPr>
    </w:lvl>
    <w:lvl w:ilvl="4" w:tplc="5A644100">
      <w:numFmt w:val="bullet"/>
      <w:lvlText w:val="•"/>
      <w:lvlJc w:val="left"/>
      <w:pPr>
        <w:ind w:left="2466" w:hanging="132"/>
      </w:pPr>
      <w:rPr>
        <w:rFonts w:hint="default"/>
        <w:lang w:val="vi" w:eastAsia="en-US" w:bidi="ar-SA"/>
      </w:rPr>
    </w:lvl>
    <w:lvl w:ilvl="5" w:tplc="0A70AE2C">
      <w:numFmt w:val="bullet"/>
      <w:lvlText w:val="•"/>
      <w:lvlJc w:val="left"/>
      <w:pPr>
        <w:ind w:left="3053" w:hanging="132"/>
      </w:pPr>
      <w:rPr>
        <w:rFonts w:hint="default"/>
        <w:lang w:val="vi" w:eastAsia="en-US" w:bidi="ar-SA"/>
      </w:rPr>
    </w:lvl>
    <w:lvl w:ilvl="6" w:tplc="6AA6C2A6">
      <w:numFmt w:val="bullet"/>
      <w:lvlText w:val="•"/>
      <w:lvlJc w:val="left"/>
      <w:pPr>
        <w:ind w:left="3639" w:hanging="132"/>
      </w:pPr>
      <w:rPr>
        <w:rFonts w:hint="default"/>
        <w:lang w:val="vi" w:eastAsia="en-US" w:bidi="ar-SA"/>
      </w:rPr>
    </w:lvl>
    <w:lvl w:ilvl="7" w:tplc="CD7816AC">
      <w:numFmt w:val="bullet"/>
      <w:lvlText w:val="•"/>
      <w:lvlJc w:val="left"/>
      <w:pPr>
        <w:ind w:left="4226" w:hanging="132"/>
      </w:pPr>
      <w:rPr>
        <w:rFonts w:hint="default"/>
        <w:lang w:val="vi" w:eastAsia="en-US" w:bidi="ar-SA"/>
      </w:rPr>
    </w:lvl>
    <w:lvl w:ilvl="8" w:tplc="251E7688">
      <w:numFmt w:val="bullet"/>
      <w:lvlText w:val="•"/>
      <w:lvlJc w:val="left"/>
      <w:pPr>
        <w:ind w:left="4812" w:hanging="132"/>
      </w:pPr>
      <w:rPr>
        <w:rFonts w:hint="default"/>
        <w:lang w:val="vi" w:eastAsia="en-US" w:bidi="ar-SA"/>
      </w:rPr>
    </w:lvl>
  </w:abstractNum>
  <w:abstractNum w:abstractNumId="11" w15:restartNumberingAfterBreak="0">
    <w:nsid w:val="1F4D7749"/>
    <w:multiLevelType w:val="hybridMultilevel"/>
    <w:tmpl w:val="15244CA8"/>
    <w:lvl w:ilvl="0" w:tplc="1B364B4A">
      <w:start w:val="1"/>
      <w:numFmt w:val="decimal"/>
      <w:lvlText w:val="(%1)"/>
      <w:lvlJc w:val="left"/>
      <w:pPr>
        <w:ind w:left="115" w:hanging="327"/>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C2AE213C">
      <w:numFmt w:val="bullet"/>
      <w:lvlText w:val="•"/>
      <w:lvlJc w:val="left"/>
      <w:pPr>
        <w:ind w:left="706" w:hanging="327"/>
      </w:pPr>
      <w:rPr>
        <w:rFonts w:hint="default"/>
        <w:lang w:val="vi" w:eastAsia="en-US" w:bidi="ar-SA"/>
      </w:rPr>
    </w:lvl>
    <w:lvl w:ilvl="2" w:tplc="786097B6">
      <w:numFmt w:val="bullet"/>
      <w:lvlText w:val="•"/>
      <w:lvlJc w:val="left"/>
      <w:pPr>
        <w:ind w:left="1293" w:hanging="327"/>
      </w:pPr>
      <w:rPr>
        <w:rFonts w:hint="default"/>
        <w:lang w:val="vi" w:eastAsia="en-US" w:bidi="ar-SA"/>
      </w:rPr>
    </w:lvl>
    <w:lvl w:ilvl="3" w:tplc="A76EA77A">
      <w:numFmt w:val="bullet"/>
      <w:lvlText w:val="•"/>
      <w:lvlJc w:val="left"/>
      <w:pPr>
        <w:ind w:left="1879" w:hanging="327"/>
      </w:pPr>
      <w:rPr>
        <w:rFonts w:hint="default"/>
        <w:lang w:val="vi" w:eastAsia="en-US" w:bidi="ar-SA"/>
      </w:rPr>
    </w:lvl>
    <w:lvl w:ilvl="4" w:tplc="647C6666">
      <w:numFmt w:val="bullet"/>
      <w:lvlText w:val="•"/>
      <w:lvlJc w:val="left"/>
      <w:pPr>
        <w:ind w:left="2466" w:hanging="327"/>
      </w:pPr>
      <w:rPr>
        <w:rFonts w:hint="default"/>
        <w:lang w:val="vi" w:eastAsia="en-US" w:bidi="ar-SA"/>
      </w:rPr>
    </w:lvl>
    <w:lvl w:ilvl="5" w:tplc="CF28DE98">
      <w:numFmt w:val="bullet"/>
      <w:lvlText w:val="•"/>
      <w:lvlJc w:val="left"/>
      <w:pPr>
        <w:ind w:left="3053" w:hanging="327"/>
      </w:pPr>
      <w:rPr>
        <w:rFonts w:hint="default"/>
        <w:lang w:val="vi" w:eastAsia="en-US" w:bidi="ar-SA"/>
      </w:rPr>
    </w:lvl>
    <w:lvl w:ilvl="6" w:tplc="317E2C86">
      <w:numFmt w:val="bullet"/>
      <w:lvlText w:val="•"/>
      <w:lvlJc w:val="left"/>
      <w:pPr>
        <w:ind w:left="3639" w:hanging="327"/>
      </w:pPr>
      <w:rPr>
        <w:rFonts w:hint="default"/>
        <w:lang w:val="vi" w:eastAsia="en-US" w:bidi="ar-SA"/>
      </w:rPr>
    </w:lvl>
    <w:lvl w:ilvl="7" w:tplc="57248DC4">
      <w:numFmt w:val="bullet"/>
      <w:lvlText w:val="•"/>
      <w:lvlJc w:val="left"/>
      <w:pPr>
        <w:ind w:left="4226" w:hanging="327"/>
      </w:pPr>
      <w:rPr>
        <w:rFonts w:hint="default"/>
        <w:lang w:val="vi" w:eastAsia="en-US" w:bidi="ar-SA"/>
      </w:rPr>
    </w:lvl>
    <w:lvl w:ilvl="8" w:tplc="1D940F16">
      <w:numFmt w:val="bullet"/>
      <w:lvlText w:val="•"/>
      <w:lvlJc w:val="left"/>
      <w:pPr>
        <w:ind w:left="4812" w:hanging="327"/>
      </w:pPr>
      <w:rPr>
        <w:rFonts w:hint="default"/>
        <w:lang w:val="vi" w:eastAsia="en-US" w:bidi="ar-SA"/>
      </w:rPr>
    </w:lvl>
  </w:abstractNum>
  <w:abstractNum w:abstractNumId="12" w15:restartNumberingAfterBreak="0">
    <w:nsid w:val="21D11386"/>
    <w:multiLevelType w:val="hybridMultilevel"/>
    <w:tmpl w:val="4BAA4E8A"/>
    <w:lvl w:ilvl="0" w:tplc="57F81C20">
      <w:start w:val="1"/>
      <w:numFmt w:val="decimal"/>
      <w:lvlText w:val="(%1)"/>
      <w:lvlJc w:val="left"/>
      <w:pPr>
        <w:ind w:left="448"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82CA0C1A">
      <w:numFmt w:val="bullet"/>
      <w:lvlText w:val="•"/>
      <w:lvlJc w:val="left"/>
      <w:pPr>
        <w:ind w:left="994" w:hanging="334"/>
      </w:pPr>
      <w:rPr>
        <w:rFonts w:hint="default"/>
        <w:lang w:val="vi" w:eastAsia="en-US" w:bidi="ar-SA"/>
      </w:rPr>
    </w:lvl>
    <w:lvl w:ilvl="2" w:tplc="833AF078">
      <w:numFmt w:val="bullet"/>
      <w:lvlText w:val="•"/>
      <w:lvlJc w:val="left"/>
      <w:pPr>
        <w:ind w:left="1549" w:hanging="334"/>
      </w:pPr>
      <w:rPr>
        <w:rFonts w:hint="default"/>
        <w:lang w:val="vi" w:eastAsia="en-US" w:bidi="ar-SA"/>
      </w:rPr>
    </w:lvl>
    <w:lvl w:ilvl="3" w:tplc="D8E0BBC6">
      <w:numFmt w:val="bullet"/>
      <w:lvlText w:val="•"/>
      <w:lvlJc w:val="left"/>
      <w:pPr>
        <w:ind w:left="2103" w:hanging="334"/>
      </w:pPr>
      <w:rPr>
        <w:rFonts w:hint="default"/>
        <w:lang w:val="vi" w:eastAsia="en-US" w:bidi="ar-SA"/>
      </w:rPr>
    </w:lvl>
    <w:lvl w:ilvl="4" w:tplc="3B2EE13E">
      <w:numFmt w:val="bullet"/>
      <w:lvlText w:val="•"/>
      <w:lvlJc w:val="left"/>
      <w:pPr>
        <w:ind w:left="2658" w:hanging="334"/>
      </w:pPr>
      <w:rPr>
        <w:rFonts w:hint="default"/>
        <w:lang w:val="vi" w:eastAsia="en-US" w:bidi="ar-SA"/>
      </w:rPr>
    </w:lvl>
    <w:lvl w:ilvl="5" w:tplc="B45A5FF0">
      <w:numFmt w:val="bullet"/>
      <w:lvlText w:val="•"/>
      <w:lvlJc w:val="left"/>
      <w:pPr>
        <w:ind w:left="3213" w:hanging="334"/>
      </w:pPr>
      <w:rPr>
        <w:rFonts w:hint="default"/>
        <w:lang w:val="vi" w:eastAsia="en-US" w:bidi="ar-SA"/>
      </w:rPr>
    </w:lvl>
    <w:lvl w:ilvl="6" w:tplc="EB1E9BE2">
      <w:numFmt w:val="bullet"/>
      <w:lvlText w:val="•"/>
      <w:lvlJc w:val="left"/>
      <w:pPr>
        <w:ind w:left="3767" w:hanging="334"/>
      </w:pPr>
      <w:rPr>
        <w:rFonts w:hint="default"/>
        <w:lang w:val="vi" w:eastAsia="en-US" w:bidi="ar-SA"/>
      </w:rPr>
    </w:lvl>
    <w:lvl w:ilvl="7" w:tplc="97DA17C2">
      <w:numFmt w:val="bullet"/>
      <w:lvlText w:val="•"/>
      <w:lvlJc w:val="left"/>
      <w:pPr>
        <w:ind w:left="4322" w:hanging="334"/>
      </w:pPr>
      <w:rPr>
        <w:rFonts w:hint="default"/>
        <w:lang w:val="vi" w:eastAsia="en-US" w:bidi="ar-SA"/>
      </w:rPr>
    </w:lvl>
    <w:lvl w:ilvl="8" w:tplc="CF86F28A">
      <w:numFmt w:val="bullet"/>
      <w:lvlText w:val="•"/>
      <w:lvlJc w:val="left"/>
      <w:pPr>
        <w:ind w:left="4876" w:hanging="334"/>
      </w:pPr>
      <w:rPr>
        <w:rFonts w:hint="default"/>
        <w:lang w:val="vi" w:eastAsia="en-US" w:bidi="ar-SA"/>
      </w:rPr>
    </w:lvl>
  </w:abstractNum>
  <w:abstractNum w:abstractNumId="13" w15:restartNumberingAfterBreak="0">
    <w:nsid w:val="241C086D"/>
    <w:multiLevelType w:val="hybridMultilevel"/>
    <w:tmpl w:val="FFFC2CC6"/>
    <w:lvl w:ilvl="0" w:tplc="FC643C7E">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0EC6270E">
      <w:numFmt w:val="bullet"/>
      <w:lvlText w:val="-"/>
      <w:lvlJc w:val="left"/>
      <w:pPr>
        <w:ind w:left="115" w:hanging="132"/>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2" w:tplc="A95810FA">
      <w:numFmt w:val="bullet"/>
      <w:lvlText w:val="•"/>
      <w:lvlJc w:val="left"/>
      <w:pPr>
        <w:ind w:left="1293" w:hanging="132"/>
      </w:pPr>
      <w:rPr>
        <w:rFonts w:hint="default"/>
        <w:lang w:val="vi" w:eastAsia="en-US" w:bidi="ar-SA"/>
      </w:rPr>
    </w:lvl>
    <w:lvl w:ilvl="3" w:tplc="8AEC0000">
      <w:numFmt w:val="bullet"/>
      <w:lvlText w:val="•"/>
      <w:lvlJc w:val="left"/>
      <w:pPr>
        <w:ind w:left="1879" w:hanging="132"/>
      </w:pPr>
      <w:rPr>
        <w:rFonts w:hint="default"/>
        <w:lang w:val="vi" w:eastAsia="en-US" w:bidi="ar-SA"/>
      </w:rPr>
    </w:lvl>
    <w:lvl w:ilvl="4" w:tplc="7FD0BAD4">
      <w:numFmt w:val="bullet"/>
      <w:lvlText w:val="•"/>
      <w:lvlJc w:val="left"/>
      <w:pPr>
        <w:ind w:left="2466" w:hanging="132"/>
      </w:pPr>
      <w:rPr>
        <w:rFonts w:hint="default"/>
        <w:lang w:val="vi" w:eastAsia="en-US" w:bidi="ar-SA"/>
      </w:rPr>
    </w:lvl>
    <w:lvl w:ilvl="5" w:tplc="F6DE3F56">
      <w:numFmt w:val="bullet"/>
      <w:lvlText w:val="•"/>
      <w:lvlJc w:val="left"/>
      <w:pPr>
        <w:ind w:left="3053" w:hanging="132"/>
      </w:pPr>
      <w:rPr>
        <w:rFonts w:hint="default"/>
        <w:lang w:val="vi" w:eastAsia="en-US" w:bidi="ar-SA"/>
      </w:rPr>
    </w:lvl>
    <w:lvl w:ilvl="6" w:tplc="348AE932">
      <w:numFmt w:val="bullet"/>
      <w:lvlText w:val="•"/>
      <w:lvlJc w:val="left"/>
      <w:pPr>
        <w:ind w:left="3639" w:hanging="132"/>
      </w:pPr>
      <w:rPr>
        <w:rFonts w:hint="default"/>
        <w:lang w:val="vi" w:eastAsia="en-US" w:bidi="ar-SA"/>
      </w:rPr>
    </w:lvl>
    <w:lvl w:ilvl="7" w:tplc="E25A274E">
      <w:numFmt w:val="bullet"/>
      <w:lvlText w:val="•"/>
      <w:lvlJc w:val="left"/>
      <w:pPr>
        <w:ind w:left="4226" w:hanging="132"/>
      </w:pPr>
      <w:rPr>
        <w:rFonts w:hint="default"/>
        <w:lang w:val="vi" w:eastAsia="en-US" w:bidi="ar-SA"/>
      </w:rPr>
    </w:lvl>
    <w:lvl w:ilvl="8" w:tplc="277AE002">
      <w:numFmt w:val="bullet"/>
      <w:lvlText w:val="•"/>
      <w:lvlJc w:val="left"/>
      <w:pPr>
        <w:ind w:left="4812" w:hanging="132"/>
      </w:pPr>
      <w:rPr>
        <w:rFonts w:hint="default"/>
        <w:lang w:val="vi" w:eastAsia="en-US" w:bidi="ar-SA"/>
      </w:rPr>
    </w:lvl>
  </w:abstractNum>
  <w:abstractNum w:abstractNumId="14" w15:restartNumberingAfterBreak="0">
    <w:nsid w:val="279A04DD"/>
    <w:multiLevelType w:val="hybridMultilevel"/>
    <w:tmpl w:val="A5FE9E9E"/>
    <w:lvl w:ilvl="0" w:tplc="9D76368A">
      <w:start w:val="4"/>
      <w:numFmt w:val="decimal"/>
      <w:lvlText w:val="(%1)"/>
      <w:lvlJc w:val="left"/>
      <w:pPr>
        <w:ind w:left="448"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AF0255E4">
      <w:numFmt w:val="bullet"/>
      <w:lvlText w:val="•"/>
      <w:lvlJc w:val="left"/>
      <w:pPr>
        <w:ind w:left="994" w:hanging="334"/>
      </w:pPr>
      <w:rPr>
        <w:rFonts w:hint="default"/>
        <w:lang w:val="vi" w:eastAsia="en-US" w:bidi="ar-SA"/>
      </w:rPr>
    </w:lvl>
    <w:lvl w:ilvl="2" w:tplc="97A89FC4">
      <w:numFmt w:val="bullet"/>
      <w:lvlText w:val="•"/>
      <w:lvlJc w:val="left"/>
      <w:pPr>
        <w:ind w:left="1549" w:hanging="334"/>
      </w:pPr>
      <w:rPr>
        <w:rFonts w:hint="default"/>
        <w:lang w:val="vi" w:eastAsia="en-US" w:bidi="ar-SA"/>
      </w:rPr>
    </w:lvl>
    <w:lvl w:ilvl="3" w:tplc="C7267490">
      <w:numFmt w:val="bullet"/>
      <w:lvlText w:val="•"/>
      <w:lvlJc w:val="left"/>
      <w:pPr>
        <w:ind w:left="2103" w:hanging="334"/>
      </w:pPr>
      <w:rPr>
        <w:rFonts w:hint="default"/>
        <w:lang w:val="vi" w:eastAsia="en-US" w:bidi="ar-SA"/>
      </w:rPr>
    </w:lvl>
    <w:lvl w:ilvl="4" w:tplc="2ECCD66A">
      <w:numFmt w:val="bullet"/>
      <w:lvlText w:val="•"/>
      <w:lvlJc w:val="left"/>
      <w:pPr>
        <w:ind w:left="2658" w:hanging="334"/>
      </w:pPr>
      <w:rPr>
        <w:rFonts w:hint="default"/>
        <w:lang w:val="vi" w:eastAsia="en-US" w:bidi="ar-SA"/>
      </w:rPr>
    </w:lvl>
    <w:lvl w:ilvl="5" w:tplc="4F88699E">
      <w:numFmt w:val="bullet"/>
      <w:lvlText w:val="•"/>
      <w:lvlJc w:val="left"/>
      <w:pPr>
        <w:ind w:left="3213" w:hanging="334"/>
      </w:pPr>
      <w:rPr>
        <w:rFonts w:hint="default"/>
        <w:lang w:val="vi" w:eastAsia="en-US" w:bidi="ar-SA"/>
      </w:rPr>
    </w:lvl>
    <w:lvl w:ilvl="6" w:tplc="353A83B6">
      <w:numFmt w:val="bullet"/>
      <w:lvlText w:val="•"/>
      <w:lvlJc w:val="left"/>
      <w:pPr>
        <w:ind w:left="3767" w:hanging="334"/>
      </w:pPr>
      <w:rPr>
        <w:rFonts w:hint="default"/>
        <w:lang w:val="vi" w:eastAsia="en-US" w:bidi="ar-SA"/>
      </w:rPr>
    </w:lvl>
    <w:lvl w:ilvl="7" w:tplc="7B32B2CA">
      <w:numFmt w:val="bullet"/>
      <w:lvlText w:val="•"/>
      <w:lvlJc w:val="left"/>
      <w:pPr>
        <w:ind w:left="4322" w:hanging="334"/>
      </w:pPr>
      <w:rPr>
        <w:rFonts w:hint="default"/>
        <w:lang w:val="vi" w:eastAsia="en-US" w:bidi="ar-SA"/>
      </w:rPr>
    </w:lvl>
    <w:lvl w:ilvl="8" w:tplc="92F8C998">
      <w:numFmt w:val="bullet"/>
      <w:lvlText w:val="•"/>
      <w:lvlJc w:val="left"/>
      <w:pPr>
        <w:ind w:left="4876" w:hanging="334"/>
      </w:pPr>
      <w:rPr>
        <w:rFonts w:hint="default"/>
        <w:lang w:val="vi" w:eastAsia="en-US" w:bidi="ar-SA"/>
      </w:rPr>
    </w:lvl>
  </w:abstractNum>
  <w:abstractNum w:abstractNumId="15" w15:restartNumberingAfterBreak="0">
    <w:nsid w:val="290266C5"/>
    <w:multiLevelType w:val="hybridMultilevel"/>
    <w:tmpl w:val="BAB676B8"/>
    <w:lvl w:ilvl="0" w:tplc="CB9E025C">
      <w:numFmt w:val="bullet"/>
      <w:lvlText w:val="-"/>
      <w:lvlJc w:val="left"/>
      <w:pPr>
        <w:ind w:left="115" w:hanging="178"/>
      </w:pPr>
      <w:rPr>
        <w:rFonts w:ascii="Microsoft Sans Serif" w:eastAsia="Microsoft Sans Serif" w:hAnsi="Microsoft Sans Serif" w:cs="Microsoft Sans Serif" w:hint="default"/>
        <w:spacing w:val="0"/>
        <w:w w:val="72"/>
        <w:lang w:val="vi" w:eastAsia="en-US" w:bidi="ar-SA"/>
      </w:rPr>
    </w:lvl>
    <w:lvl w:ilvl="1" w:tplc="C3D44886">
      <w:numFmt w:val="bullet"/>
      <w:lvlText w:val="•"/>
      <w:lvlJc w:val="left"/>
      <w:pPr>
        <w:ind w:left="673" w:hanging="178"/>
      </w:pPr>
      <w:rPr>
        <w:rFonts w:hint="default"/>
        <w:lang w:val="vi" w:eastAsia="en-US" w:bidi="ar-SA"/>
      </w:rPr>
    </w:lvl>
    <w:lvl w:ilvl="2" w:tplc="A1AE2978">
      <w:numFmt w:val="bullet"/>
      <w:lvlText w:val="•"/>
      <w:lvlJc w:val="left"/>
      <w:pPr>
        <w:ind w:left="1226" w:hanging="178"/>
      </w:pPr>
      <w:rPr>
        <w:rFonts w:hint="default"/>
        <w:lang w:val="vi" w:eastAsia="en-US" w:bidi="ar-SA"/>
      </w:rPr>
    </w:lvl>
    <w:lvl w:ilvl="3" w:tplc="6BA411BC">
      <w:numFmt w:val="bullet"/>
      <w:lvlText w:val="•"/>
      <w:lvlJc w:val="left"/>
      <w:pPr>
        <w:ind w:left="1780" w:hanging="178"/>
      </w:pPr>
      <w:rPr>
        <w:rFonts w:hint="default"/>
        <w:lang w:val="vi" w:eastAsia="en-US" w:bidi="ar-SA"/>
      </w:rPr>
    </w:lvl>
    <w:lvl w:ilvl="4" w:tplc="992EE442">
      <w:numFmt w:val="bullet"/>
      <w:lvlText w:val="•"/>
      <w:lvlJc w:val="left"/>
      <w:pPr>
        <w:ind w:left="2333" w:hanging="178"/>
      </w:pPr>
      <w:rPr>
        <w:rFonts w:hint="default"/>
        <w:lang w:val="vi" w:eastAsia="en-US" w:bidi="ar-SA"/>
      </w:rPr>
    </w:lvl>
    <w:lvl w:ilvl="5" w:tplc="7CE86998">
      <w:numFmt w:val="bullet"/>
      <w:lvlText w:val="•"/>
      <w:lvlJc w:val="left"/>
      <w:pPr>
        <w:ind w:left="2887" w:hanging="178"/>
      </w:pPr>
      <w:rPr>
        <w:rFonts w:hint="default"/>
        <w:lang w:val="vi" w:eastAsia="en-US" w:bidi="ar-SA"/>
      </w:rPr>
    </w:lvl>
    <w:lvl w:ilvl="6" w:tplc="6450BDEA">
      <w:numFmt w:val="bullet"/>
      <w:lvlText w:val="•"/>
      <w:lvlJc w:val="left"/>
      <w:pPr>
        <w:ind w:left="3440" w:hanging="178"/>
      </w:pPr>
      <w:rPr>
        <w:rFonts w:hint="default"/>
        <w:lang w:val="vi" w:eastAsia="en-US" w:bidi="ar-SA"/>
      </w:rPr>
    </w:lvl>
    <w:lvl w:ilvl="7" w:tplc="6500309A">
      <w:numFmt w:val="bullet"/>
      <w:lvlText w:val="•"/>
      <w:lvlJc w:val="left"/>
      <w:pPr>
        <w:ind w:left="3993" w:hanging="178"/>
      </w:pPr>
      <w:rPr>
        <w:rFonts w:hint="default"/>
        <w:lang w:val="vi" w:eastAsia="en-US" w:bidi="ar-SA"/>
      </w:rPr>
    </w:lvl>
    <w:lvl w:ilvl="8" w:tplc="0630A7A6">
      <w:numFmt w:val="bullet"/>
      <w:lvlText w:val="•"/>
      <w:lvlJc w:val="left"/>
      <w:pPr>
        <w:ind w:left="4547" w:hanging="178"/>
      </w:pPr>
      <w:rPr>
        <w:rFonts w:hint="default"/>
        <w:lang w:val="vi" w:eastAsia="en-US" w:bidi="ar-SA"/>
      </w:rPr>
    </w:lvl>
  </w:abstractNum>
  <w:abstractNum w:abstractNumId="16" w15:restartNumberingAfterBreak="0">
    <w:nsid w:val="29234E5C"/>
    <w:multiLevelType w:val="hybridMultilevel"/>
    <w:tmpl w:val="C4D6F9D4"/>
    <w:lvl w:ilvl="0" w:tplc="D9A4188C">
      <w:start w:val="4"/>
      <w:numFmt w:val="decimal"/>
      <w:lvlText w:val="(%1)"/>
      <w:lvlJc w:val="left"/>
      <w:pPr>
        <w:ind w:left="448" w:hanging="334"/>
        <w:jc w:val="left"/>
      </w:pPr>
      <w:rPr>
        <w:rFonts w:hint="default"/>
        <w:spacing w:val="0"/>
        <w:w w:val="92"/>
        <w:lang w:val="vi" w:eastAsia="en-US" w:bidi="ar-SA"/>
      </w:rPr>
    </w:lvl>
    <w:lvl w:ilvl="1" w:tplc="FA6A7DDC">
      <w:numFmt w:val="bullet"/>
      <w:lvlText w:val="•"/>
      <w:lvlJc w:val="left"/>
      <w:pPr>
        <w:ind w:left="961" w:hanging="334"/>
      </w:pPr>
      <w:rPr>
        <w:rFonts w:hint="default"/>
        <w:lang w:val="vi" w:eastAsia="en-US" w:bidi="ar-SA"/>
      </w:rPr>
    </w:lvl>
    <w:lvl w:ilvl="2" w:tplc="047C4FBE">
      <w:numFmt w:val="bullet"/>
      <w:lvlText w:val="•"/>
      <w:lvlJc w:val="left"/>
      <w:pPr>
        <w:ind w:left="1482" w:hanging="334"/>
      </w:pPr>
      <w:rPr>
        <w:rFonts w:hint="default"/>
        <w:lang w:val="vi" w:eastAsia="en-US" w:bidi="ar-SA"/>
      </w:rPr>
    </w:lvl>
    <w:lvl w:ilvl="3" w:tplc="A0F697FA">
      <w:numFmt w:val="bullet"/>
      <w:lvlText w:val="•"/>
      <w:lvlJc w:val="left"/>
      <w:pPr>
        <w:ind w:left="2004" w:hanging="334"/>
      </w:pPr>
      <w:rPr>
        <w:rFonts w:hint="default"/>
        <w:lang w:val="vi" w:eastAsia="en-US" w:bidi="ar-SA"/>
      </w:rPr>
    </w:lvl>
    <w:lvl w:ilvl="4" w:tplc="FBDCD5D8">
      <w:numFmt w:val="bullet"/>
      <w:lvlText w:val="•"/>
      <w:lvlJc w:val="left"/>
      <w:pPr>
        <w:ind w:left="2525" w:hanging="334"/>
      </w:pPr>
      <w:rPr>
        <w:rFonts w:hint="default"/>
        <w:lang w:val="vi" w:eastAsia="en-US" w:bidi="ar-SA"/>
      </w:rPr>
    </w:lvl>
    <w:lvl w:ilvl="5" w:tplc="556A54DC">
      <w:numFmt w:val="bullet"/>
      <w:lvlText w:val="•"/>
      <w:lvlJc w:val="left"/>
      <w:pPr>
        <w:ind w:left="3047" w:hanging="334"/>
      </w:pPr>
      <w:rPr>
        <w:rFonts w:hint="default"/>
        <w:lang w:val="vi" w:eastAsia="en-US" w:bidi="ar-SA"/>
      </w:rPr>
    </w:lvl>
    <w:lvl w:ilvl="6" w:tplc="EF60FA76">
      <w:numFmt w:val="bullet"/>
      <w:lvlText w:val="•"/>
      <w:lvlJc w:val="left"/>
      <w:pPr>
        <w:ind w:left="3568" w:hanging="334"/>
      </w:pPr>
      <w:rPr>
        <w:rFonts w:hint="default"/>
        <w:lang w:val="vi" w:eastAsia="en-US" w:bidi="ar-SA"/>
      </w:rPr>
    </w:lvl>
    <w:lvl w:ilvl="7" w:tplc="06DC64B8">
      <w:numFmt w:val="bullet"/>
      <w:lvlText w:val="•"/>
      <w:lvlJc w:val="left"/>
      <w:pPr>
        <w:ind w:left="4089" w:hanging="334"/>
      </w:pPr>
      <w:rPr>
        <w:rFonts w:hint="default"/>
        <w:lang w:val="vi" w:eastAsia="en-US" w:bidi="ar-SA"/>
      </w:rPr>
    </w:lvl>
    <w:lvl w:ilvl="8" w:tplc="612C5B44">
      <w:numFmt w:val="bullet"/>
      <w:lvlText w:val="•"/>
      <w:lvlJc w:val="left"/>
      <w:pPr>
        <w:ind w:left="4611" w:hanging="334"/>
      </w:pPr>
      <w:rPr>
        <w:rFonts w:hint="default"/>
        <w:lang w:val="vi" w:eastAsia="en-US" w:bidi="ar-SA"/>
      </w:rPr>
    </w:lvl>
  </w:abstractNum>
  <w:abstractNum w:abstractNumId="17" w15:restartNumberingAfterBreak="0">
    <w:nsid w:val="29D62A8E"/>
    <w:multiLevelType w:val="hybridMultilevel"/>
    <w:tmpl w:val="A8B6BE42"/>
    <w:lvl w:ilvl="0" w:tplc="70828866">
      <w:start w:val="1"/>
      <w:numFmt w:val="decimal"/>
      <w:lvlText w:val="(%1)"/>
      <w:lvlJc w:val="left"/>
      <w:pPr>
        <w:ind w:left="115" w:hanging="367"/>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294C9586">
      <w:numFmt w:val="bullet"/>
      <w:lvlText w:val="•"/>
      <w:lvlJc w:val="left"/>
      <w:pPr>
        <w:ind w:left="673" w:hanging="367"/>
      </w:pPr>
      <w:rPr>
        <w:rFonts w:hint="default"/>
        <w:lang w:val="vi" w:eastAsia="en-US" w:bidi="ar-SA"/>
      </w:rPr>
    </w:lvl>
    <w:lvl w:ilvl="2" w:tplc="AAF03528">
      <w:numFmt w:val="bullet"/>
      <w:lvlText w:val="•"/>
      <w:lvlJc w:val="left"/>
      <w:pPr>
        <w:ind w:left="1226" w:hanging="367"/>
      </w:pPr>
      <w:rPr>
        <w:rFonts w:hint="default"/>
        <w:lang w:val="vi" w:eastAsia="en-US" w:bidi="ar-SA"/>
      </w:rPr>
    </w:lvl>
    <w:lvl w:ilvl="3" w:tplc="B674FF62">
      <w:numFmt w:val="bullet"/>
      <w:lvlText w:val="•"/>
      <w:lvlJc w:val="left"/>
      <w:pPr>
        <w:ind w:left="1780" w:hanging="367"/>
      </w:pPr>
      <w:rPr>
        <w:rFonts w:hint="default"/>
        <w:lang w:val="vi" w:eastAsia="en-US" w:bidi="ar-SA"/>
      </w:rPr>
    </w:lvl>
    <w:lvl w:ilvl="4" w:tplc="19426626">
      <w:numFmt w:val="bullet"/>
      <w:lvlText w:val="•"/>
      <w:lvlJc w:val="left"/>
      <w:pPr>
        <w:ind w:left="2333" w:hanging="367"/>
      </w:pPr>
      <w:rPr>
        <w:rFonts w:hint="default"/>
        <w:lang w:val="vi" w:eastAsia="en-US" w:bidi="ar-SA"/>
      </w:rPr>
    </w:lvl>
    <w:lvl w:ilvl="5" w:tplc="1ECAA6B0">
      <w:numFmt w:val="bullet"/>
      <w:lvlText w:val="•"/>
      <w:lvlJc w:val="left"/>
      <w:pPr>
        <w:ind w:left="2887" w:hanging="367"/>
      </w:pPr>
      <w:rPr>
        <w:rFonts w:hint="default"/>
        <w:lang w:val="vi" w:eastAsia="en-US" w:bidi="ar-SA"/>
      </w:rPr>
    </w:lvl>
    <w:lvl w:ilvl="6" w:tplc="47947C20">
      <w:numFmt w:val="bullet"/>
      <w:lvlText w:val="•"/>
      <w:lvlJc w:val="left"/>
      <w:pPr>
        <w:ind w:left="3440" w:hanging="367"/>
      </w:pPr>
      <w:rPr>
        <w:rFonts w:hint="default"/>
        <w:lang w:val="vi" w:eastAsia="en-US" w:bidi="ar-SA"/>
      </w:rPr>
    </w:lvl>
    <w:lvl w:ilvl="7" w:tplc="619E4F24">
      <w:numFmt w:val="bullet"/>
      <w:lvlText w:val="•"/>
      <w:lvlJc w:val="left"/>
      <w:pPr>
        <w:ind w:left="3993" w:hanging="367"/>
      </w:pPr>
      <w:rPr>
        <w:rFonts w:hint="default"/>
        <w:lang w:val="vi" w:eastAsia="en-US" w:bidi="ar-SA"/>
      </w:rPr>
    </w:lvl>
    <w:lvl w:ilvl="8" w:tplc="83F26DF0">
      <w:numFmt w:val="bullet"/>
      <w:lvlText w:val="•"/>
      <w:lvlJc w:val="left"/>
      <w:pPr>
        <w:ind w:left="4547" w:hanging="367"/>
      </w:pPr>
      <w:rPr>
        <w:rFonts w:hint="default"/>
        <w:lang w:val="vi" w:eastAsia="en-US" w:bidi="ar-SA"/>
      </w:rPr>
    </w:lvl>
  </w:abstractNum>
  <w:abstractNum w:abstractNumId="18" w15:restartNumberingAfterBreak="0">
    <w:nsid w:val="2CA162A7"/>
    <w:multiLevelType w:val="hybridMultilevel"/>
    <w:tmpl w:val="BD9E0726"/>
    <w:lvl w:ilvl="0" w:tplc="AB8221F6">
      <w:numFmt w:val="bullet"/>
      <w:lvlText w:val="-"/>
      <w:lvlJc w:val="left"/>
      <w:pPr>
        <w:ind w:left="115" w:hanging="137"/>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1F148A54">
      <w:numFmt w:val="bullet"/>
      <w:lvlText w:val="•"/>
      <w:lvlJc w:val="left"/>
      <w:pPr>
        <w:ind w:left="706" w:hanging="137"/>
      </w:pPr>
      <w:rPr>
        <w:rFonts w:hint="default"/>
        <w:lang w:val="vi" w:eastAsia="en-US" w:bidi="ar-SA"/>
      </w:rPr>
    </w:lvl>
    <w:lvl w:ilvl="2" w:tplc="1C761BF6">
      <w:numFmt w:val="bullet"/>
      <w:lvlText w:val="•"/>
      <w:lvlJc w:val="left"/>
      <w:pPr>
        <w:ind w:left="1293" w:hanging="137"/>
      </w:pPr>
      <w:rPr>
        <w:rFonts w:hint="default"/>
        <w:lang w:val="vi" w:eastAsia="en-US" w:bidi="ar-SA"/>
      </w:rPr>
    </w:lvl>
    <w:lvl w:ilvl="3" w:tplc="2D44FF76">
      <w:numFmt w:val="bullet"/>
      <w:lvlText w:val="•"/>
      <w:lvlJc w:val="left"/>
      <w:pPr>
        <w:ind w:left="1879" w:hanging="137"/>
      </w:pPr>
      <w:rPr>
        <w:rFonts w:hint="default"/>
        <w:lang w:val="vi" w:eastAsia="en-US" w:bidi="ar-SA"/>
      </w:rPr>
    </w:lvl>
    <w:lvl w:ilvl="4" w:tplc="D4CE93A4">
      <w:numFmt w:val="bullet"/>
      <w:lvlText w:val="•"/>
      <w:lvlJc w:val="left"/>
      <w:pPr>
        <w:ind w:left="2466" w:hanging="137"/>
      </w:pPr>
      <w:rPr>
        <w:rFonts w:hint="default"/>
        <w:lang w:val="vi" w:eastAsia="en-US" w:bidi="ar-SA"/>
      </w:rPr>
    </w:lvl>
    <w:lvl w:ilvl="5" w:tplc="78B4282A">
      <w:numFmt w:val="bullet"/>
      <w:lvlText w:val="•"/>
      <w:lvlJc w:val="left"/>
      <w:pPr>
        <w:ind w:left="3053" w:hanging="137"/>
      </w:pPr>
      <w:rPr>
        <w:rFonts w:hint="default"/>
        <w:lang w:val="vi" w:eastAsia="en-US" w:bidi="ar-SA"/>
      </w:rPr>
    </w:lvl>
    <w:lvl w:ilvl="6" w:tplc="4B824938">
      <w:numFmt w:val="bullet"/>
      <w:lvlText w:val="•"/>
      <w:lvlJc w:val="left"/>
      <w:pPr>
        <w:ind w:left="3639" w:hanging="137"/>
      </w:pPr>
      <w:rPr>
        <w:rFonts w:hint="default"/>
        <w:lang w:val="vi" w:eastAsia="en-US" w:bidi="ar-SA"/>
      </w:rPr>
    </w:lvl>
    <w:lvl w:ilvl="7" w:tplc="57E45964">
      <w:numFmt w:val="bullet"/>
      <w:lvlText w:val="•"/>
      <w:lvlJc w:val="left"/>
      <w:pPr>
        <w:ind w:left="4226" w:hanging="137"/>
      </w:pPr>
      <w:rPr>
        <w:rFonts w:hint="default"/>
        <w:lang w:val="vi" w:eastAsia="en-US" w:bidi="ar-SA"/>
      </w:rPr>
    </w:lvl>
    <w:lvl w:ilvl="8" w:tplc="D972A1D8">
      <w:numFmt w:val="bullet"/>
      <w:lvlText w:val="•"/>
      <w:lvlJc w:val="left"/>
      <w:pPr>
        <w:ind w:left="4812" w:hanging="137"/>
      </w:pPr>
      <w:rPr>
        <w:rFonts w:hint="default"/>
        <w:lang w:val="vi" w:eastAsia="en-US" w:bidi="ar-SA"/>
      </w:rPr>
    </w:lvl>
  </w:abstractNum>
  <w:abstractNum w:abstractNumId="19" w15:restartNumberingAfterBreak="0">
    <w:nsid w:val="30166933"/>
    <w:multiLevelType w:val="hybridMultilevel"/>
    <w:tmpl w:val="2AFA3A92"/>
    <w:lvl w:ilvl="0" w:tplc="43E400B0">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BFB4DDC2">
      <w:numFmt w:val="bullet"/>
      <w:lvlText w:val="•"/>
      <w:lvlJc w:val="left"/>
      <w:pPr>
        <w:ind w:left="706" w:hanging="334"/>
      </w:pPr>
      <w:rPr>
        <w:rFonts w:hint="default"/>
        <w:lang w:val="vi" w:eastAsia="en-US" w:bidi="ar-SA"/>
      </w:rPr>
    </w:lvl>
    <w:lvl w:ilvl="2" w:tplc="F6327EF2">
      <w:numFmt w:val="bullet"/>
      <w:lvlText w:val="•"/>
      <w:lvlJc w:val="left"/>
      <w:pPr>
        <w:ind w:left="1293" w:hanging="334"/>
      </w:pPr>
      <w:rPr>
        <w:rFonts w:hint="default"/>
        <w:lang w:val="vi" w:eastAsia="en-US" w:bidi="ar-SA"/>
      </w:rPr>
    </w:lvl>
    <w:lvl w:ilvl="3" w:tplc="88D82EBE">
      <w:numFmt w:val="bullet"/>
      <w:lvlText w:val="•"/>
      <w:lvlJc w:val="left"/>
      <w:pPr>
        <w:ind w:left="1879" w:hanging="334"/>
      </w:pPr>
      <w:rPr>
        <w:rFonts w:hint="default"/>
        <w:lang w:val="vi" w:eastAsia="en-US" w:bidi="ar-SA"/>
      </w:rPr>
    </w:lvl>
    <w:lvl w:ilvl="4" w:tplc="78C0DD10">
      <w:numFmt w:val="bullet"/>
      <w:lvlText w:val="•"/>
      <w:lvlJc w:val="left"/>
      <w:pPr>
        <w:ind w:left="2466" w:hanging="334"/>
      </w:pPr>
      <w:rPr>
        <w:rFonts w:hint="default"/>
        <w:lang w:val="vi" w:eastAsia="en-US" w:bidi="ar-SA"/>
      </w:rPr>
    </w:lvl>
    <w:lvl w:ilvl="5" w:tplc="5930E844">
      <w:numFmt w:val="bullet"/>
      <w:lvlText w:val="•"/>
      <w:lvlJc w:val="left"/>
      <w:pPr>
        <w:ind w:left="3053" w:hanging="334"/>
      </w:pPr>
      <w:rPr>
        <w:rFonts w:hint="default"/>
        <w:lang w:val="vi" w:eastAsia="en-US" w:bidi="ar-SA"/>
      </w:rPr>
    </w:lvl>
    <w:lvl w:ilvl="6" w:tplc="2CB46F60">
      <w:numFmt w:val="bullet"/>
      <w:lvlText w:val="•"/>
      <w:lvlJc w:val="left"/>
      <w:pPr>
        <w:ind w:left="3639" w:hanging="334"/>
      </w:pPr>
      <w:rPr>
        <w:rFonts w:hint="default"/>
        <w:lang w:val="vi" w:eastAsia="en-US" w:bidi="ar-SA"/>
      </w:rPr>
    </w:lvl>
    <w:lvl w:ilvl="7" w:tplc="291A5234">
      <w:numFmt w:val="bullet"/>
      <w:lvlText w:val="•"/>
      <w:lvlJc w:val="left"/>
      <w:pPr>
        <w:ind w:left="4226" w:hanging="334"/>
      </w:pPr>
      <w:rPr>
        <w:rFonts w:hint="default"/>
        <w:lang w:val="vi" w:eastAsia="en-US" w:bidi="ar-SA"/>
      </w:rPr>
    </w:lvl>
    <w:lvl w:ilvl="8" w:tplc="28186382">
      <w:numFmt w:val="bullet"/>
      <w:lvlText w:val="•"/>
      <w:lvlJc w:val="left"/>
      <w:pPr>
        <w:ind w:left="4812" w:hanging="334"/>
      </w:pPr>
      <w:rPr>
        <w:rFonts w:hint="default"/>
        <w:lang w:val="vi" w:eastAsia="en-US" w:bidi="ar-SA"/>
      </w:rPr>
    </w:lvl>
  </w:abstractNum>
  <w:abstractNum w:abstractNumId="20" w15:restartNumberingAfterBreak="0">
    <w:nsid w:val="32367728"/>
    <w:multiLevelType w:val="hybridMultilevel"/>
    <w:tmpl w:val="0784C3D2"/>
    <w:lvl w:ilvl="0" w:tplc="EAAEB684">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7F8CA1FE">
      <w:numFmt w:val="bullet"/>
      <w:lvlText w:val="•"/>
      <w:lvlJc w:val="left"/>
      <w:pPr>
        <w:ind w:left="706" w:hanging="334"/>
      </w:pPr>
      <w:rPr>
        <w:rFonts w:hint="default"/>
        <w:lang w:val="vi" w:eastAsia="en-US" w:bidi="ar-SA"/>
      </w:rPr>
    </w:lvl>
    <w:lvl w:ilvl="2" w:tplc="3AD43808">
      <w:numFmt w:val="bullet"/>
      <w:lvlText w:val="•"/>
      <w:lvlJc w:val="left"/>
      <w:pPr>
        <w:ind w:left="1293" w:hanging="334"/>
      </w:pPr>
      <w:rPr>
        <w:rFonts w:hint="default"/>
        <w:lang w:val="vi" w:eastAsia="en-US" w:bidi="ar-SA"/>
      </w:rPr>
    </w:lvl>
    <w:lvl w:ilvl="3" w:tplc="1B76CBCE">
      <w:numFmt w:val="bullet"/>
      <w:lvlText w:val="•"/>
      <w:lvlJc w:val="left"/>
      <w:pPr>
        <w:ind w:left="1879" w:hanging="334"/>
      </w:pPr>
      <w:rPr>
        <w:rFonts w:hint="default"/>
        <w:lang w:val="vi" w:eastAsia="en-US" w:bidi="ar-SA"/>
      </w:rPr>
    </w:lvl>
    <w:lvl w:ilvl="4" w:tplc="340C24EA">
      <w:numFmt w:val="bullet"/>
      <w:lvlText w:val="•"/>
      <w:lvlJc w:val="left"/>
      <w:pPr>
        <w:ind w:left="2466" w:hanging="334"/>
      </w:pPr>
      <w:rPr>
        <w:rFonts w:hint="default"/>
        <w:lang w:val="vi" w:eastAsia="en-US" w:bidi="ar-SA"/>
      </w:rPr>
    </w:lvl>
    <w:lvl w:ilvl="5" w:tplc="8280FE1E">
      <w:numFmt w:val="bullet"/>
      <w:lvlText w:val="•"/>
      <w:lvlJc w:val="left"/>
      <w:pPr>
        <w:ind w:left="3053" w:hanging="334"/>
      </w:pPr>
      <w:rPr>
        <w:rFonts w:hint="default"/>
        <w:lang w:val="vi" w:eastAsia="en-US" w:bidi="ar-SA"/>
      </w:rPr>
    </w:lvl>
    <w:lvl w:ilvl="6" w:tplc="5A90E1A0">
      <w:numFmt w:val="bullet"/>
      <w:lvlText w:val="•"/>
      <w:lvlJc w:val="left"/>
      <w:pPr>
        <w:ind w:left="3639" w:hanging="334"/>
      </w:pPr>
      <w:rPr>
        <w:rFonts w:hint="default"/>
        <w:lang w:val="vi" w:eastAsia="en-US" w:bidi="ar-SA"/>
      </w:rPr>
    </w:lvl>
    <w:lvl w:ilvl="7" w:tplc="36FE3F36">
      <w:numFmt w:val="bullet"/>
      <w:lvlText w:val="•"/>
      <w:lvlJc w:val="left"/>
      <w:pPr>
        <w:ind w:left="4226" w:hanging="334"/>
      </w:pPr>
      <w:rPr>
        <w:rFonts w:hint="default"/>
        <w:lang w:val="vi" w:eastAsia="en-US" w:bidi="ar-SA"/>
      </w:rPr>
    </w:lvl>
    <w:lvl w:ilvl="8" w:tplc="71B6D62E">
      <w:numFmt w:val="bullet"/>
      <w:lvlText w:val="•"/>
      <w:lvlJc w:val="left"/>
      <w:pPr>
        <w:ind w:left="4812" w:hanging="334"/>
      </w:pPr>
      <w:rPr>
        <w:rFonts w:hint="default"/>
        <w:lang w:val="vi" w:eastAsia="en-US" w:bidi="ar-SA"/>
      </w:rPr>
    </w:lvl>
  </w:abstractNum>
  <w:abstractNum w:abstractNumId="21" w15:restartNumberingAfterBreak="0">
    <w:nsid w:val="32E250C4"/>
    <w:multiLevelType w:val="hybridMultilevel"/>
    <w:tmpl w:val="66404120"/>
    <w:lvl w:ilvl="0" w:tplc="E0A6DD1C">
      <w:start w:val="8"/>
      <w:numFmt w:val="decimal"/>
      <w:lvlText w:val="(%1)"/>
      <w:lvlJc w:val="left"/>
      <w:pPr>
        <w:ind w:left="448"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35E8970E">
      <w:numFmt w:val="bullet"/>
      <w:lvlText w:val="•"/>
      <w:lvlJc w:val="left"/>
      <w:pPr>
        <w:ind w:left="994" w:hanging="334"/>
      </w:pPr>
      <w:rPr>
        <w:rFonts w:hint="default"/>
        <w:lang w:val="vi" w:eastAsia="en-US" w:bidi="ar-SA"/>
      </w:rPr>
    </w:lvl>
    <w:lvl w:ilvl="2" w:tplc="90186ADE">
      <w:numFmt w:val="bullet"/>
      <w:lvlText w:val="•"/>
      <w:lvlJc w:val="left"/>
      <w:pPr>
        <w:ind w:left="1549" w:hanging="334"/>
      </w:pPr>
      <w:rPr>
        <w:rFonts w:hint="default"/>
        <w:lang w:val="vi" w:eastAsia="en-US" w:bidi="ar-SA"/>
      </w:rPr>
    </w:lvl>
    <w:lvl w:ilvl="3" w:tplc="54861F52">
      <w:numFmt w:val="bullet"/>
      <w:lvlText w:val="•"/>
      <w:lvlJc w:val="left"/>
      <w:pPr>
        <w:ind w:left="2103" w:hanging="334"/>
      </w:pPr>
      <w:rPr>
        <w:rFonts w:hint="default"/>
        <w:lang w:val="vi" w:eastAsia="en-US" w:bidi="ar-SA"/>
      </w:rPr>
    </w:lvl>
    <w:lvl w:ilvl="4" w:tplc="18B652A4">
      <w:numFmt w:val="bullet"/>
      <w:lvlText w:val="•"/>
      <w:lvlJc w:val="left"/>
      <w:pPr>
        <w:ind w:left="2658" w:hanging="334"/>
      </w:pPr>
      <w:rPr>
        <w:rFonts w:hint="default"/>
        <w:lang w:val="vi" w:eastAsia="en-US" w:bidi="ar-SA"/>
      </w:rPr>
    </w:lvl>
    <w:lvl w:ilvl="5" w:tplc="B9A47074">
      <w:numFmt w:val="bullet"/>
      <w:lvlText w:val="•"/>
      <w:lvlJc w:val="left"/>
      <w:pPr>
        <w:ind w:left="3213" w:hanging="334"/>
      </w:pPr>
      <w:rPr>
        <w:rFonts w:hint="default"/>
        <w:lang w:val="vi" w:eastAsia="en-US" w:bidi="ar-SA"/>
      </w:rPr>
    </w:lvl>
    <w:lvl w:ilvl="6" w:tplc="86EEDDCA">
      <w:numFmt w:val="bullet"/>
      <w:lvlText w:val="•"/>
      <w:lvlJc w:val="left"/>
      <w:pPr>
        <w:ind w:left="3767" w:hanging="334"/>
      </w:pPr>
      <w:rPr>
        <w:rFonts w:hint="default"/>
        <w:lang w:val="vi" w:eastAsia="en-US" w:bidi="ar-SA"/>
      </w:rPr>
    </w:lvl>
    <w:lvl w:ilvl="7" w:tplc="3CDC3A30">
      <w:numFmt w:val="bullet"/>
      <w:lvlText w:val="•"/>
      <w:lvlJc w:val="left"/>
      <w:pPr>
        <w:ind w:left="4322" w:hanging="334"/>
      </w:pPr>
      <w:rPr>
        <w:rFonts w:hint="default"/>
        <w:lang w:val="vi" w:eastAsia="en-US" w:bidi="ar-SA"/>
      </w:rPr>
    </w:lvl>
    <w:lvl w:ilvl="8" w:tplc="BF3C05CA">
      <w:numFmt w:val="bullet"/>
      <w:lvlText w:val="•"/>
      <w:lvlJc w:val="left"/>
      <w:pPr>
        <w:ind w:left="4876" w:hanging="334"/>
      </w:pPr>
      <w:rPr>
        <w:rFonts w:hint="default"/>
        <w:lang w:val="vi" w:eastAsia="en-US" w:bidi="ar-SA"/>
      </w:rPr>
    </w:lvl>
  </w:abstractNum>
  <w:abstractNum w:abstractNumId="22" w15:restartNumberingAfterBreak="0">
    <w:nsid w:val="331C7F9A"/>
    <w:multiLevelType w:val="hybridMultilevel"/>
    <w:tmpl w:val="373C5512"/>
    <w:lvl w:ilvl="0" w:tplc="E9E81FCA">
      <w:start w:val="1"/>
      <w:numFmt w:val="decimal"/>
      <w:lvlText w:val="(%1)"/>
      <w:lvlJc w:val="left"/>
      <w:pPr>
        <w:ind w:left="115" w:hanging="348"/>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0A547DCE">
      <w:numFmt w:val="bullet"/>
      <w:lvlText w:val="-"/>
      <w:lvlJc w:val="left"/>
      <w:pPr>
        <w:ind w:left="115" w:hanging="164"/>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2" w:tplc="A8CADEB0">
      <w:numFmt w:val="bullet"/>
      <w:lvlText w:val="•"/>
      <w:lvlJc w:val="left"/>
      <w:pPr>
        <w:ind w:left="1226" w:hanging="164"/>
      </w:pPr>
      <w:rPr>
        <w:rFonts w:hint="default"/>
        <w:lang w:val="vi" w:eastAsia="en-US" w:bidi="ar-SA"/>
      </w:rPr>
    </w:lvl>
    <w:lvl w:ilvl="3" w:tplc="AD54128E">
      <w:numFmt w:val="bullet"/>
      <w:lvlText w:val="•"/>
      <w:lvlJc w:val="left"/>
      <w:pPr>
        <w:ind w:left="1780" w:hanging="164"/>
      </w:pPr>
      <w:rPr>
        <w:rFonts w:hint="default"/>
        <w:lang w:val="vi" w:eastAsia="en-US" w:bidi="ar-SA"/>
      </w:rPr>
    </w:lvl>
    <w:lvl w:ilvl="4" w:tplc="1B3627D6">
      <w:numFmt w:val="bullet"/>
      <w:lvlText w:val="•"/>
      <w:lvlJc w:val="left"/>
      <w:pPr>
        <w:ind w:left="2333" w:hanging="164"/>
      </w:pPr>
      <w:rPr>
        <w:rFonts w:hint="default"/>
        <w:lang w:val="vi" w:eastAsia="en-US" w:bidi="ar-SA"/>
      </w:rPr>
    </w:lvl>
    <w:lvl w:ilvl="5" w:tplc="BDACE5E2">
      <w:numFmt w:val="bullet"/>
      <w:lvlText w:val="•"/>
      <w:lvlJc w:val="left"/>
      <w:pPr>
        <w:ind w:left="2887" w:hanging="164"/>
      </w:pPr>
      <w:rPr>
        <w:rFonts w:hint="default"/>
        <w:lang w:val="vi" w:eastAsia="en-US" w:bidi="ar-SA"/>
      </w:rPr>
    </w:lvl>
    <w:lvl w:ilvl="6" w:tplc="A1E44472">
      <w:numFmt w:val="bullet"/>
      <w:lvlText w:val="•"/>
      <w:lvlJc w:val="left"/>
      <w:pPr>
        <w:ind w:left="3440" w:hanging="164"/>
      </w:pPr>
      <w:rPr>
        <w:rFonts w:hint="default"/>
        <w:lang w:val="vi" w:eastAsia="en-US" w:bidi="ar-SA"/>
      </w:rPr>
    </w:lvl>
    <w:lvl w:ilvl="7" w:tplc="23D2A1A8">
      <w:numFmt w:val="bullet"/>
      <w:lvlText w:val="•"/>
      <w:lvlJc w:val="left"/>
      <w:pPr>
        <w:ind w:left="3993" w:hanging="164"/>
      </w:pPr>
      <w:rPr>
        <w:rFonts w:hint="default"/>
        <w:lang w:val="vi" w:eastAsia="en-US" w:bidi="ar-SA"/>
      </w:rPr>
    </w:lvl>
    <w:lvl w:ilvl="8" w:tplc="1472AAFC">
      <w:numFmt w:val="bullet"/>
      <w:lvlText w:val="•"/>
      <w:lvlJc w:val="left"/>
      <w:pPr>
        <w:ind w:left="4547" w:hanging="164"/>
      </w:pPr>
      <w:rPr>
        <w:rFonts w:hint="default"/>
        <w:lang w:val="vi" w:eastAsia="en-US" w:bidi="ar-SA"/>
      </w:rPr>
    </w:lvl>
  </w:abstractNum>
  <w:abstractNum w:abstractNumId="23" w15:restartNumberingAfterBreak="0">
    <w:nsid w:val="35287F1A"/>
    <w:multiLevelType w:val="hybridMultilevel"/>
    <w:tmpl w:val="B73E78DC"/>
    <w:lvl w:ilvl="0" w:tplc="FB5A3E7C">
      <w:numFmt w:val="bullet"/>
      <w:lvlText w:val="-"/>
      <w:lvlJc w:val="left"/>
      <w:pPr>
        <w:ind w:left="115" w:hanging="142"/>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9E88439E">
      <w:numFmt w:val="bullet"/>
      <w:lvlText w:val="•"/>
      <w:lvlJc w:val="left"/>
      <w:pPr>
        <w:ind w:left="673" w:hanging="142"/>
      </w:pPr>
      <w:rPr>
        <w:rFonts w:hint="default"/>
        <w:lang w:val="vi" w:eastAsia="en-US" w:bidi="ar-SA"/>
      </w:rPr>
    </w:lvl>
    <w:lvl w:ilvl="2" w:tplc="78082908">
      <w:numFmt w:val="bullet"/>
      <w:lvlText w:val="•"/>
      <w:lvlJc w:val="left"/>
      <w:pPr>
        <w:ind w:left="1226" w:hanging="142"/>
      </w:pPr>
      <w:rPr>
        <w:rFonts w:hint="default"/>
        <w:lang w:val="vi" w:eastAsia="en-US" w:bidi="ar-SA"/>
      </w:rPr>
    </w:lvl>
    <w:lvl w:ilvl="3" w:tplc="62FA9308">
      <w:numFmt w:val="bullet"/>
      <w:lvlText w:val="•"/>
      <w:lvlJc w:val="left"/>
      <w:pPr>
        <w:ind w:left="1780" w:hanging="142"/>
      </w:pPr>
      <w:rPr>
        <w:rFonts w:hint="default"/>
        <w:lang w:val="vi" w:eastAsia="en-US" w:bidi="ar-SA"/>
      </w:rPr>
    </w:lvl>
    <w:lvl w:ilvl="4" w:tplc="FC701818">
      <w:numFmt w:val="bullet"/>
      <w:lvlText w:val="•"/>
      <w:lvlJc w:val="left"/>
      <w:pPr>
        <w:ind w:left="2333" w:hanging="142"/>
      </w:pPr>
      <w:rPr>
        <w:rFonts w:hint="default"/>
        <w:lang w:val="vi" w:eastAsia="en-US" w:bidi="ar-SA"/>
      </w:rPr>
    </w:lvl>
    <w:lvl w:ilvl="5" w:tplc="BC6CFA9E">
      <w:numFmt w:val="bullet"/>
      <w:lvlText w:val="•"/>
      <w:lvlJc w:val="left"/>
      <w:pPr>
        <w:ind w:left="2887" w:hanging="142"/>
      </w:pPr>
      <w:rPr>
        <w:rFonts w:hint="default"/>
        <w:lang w:val="vi" w:eastAsia="en-US" w:bidi="ar-SA"/>
      </w:rPr>
    </w:lvl>
    <w:lvl w:ilvl="6" w:tplc="21B4505E">
      <w:numFmt w:val="bullet"/>
      <w:lvlText w:val="•"/>
      <w:lvlJc w:val="left"/>
      <w:pPr>
        <w:ind w:left="3440" w:hanging="142"/>
      </w:pPr>
      <w:rPr>
        <w:rFonts w:hint="default"/>
        <w:lang w:val="vi" w:eastAsia="en-US" w:bidi="ar-SA"/>
      </w:rPr>
    </w:lvl>
    <w:lvl w:ilvl="7" w:tplc="AA9218DA">
      <w:numFmt w:val="bullet"/>
      <w:lvlText w:val="•"/>
      <w:lvlJc w:val="left"/>
      <w:pPr>
        <w:ind w:left="3993" w:hanging="142"/>
      </w:pPr>
      <w:rPr>
        <w:rFonts w:hint="default"/>
        <w:lang w:val="vi" w:eastAsia="en-US" w:bidi="ar-SA"/>
      </w:rPr>
    </w:lvl>
    <w:lvl w:ilvl="8" w:tplc="BBF05CDC">
      <w:numFmt w:val="bullet"/>
      <w:lvlText w:val="•"/>
      <w:lvlJc w:val="left"/>
      <w:pPr>
        <w:ind w:left="4547" w:hanging="142"/>
      </w:pPr>
      <w:rPr>
        <w:rFonts w:hint="default"/>
        <w:lang w:val="vi" w:eastAsia="en-US" w:bidi="ar-SA"/>
      </w:rPr>
    </w:lvl>
  </w:abstractNum>
  <w:abstractNum w:abstractNumId="24" w15:restartNumberingAfterBreak="0">
    <w:nsid w:val="38320766"/>
    <w:multiLevelType w:val="hybridMultilevel"/>
    <w:tmpl w:val="FB0487AC"/>
    <w:lvl w:ilvl="0" w:tplc="60761EBA">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2F240416">
      <w:numFmt w:val="bullet"/>
      <w:lvlText w:val="•"/>
      <w:lvlJc w:val="left"/>
      <w:pPr>
        <w:ind w:left="706" w:hanging="334"/>
      </w:pPr>
      <w:rPr>
        <w:rFonts w:hint="default"/>
        <w:lang w:val="vi" w:eastAsia="en-US" w:bidi="ar-SA"/>
      </w:rPr>
    </w:lvl>
    <w:lvl w:ilvl="2" w:tplc="22103F1E">
      <w:numFmt w:val="bullet"/>
      <w:lvlText w:val="•"/>
      <w:lvlJc w:val="left"/>
      <w:pPr>
        <w:ind w:left="1293" w:hanging="334"/>
      </w:pPr>
      <w:rPr>
        <w:rFonts w:hint="default"/>
        <w:lang w:val="vi" w:eastAsia="en-US" w:bidi="ar-SA"/>
      </w:rPr>
    </w:lvl>
    <w:lvl w:ilvl="3" w:tplc="C34CD2B6">
      <w:numFmt w:val="bullet"/>
      <w:lvlText w:val="•"/>
      <w:lvlJc w:val="left"/>
      <w:pPr>
        <w:ind w:left="1879" w:hanging="334"/>
      </w:pPr>
      <w:rPr>
        <w:rFonts w:hint="default"/>
        <w:lang w:val="vi" w:eastAsia="en-US" w:bidi="ar-SA"/>
      </w:rPr>
    </w:lvl>
    <w:lvl w:ilvl="4" w:tplc="51A0CA9A">
      <w:numFmt w:val="bullet"/>
      <w:lvlText w:val="•"/>
      <w:lvlJc w:val="left"/>
      <w:pPr>
        <w:ind w:left="2466" w:hanging="334"/>
      </w:pPr>
      <w:rPr>
        <w:rFonts w:hint="default"/>
        <w:lang w:val="vi" w:eastAsia="en-US" w:bidi="ar-SA"/>
      </w:rPr>
    </w:lvl>
    <w:lvl w:ilvl="5" w:tplc="2376F006">
      <w:numFmt w:val="bullet"/>
      <w:lvlText w:val="•"/>
      <w:lvlJc w:val="left"/>
      <w:pPr>
        <w:ind w:left="3053" w:hanging="334"/>
      </w:pPr>
      <w:rPr>
        <w:rFonts w:hint="default"/>
        <w:lang w:val="vi" w:eastAsia="en-US" w:bidi="ar-SA"/>
      </w:rPr>
    </w:lvl>
    <w:lvl w:ilvl="6" w:tplc="ACD4C08E">
      <w:numFmt w:val="bullet"/>
      <w:lvlText w:val="•"/>
      <w:lvlJc w:val="left"/>
      <w:pPr>
        <w:ind w:left="3639" w:hanging="334"/>
      </w:pPr>
      <w:rPr>
        <w:rFonts w:hint="default"/>
        <w:lang w:val="vi" w:eastAsia="en-US" w:bidi="ar-SA"/>
      </w:rPr>
    </w:lvl>
    <w:lvl w:ilvl="7" w:tplc="9C864CF8">
      <w:numFmt w:val="bullet"/>
      <w:lvlText w:val="•"/>
      <w:lvlJc w:val="left"/>
      <w:pPr>
        <w:ind w:left="4226" w:hanging="334"/>
      </w:pPr>
      <w:rPr>
        <w:rFonts w:hint="default"/>
        <w:lang w:val="vi" w:eastAsia="en-US" w:bidi="ar-SA"/>
      </w:rPr>
    </w:lvl>
    <w:lvl w:ilvl="8" w:tplc="1E18D508">
      <w:numFmt w:val="bullet"/>
      <w:lvlText w:val="•"/>
      <w:lvlJc w:val="left"/>
      <w:pPr>
        <w:ind w:left="4812" w:hanging="334"/>
      </w:pPr>
      <w:rPr>
        <w:rFonts w:hint="default"/>
        <w:lang w:val="vi" w:eastAsia="en-US" w:bidi="ar-SA"/>
      </w:rPr>
    </w:lvl>
  </w:abstractNum>
  <w:abstractNum w:abstractNumId="25" w15:restartNumberingAfterBreak="0">
    <w:nsid w:val="3A824953"/>
    <w:multiLevelType w:val="hybridMultilevel"/>
    <w:tmpl w:val="7B863E44"/>
    <w:lvl w:ilvl="0" w:tplc="1FBCC37C">
      <w:start w:val="1"/>
      <w:numFmt w:val="decimal"/>
      <w:lvlText w:val="(%1)"/>
      <w:lvlJc w:val="left"/>
      <w:pPr>
        <w:ind w:left="115" w:hanging="327"/>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DF542A08">
      <w:numFmt w:val="bullet"/>
      <w:lvlText w:val="-"/>
      <w:lvlJc w:val="left"/>
      <w:pPr>
        <w:ind w:left="115" w:hanging="132"/>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2" w:tplc="DF869992">
      <w:numFmt w:val="bullet"/>
      <w:lvlText w:val="•"/>
      <w:lvlJc w:val="left"/>
      <w:pPr>
        <w:ind w:left="1293" w:hanging="132"/>
      </w:pPr>
      <w:rPr>
        <w:rFonts w:hint="default"/>
        <w:lang w:val="vi" w:eastAsia="en-US" w:bidi="ar-SA"/>
      </w:rPr>
    </w:lvl>
    <w:lvl w:ilvl="3" w:tplc="E702BD1E">
      <w:numFmt w:val="bullet"/>
      <w:lvlText w:val="•"/>
      <w:lvlJc w:val="left"/>
      <w:pPr>
        <w:ind w:left="1879" w:hanging="132"/>
      </w:pPr>
      <w:rPr>
        <w:rFonts w:hint="default"/>
        <w:lang w:val="vi" w:eastAsia="en-US" w:bidi="ar-SA"/>
      </w:rPr>
    </w:lvl>
    <w:lvl w:ilvl="4" w:tplc="A7388F76">
      <w:numFmt w:val="bullet"/>
      <w:lvlText w:val="•"/>
      <w:lvlJc w:val="left"/>
      <w:pPr>
        <w:ind w:left="2466" w:hanging="132"/>
      </w:pPr>
      <w:rPr>
        <w:rFonts w:hint="default"/>
        <w:lang w:val="vi" w:eastAsia="en-US" w:bidi="ar-SA"/>
      </w:rPr>
    </w:lvl>
    <w:lvl w:ilvl="5" w:tplc="1E865C96">
      <w:numFmt w:val="bullet"/>
      <w:lvlText w:val="•"/>
      <w:lvlJc w:val="left"/>
      <w:pPr>
        <w:ind w:left="3053" w:hanging="132"/>
      </w:pPr>
      <w:rPr>
        <w:rFonts w:hint="default"/>
        <w:lang w:val="vi" w:eastAsia="en-US" w:bidi="ar-SA"/>
      </w:rPr>
    </w:lvl>
    <w:lvl w:ilvl="6" w:tplc="62B069FA">
      <w:numFmt w:val="bullet"/>
      <w:lvlText w:val="•"/>
      <w:lvlJc w:val="left"/>
      <w:pPr>
        <w:ind w:left="3639" w:hanging="132"/>
      </w:pPr>
      <w:rPr>
        <w:rFonts w:hint="default"/>
        <w:lang w:val="vi" w:eastAsia="en-US" w:bidi="ar-SA"/>
      </w:rPr>
    </w:lvl>
    <w:lvl w:ilvl="7" w:tplc="2C68FF32">
      <w:numFmt w:val="bullet"/>
      <w:lvlText w:val="•"/>
      <w:lvlJc w:val="left"/>
      <w:pPr>
        <w:ind w:left="4226" w:hanging="132"/>
      </w:pPr>
      <w:rPr>
        <w:rFonts w:hint="default"/>
        <w:lang w:val="vi" w:eastAsia="en-US" w:bidi="ar-SA"/>
      </w:rPr>
    </w:lvl>
    <w:lvl w:ilvl="8" w:tplc="AEC688FC">
      <w:numFmt w:val="bullet"/>
      <w:lvlText w:val="•"/>
      <w:lvlJc w:val="left"/>
      <w:pPr>
        <w:ind w:left="4812" w:hanging="132"/>
      </w:pPr>
      <w:rPr>
        <w:rFonts w:hint="default"/>
        <w:lang w:val="vi" w:eastAsia="en-US" w:bidi="ar-SA"/>
      </w:rPr>
    </w:lvl>
  </w:abstractNum>
  <w:abstractNum w:abstractNumId="26" w15:restartNumberingAfterBreak="0">
    <w:nsid w:val="3B833ED9"/>
    <w:multiLevelType w:val="hybridMultilevel"/>
    <w:tmpl w:val="B1C0A6CC"/>
    <w:lvl w:ilvl="0" w:tplc="6B1A4612">
      <w:start w:val="1"/>
      <w:numFmt w:val="decimal"/>
      <w:lvlText w:val="(%1)"/>
      <w:lvlJc w:val="left"/>
      <w:pPr>
        <w:ind w:left="115" w:hanging="327"/>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9014E52E">
      <w:start w:val="1"/>
      <w:numFmt w:val="decimal"/>
      <w:lvlText w:val="(%2)"/>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2" w:tplc="A718B952">
      <w:numFmt w:val="bullet"/>
      <w:lvlText w:val="•"/>
      <w:lvlJc w:val="left"/>
      <w:pPr>
        <w:ind w:left="1293" w:hanging="334"/>
      </w:pPr>
      <w:rPr>
        <w:rFonts w:hint="default"/>
        <w:lang w:val="vi" w:eastAsia="en-US" w:bidi="ar-SA"/>
      </w:rPr>
    </w:lvl>
    <w:lvl w:ilvl="3" w:tplc="33E2B74A">
      <w:numFmt w:val="bullet"/>
      <w:lvlText w:val="•"/>
      <w:lvlJc w:val="left"/>
      <w:pPr>
        <w:ind w:left="1879" w:hanging="334"/>
      </w:pPr>
      <w:rPr>
        <w:rFonts w:hint="default"/>
        <w:lang w:val="vi" w:eastAsia="en-US" w:bidi="ar-SA"/>
      </w:rPr>
    </w:lvl>
    <w:lvl w:ilvl="4" w:tplc="18B2EEB0">
      <w:numFmt w:val="bullet"/>
      <w:lvlText w:val="•"/>
      <w:lvlJc w:val="left"/>
      <w:pPr>
        <w:ind w:left="2466" w:hanging="334"/>
      </w:pPr>
      <w:rPr>
        <w:rFonts w:hint="default"/>
        <w:lang w:val="vi" w:eastAsia="en-US" w:bidi="ar-SA"/>
      </w:rPr>
    </w:lvl>
    <w:lvl w:ilvl="5" w:tplc="7304C8C4">
      <w:numFmt w:val="bullet"/>
      <w:lvlText w:val="•"/>
      <w:lvlJc w:val="left"/>
      <w:pPr>
        <w:ind w:left="3053" w:hanging="334"/>
      </w:pPr>
      <w:rPr>
        <w:rFonts w:hint="default"/>
        <w:lang w:val="vi" w:eastAsia="en-US" w:bidi="ar-SA"/>
      </w:rPr>
    </w:lvl>
    <w:lvl w:ilvl="6" w:tplc="C4AC84A6">
      <w:numFmt w:val="bullet"/>
      <w:lvlText w:val="•"/>
      <w:lvlJc w:val="left"/>
      <w:pPr>
        <w:ind w:left="3639" w:hanging="334"/>
      </w:pPr>
      <w:rPr>
        <w:rFonts w:hint="default"/>
        <w:lang w:val="vi" w:eastAsia="en-US" w:bidi="ar-SA"/>
      </w:rPr>
    </w:lvl>
    <w:lvl w:ilvl="7" w:tplc="32C28568">
      <w:numFmt w:val="bullet"/>
      <w:lvlText w:val="•"/>
      <w:lvlJc w:val="left"/>
      <w:pPr>
        <w:ind w:left="4226" w:hanging="334"/>
      </w:pPr>
      <w:rPr>
        <w:rFonts w:hint="default"/>
        <w:lang w:val="vi" w:eastAsia="en-US" w:bidi="ar-SA"/>
      </w:rPr>
    </w:lvl>
    <w:lvl w:ilvl="8" w:tplc="807ECF5C">
      <w:numFmt w:val="bullet"/>
      <w:lvlText w:val="•"/>
      <w:lvlJc w:val="left"/>
      <w:pPr>
        <w:ind w:left="4812" w:hanging="334"/>
      </w:pPr>
      <w:rPr>
        <w:rFonts w:hint="default"/>
        <w:lang w:val="vi" w:eastAsia="en-US" w:bidi="ar-SA"/>
      </w:rPr>
    </w:lvl>
  </w:abstractNum>
  <w:abstractNum w:abstractNumId="27" w15:restartNumberingAfterBreak="0">
    <w:nsid w:val="3BA15BF2"/>
    <w:multiLevelType w:val="hybridMultilevel"/>
    <w:tmpl w:val="1A74528C"/>
    <w:lvl w:ilvl="0" w:tplc="4F06F66A">
      <w:start w:val="1"/>
      <w:numFmt w:val="decimal"/>
      <w:lvlText w:val="(%1)"/>
      <w:lvlJc w:val="left"/>
      <w:pPr>
        <w:ind w:left="115" w:hanging="339"/>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C514102C">
      <w:numFmt w:val="bullet"/>
      <w:lvlText w:val="-"/>
      <w:lvlJc w:val="left"/>
      <w:pPr>
        <w:ind w:left="115" w:hanging="130"/>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2" w:tplc="DBE8D5AA">
      <w:numFmt w:val="bullet"/>
      <w:lvlText w:val="•"/>
      <w:lvlJc w:val="left"/>
      <w:pPr>
        <w:ind w:left="1226" w:hanging="130"/>
      </w:pPr>
      <w:rPr>
        <w:rFonts w:hint="default"/>
        <w:lang w:val="vi" w:eastAsia="en-US" w:bidi="ar-SA"/>
      </w:rPr>
    </w:lvl>
    <w:lvl w:ilvl="3" w:tplc="5B568D90">
      <w:numFmt w:val="bullet"/>
      <w:lvlText w:val="•"/>
      <w:lvlJc w:val="left"/>
      <w:pPr>
        <w:ind w:left="1780" w:hanging="130"/>
      </w:pPr>
      <w:rPr>
        <w:rFonts w:hint="default"/>
        <w:lang w:val="vi" w:eastAsia="en-US" w:bidi="ar-SA"/>
      </w:rPr>
    </w:lvl>
    <w:lvl w:ilvl="4" w:tplc="4A3431A2">
      <w:numFmt w:val="bullet"/>
      <w:lvlText w:val="•"/>
      <w:lvlJc w:val="left"/>
      <w:pPr>
        <w:ind w:left="2333" w:hanging="130"/>
      </w:pPr>
      <w:rPr>
        <w:rFonts w:hint="default"/>
        <w:lang w:val="vi" w:eastAsia="en-US" w:bidi="ar-SA"/>
      </w:rPr>
    </w:lvl>
    <w:lvl w:ilvl="5" w:tplc="5B3A4AF8">
      <w:numFmt w:val="bullet"/>
      <w:lvlText w:val="•"/>
      <w:lvlJc w:val="left"/>
      <w:pPr>
        <w:ind w:left="2887" w:hanging="130"/>
      </w:pPr>
      <w:rPr>
        <w:rFonts w:hint="default"/>
        <w:lang w:val="vi" w:eastAsia="en-US" w:bidi="ar-SA"/>
      </w:rPr>
    </w:lvl>
    <w:lvl w:ilvl="6" w:tplc="8798363C">
      <w:numFmt w:val="bullet"/>
      <w:lvlText w:val="•"/>
      <w:lvlJc w:val="left"/>
      <w:pPr>
        <w:ind w:left="3440" w:hanging="130"/>
      </w:pPr>
      <w:rPr>
        <w:rFonts w:hint="default"/>
        <w:lang w:val="vi" w:eastAsia="en-US" w:bidi="ar-SA"/>
      </w:rPr>
    </w:lvl>
    <w:lvl w:ilvl="7" w:tplc="06B843AC">
      <w:numFmt w:val="bullet"/>
      <w:lvlText w:val="•"/>
      <w:lvlJc w:val="left"/>
      <w:pPr>
        <w:ind w:left="3993" w:hanging="130"/>
      </w:pPr>
      <w:rPr>
        <w:rFonts w:hint="default"/>
        <w:lang w:val="vi" w:eastAsia="en-US" w:bidi="ar-SA"/>
      </w:rPr>
    </w:lvl>
    <w:lvl w:ilvl="8" w:tplc="6B2C001C">
      <w:numFmt w:val="bullet"/>
      <w:lvlText w:val="•"/>
      <w:lvlJc w:val="left"/>
      <w:pPr>
        <w:ind w:left="4547" w:hanging="130"/>
      </w:pPr>
      <w:rPr>
        <w:rFonts w:hint="default"/>
        <w:lang w:val="vi" w:eastAsia="en-US" w:bidi="ar-SA"/>
      </w:rPr>
    </w:lvl>
  </w:abstractNum>
  <w:abstractNum w:abstractNumId="28" w15:restartNumberingAfterBreak="0">
    <w:nsid w:val="3E1F5FA6"/>
    <w:multiLevelType w:val="hybridMultilevel"/>
    <w:tmpl w:val="475E6DC4"/>
    <w:lvl w:ilvl="0" w:tplc="6280263A">
      <w:start w:val="1"/>
      <w:numFmt w:val="decimal"/>
      <w:lvlText w:val="(%1)"/>
      <w:lvlJc w:val="left"/>
      <w:pPr>
        <w:ind w:left="448"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EC88CFB8">
      <w:numFmt w:val="bullet"/>
      <w:lvlText w:val="•"/>
      <w:lvlJc w:val="left"/>
      <w:pPr>
        <w:ind w:left="994" w:hanging="334"/>
      </w:pPr>
      <w:rPr>
        <w:rFonts w:hint="default"/>
        <w:lang w:val="vi" w:eastAsia="en-US" w:bidi="ar-SA"/>
      </w:rPr>
    </w:lvl>
    <w:lvl w:ilvl="2" w:tplc="72268048">
      <w:numFmt w:val="bullet"/>
      <w:lvlText w:val="•"/>
      <w:lvlJc w:val="left"/>
      <w:pPr>
        <w:ind w:left="1549" w:hanging="334"/>
      </w:pPr>
      <w:rPr>
        <w:rFonts w:hint="default"/>
        <w:lang w:val="vi" w:eastAsia="en-US" w:bidi="ar-SA"/>
      </w:rPr>
    </w:lvl>
    <w:lvl w:ilvl="3" w:tplc="CDC4937A">
      <w:numFmt w:val="bullet"/>
      <w:lvlText w:val="•"/>
      <w:lvlJc w:val="left"/>
      <w:pPr>
        <w:ind w:left="2103" w:hanging="334"/>
      </w:pPr>
      <w:rPr>
        <w:rFonts w:hint="default"/>
        <w:lang w:val="vi" w:eastAsia="en-US" w:bidi="ar-SA"/>
      </w:rPr>
    </w:lvl>
    <w:lvl w:ilvl="4" w:tplc="59D6DA6E">
      <w:numFmt w:val="bullet"/>
      <w:lvlText w:val="•"/>
      <w:lvlJc w:val="left"/>
      <w:pPr>
        <w:ind w:left="2658" w:hanging="334"/>
      </w:pPr>
      <w:rPr>
        <w:rFonts w:hint="default"/>
        <w:lang w:val="vi" w:eastAsia="en-US" w:bidi="ar-SA"/>
      </w:rPr>
    </w:lvl>
    <w:lvl w:ilvl="5" w:tplc="51163CE6">
      <w:numFmt w:val="bullet"/>
      <w:lvlText w:val="•"/>
      <w:lvlJc w:val="left"/>
      <w:pPr>
        <w:ind w:left="3213" w:hanging="334"/>
      </w:pPr>
      <w:rPr>
        <w:rFonts w:hint="default"/>
        <w:lang w:val="vi" w:eastAsia="en-US" w:bidi="ar-SA"/>
      </w:rPr>
    </w:lvl>
    <w:lvl w:ilvl="6" w:tplc="A78C207A">
      <w:numFmt w:val="bullet"/>
      <w:lvlText w:val="•"/>
      <w:lvlJc w:val="left"/>
      <w:pPr>
        <w:ind w:left="3767" w:hanging="334"/>
      </w:pPr>
      <w:rPr>
        <w:rFonts w:hint="default"/>
        <w:lang w:val="vi" w:eastAsia="en-US" w:bidi="ar-SA"/>
      </w:rPr>
    </w:lvl>
    <w:lvl w:ilvl="7" w:tplc="5420B992">
      <w:numFmt w:val="bullet"/>
      <w:lvlText w:val="•"/>
      <w:lvlJc w:val="left"/>
      <w:pPr>
        <w:ind w:left="4322" w:hanging="334"/>
      </w:pPr>
      <w:rPr>
        <w:rFonts w:hint="default"/>
        <w:lang w:val="vi" w:eastAsia="en-US" w:bidi="ar-SA"/>
      </w:rPr>
    </w:lvl>
    <w:lvl w:ilvl="8" w:tplc="8BCA6BB8">
      <w:numFmt w:val="bullet"/>
      <w:lvlText w:val="•"/>
      <w:lvlJc w:val="left"/>
      <w:pPr>
        <w:ind w:left="4876" w:hanging="334"/>
      </w:pPr>
      <w:rPr>
        <w:rFonts w:hint="default"/>
        <w:lang w:val="vi" w:eastAsia="en-US" w:bidi="ar-SA"/>
      </w:rPr>
    </w:lvl>
  </w:abstractNum>
  <w:abstractNum w:abstractNumId="29" w15:restartNumberingAfterBreak="0">
    <w:nsid w:val="40F2529D"/>
    <w:multiLevelType w:val="hybridMultilevel"/>
    <w:tmpl w:val="145A0BD2"/>
    <w:lvl w:ilvl="0" w:tplc="B1126F4C">
      <w:numFmt w:val="bullet"/>
      <w:lvlText w:val="-"/>
      <w:lvlJc w:val="left"/>
      <w:pPr>
        <w:ind w:left="115" w:hanging="120"/>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55F64314">
      <w:numFmt w:val="bullet"/>
      <w:lvlText w:val="•"/>
      <w:lvlJc w:val="left"/>
      <w:pPr>
        <w:ind w:left="673" w:hanging="120"/>
      </w:pPr>
      <w:rPr>
        <w:rFonts w:hint="default"/>
        <w:lang w:val="vi" w:eastAsia="en-US" w:bidi="ar-SA"/>
      </w:rPr>
    </w:lvl>
    <w:lvl w:ilvl="2" w:tplc="D7F8E0A0">
      <w:numFmt w:val="bullet"/>
      <w:lvlText w:val="•"/>
      <w:lvlJc w:val="left"/>
      <w:pPr>
        <w:ind w:left="1226" w:hanging="120"/>
      </w:pPr>
      <w:rPr>
        <w:rFonts w:hint="default"/>
        <w:lang w:val="vi" w:eastAsia="en-US" w:bidi="ar-SA"/>
      </w:rPr>
    </w:lvl>
    <w:lvl w:ilvl="3" w:tplc="F9A85FE0">
      <w:numFmt w:val="bullet"/>
      <w:lvlText w:val="•"/>
      <w:lvlJc w:val="left"/>
      <w:pPr>
        <w:ind w:left="1780" w:hanging="120"/>
      </w:pPr>
      <w:rPr>
        <w:rFonts w:hint="default"/>
        <w:lang w:val="vi" w:eastAsia="en-US" w:bidi="ar-SA"/>
      </w:rPr>
    </w:lvl>
    <w:lvl w:ilvl="4" w:tplc="AA9461E8">
      <w:numFmt w:val="bullet"/>
      <w:lvlText w:val="•"/>
      <w:lvlJc w:val="left"/>
      <w:pPr>
        <w:ind w:left="2333" w:hanging="120"/>
      </w:pPr>
      <w:rPr>
        <w:rFonts w:hint="default"/>
        <w:lang w:val="vi" w:eastAsia="en-US" w:bidi="ar-SA"/>
      </w:rPr>
    </w:lvl>
    <w:lvl w:ilvl="5" w:tplc="744851D0">
      <w:numFmt w:val="bullet"/>
      <w:lvlText w:val="•"/>
      <w:lvlJc w:val="left"/>
      <w:pPr>
        <w:ind w:left="2887" w:hanging="120"/>
      </w:pPr>
      <w:rPr>
        <w:rFonts w:hint="default"/>
        <w:lang w:val="vi" w:eastAsia="en-US" w:bidi="ar-SA"/>
      </w:rPr>
    </w:lvl>
    <w:lvl w:ilvl="6" w:tplc="2B12B800">
      <w:numFmt w:val="bullet"/>
      <w:lvlText w:val="•"/>
      <w:lvlJc w:val="left"/>
      <w:pPr>
        <w:ind w:left="3440" w:hanging="120"/>
      </w:pPr>
      <w:rPr>
        <w:rFonts w:hint="default"/>
        <w:lang w:val="vi" w:eastAsia="en-US" w:bidi="ar-SA"/>
      </w:rPr>
    </w:lvl>
    <w:lvl w:ilvl="7" w:tplc="57282A6A">
      <w:numFmt w:val="bullet"/>
      <w:lvlText w:val="•"/>
      <w:lvlJc w:val="left"/>
      <w:pPr>
        <w:ind w:left="3993" w:hanging="120"/>
      </w:pPr>
      <w:rPr>
        <w:rFonts w:hint="default"/>
        <w:lang w:val="vi" w:eastAsia="en-US" w:bidi="ar-SA"/>
      </w:rPr>
    </w:lvl>
    <w:lvl w:ilvl="8" w:tplc="AA44A5DE">
      <w:numFmt w:val="bullet"/>
      <w:lvlText w:val="•"/>
      <w:lvlJc w:val="left"/>
      <w:pPr>
        <w:ind w:left="4547" w:hanging="120"/>
      </w:pPr>
      <w:rPr>
        <w:rFonts w:hint="default"/>
        <w:lang w:val="vi" w:eastAsia="en-US" w:bidi="ar-SA"/>
      </w:rPr>
    </w:lvl>
  </w:abstractNum>
  <w:abstractNum w:abstractNumId="30" w15:restartNumberingAfterBreak="0">
    <w:nsid w:val="495D2CB9"/>
    <w:multiLevelType w:val="hybridMultilevel"/>
    <w:tmpl w:val="037034A4"/>
    <w:lvl w:ilvl="0" w:tplc="E68668E4">
      <w:numFmt w:val="bullet"/>
      <w:lvlText w:val="-"/>
      <w:lvlJc w:val="left"/>
      <w:pPr>
        <w:ind w:left="115" w:hanging="137"/>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885C97F6">
      <w:numFmt w:val="bullet"/>
      <w:lvlText w:val="•"/>
      <w:lvlJc w:val="left"/>
      <w:pPr>
        <w:ind w:left="706" w:hanging="137"/>
      </w:pPr>
      <w:rPr>
        <w:rFonts w:hint="default"/>
        <w:lang w:val="vi" w:eastAsia="en-US" w:bidi="ar-SA"/>
      </w:rPr>
    </w:lvl>
    <w:lvl w:ilvl="2" w:tplc="60CE1AE6">
      <w:numFmt w:val="bullet"/>
      <w:lvlText w:val="•"/>
      <w:lvlJc w:val="left"/>
      <w:pPr>
        <w:ind w:left="1293" w:hanging="137"/>
      </w:pPr>
      <w:rPr>
        <w:rFonts w:hint="default"/>
        <w:lang w:val="vi" w:eastAsia="en-US" w:bidi="ar-SA"/>
      </w:rPr>
    </w:lvl>
    <w:lvl w:ilvl="3" w:tplc="4B30C504">
      <w:numFmt w:val="bullet"/>
      <w:lvlText w:val="•"/>
      <w:lvlJc w:val="left"/>
      <w:pPr>
        <w:ind w:left="1879" w:hanging="137"/>
      </w:pPr>
      <w:rPr>
        <w:rFonts w:hint="default"/>
        <w:lang w:val="vi" w:eastAsia="en-US" w:bidi="ar-SA"/>
      </w:rPr>
    </w:lvl>
    <w:lvl w:ilvl="4" w:tplc="BB2C3730">
      <w:numFmt w:val="bullet"/>
      <w:lvlText w:val="•"/>
      <w:lvlJc w:val="left"/>
      <w:pPr>
        <w:ind w:left="2466" w:hanging="137"/>
      </w:pPr>
      <w:rPr>
        <w:rFonts w:hint="default"/>
        <w:lang w:val="vi" w:eastAsia="en-US" w:bidi="ar-SA"/>
      </w:rPr>
    </w:lvl>
    <w:lvl w:ilvl="5" w:tplc="79461398">
      <w:numFmt w:val="bullet"/>
      <w:lvlText w:val="•"/>
      <w:lvlJc w:val="left"/>
      <w:pPr>
        <w:ind w:left="3053" w:hanging="137"/>
      </w:pPr>
      <w:rPr>
        <w:rFonts w:hint="default"/>
        <w:lang w:val="vi" w:eastAsia="en-US" w:bidi="ar-SA"/>
      </w:rPr>
    </w:lvl>
    <w:lvl w:ilvl="6" w:tplc="0F22D378">
      <w:numFmt w:val="bullet"/>
      <w:lvlText w:val="•"/>
      <w:lvlJc w:val="left"/>
      <w:pPr>
        <w:ind w:left="3639" w:hanging="137"/>
      </w:pPr>
      <w:rPr>
        <w:rFonts w:hint="default"/>
        <w:lang w:val="vi" w:eastAsia="en-US" w:bidi="ar-SA"/>
      </w:rPr>
    </w:lvl>
    <w:lvl w:ilvl="7" w:tplc="4C027E9C">
      <w:numFmt w:val="bullet"/>
      <w:lvlText w:val="•"/>
      <w:lvlJc w:val="left"/>
      <w:pPr>
        <w:ind w:left="4226" w:hanging="137"/>
      </w:pPr>
      <w:rPr>
        <w:rFonts w:hint="default"/>
        <w:lang w:val="vi" w:eastAsia="en-US" w:bidi="ar-SA"/>
      </w:rPr>
    </w:lvl>
    <w:lvl w:ilvl="8" w:tplc="BDFE3072">
      <w:numFmt w:val="bullet"/>
      <w:lvlText w:val="•"/>
      <w:lvlJc w:val="left"/>
      <w:pPr>
        <w:ind w:left="4812" w:hanging="137"/>
      </w:pPr>
      <w:rPr>
        <w:rFonts w:hint="default"/>
        <w:lang w:val="vi" w:eastAsia="en-US" w:bidi="ar-SA"/>
      </w:rPr>
    </w:lvl>
  </w:abstractNum>
  <w:abstractNum w:abstractNumId="31" w15:restartNumberingAfterBreak="0">
    <w:nsid w:val="49E80F98"/>
    <w:multiLevelType w:val="hybridMultilevel"/>
    <w:tmpl w:val="FDAEB636"/>
    <w:lvl w:ilvl="0" w:tplc="C0609A92">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6930BC24">
      <w:numFmt w:val="bullet"/>
      <w:lvlText w:val="•"/>
      <w:lvlJc w:val="left"/>
      <w:pPr>
        <w:ind w:left="706" w:hanging="334"/>
      </w:pPr>
      <w:rPr>
        <w:rFonts w:hint="default"/>
        <w:lang w:val="vi" w:eastAsia="en-US" w:bidi="ar-SA"/>
      </w:rPr>
    </w:lvl>
    <w:lvl w:ilvl="2" w:tplc="2CA65A2E">
      <w:numFmt w:val="bullet"/>
      <w:lvlText w:val="•"/>
      <w:lvlJc w:val="left"/>
      <w:pPr>
        <w:ind w:left="1293" w:hanging="334"/>
      </w:pPr>
      <w:rPr>
        <w:rFonts w:hint="default"/>
        <w:lang w:val="vi" w:eastAsia="en-US" w:bidi="ar-SA"/>
      </w:rPr>
    </w:lvl>
    <w:lvl w:ilvl="3" w:tplc="158855E4">
      <w:numFmt w:val="bullet"/>
      <w:lvlText w:val="•"/>
      <w:lvlJc w:val="left"/>
      <w:pPr>
        <w:ind w:left="1879" w:hanging="334"/>
      </w:pPr>
      <w:rPr>
        <w:rFonts w:hint="default"/>
        <w:lang w:val="vi" w:eastAsia="en-US" w:bidi="ar-SA"/>
      </w:rPr>
    </w:lvl>
    <w:lvl w:ilvl="4" w:tplc="72D4ABA6">
      <w:numFmt w:val="bullet"/>
      <w:lvlText w:val="•"/>
      <w:lvlJc w:val="left"/>
      <w:pPr>
        <w:ind w:left="2466" w:hanging="334"/>
      </w:pPr>
      <w:rPr>
        <w:rFonts w:hint="default"/>
        <w:lang w:val="vi" w:eastAsia="en-US" w:bidi="ar-SA"/>
      </w:rPr>
    </w:lvl>
    <w:lvl w:ilvl="5" w:tplc="83C4878C">
      <w:numFmt w:val="bullet"/>
      <w:lvlText w:val="•"/>
      <w:lvlJc w:val="left"/>
      <w:pPr>
        <w:ind w:left="3053" w:hanging="334"/>
      </w:pPr>
      <w:rPr>
        <w:rFonts w:hint="default"/>
        <w:lang w:val="vi" w:eastAsia="en-US" w:bidi="ar-SA"/>
      </w:rPr>
    </w:lvl>
    <w:lvl w:ilvl="6" w:tplc="683E9C6C">
      <w:numFmt w:val="bullet"/>
      <w:lvlText w:val="•"/>
      <w:lvlJc w:val="left"/>
      <w:pPr>
        <w:ind w:left="3639" w:hanging="334"/>
      </w:pPr>
      <w:rPr>
        <w:rFonts w:hint="default"/>
        <w:lang w:val="vi" w:eastAsia="en-US" w:bidi="ar-SA"/>
      </w:rPr>
    </w:lvl>
    <w:lvl w:ilvl="7" w:tplc="74041950">
      <w:numFmt w:val="bullet"/>
      <w:lvlText w:val="•"/>
      <w:lvlJc w:val="left"/>
      <w:pPr>
        <w:ind w:left="4226" w:hanging="334"/>
      </w:pPr>
      <w:rPr>
        <w:rFonts w:hint="default"/>
        <w:lang w:val="vi" w:eastAsia="en-US" w:bidi="ar-SA"/>
      </w:rPr>
    </w:lvl>
    <w:lvl w:ilvl="8" w:tplc="9250905A">
      <w:numFmt w:val="bullet"/>
      <w:lvlText w:val="•"/>
      <w:lvlJc w:val="left"/>
      <w:pPr>
        <w:ind w:left="4812" w:hanging="334"/>
      </w:pPr>
      <w:rPr>
        <w:rFonts w:hint="default"/>
        <w:lang w:val="vi" w:eastAsia="en-US" w:bidi="ar-SA"/>
      </w:rPr>
    </w:lvl>
  </w:abstractNum>
  <w:abstractNum w:abstractNumId="32" w15:restartNumberingAfterBreak="0">
    <w:nsid w:val="52596971"/>
    <w:multiLevelType w:val="hybridMultilevel"/>
    <w:tmpl w:val="A1D60866"/>
    <w:lvl w:ilvl="0" w:tplc="A2BCA346">
      <w:start w:val="1"/>
      <w:numFmt w:val="decimal"/>
      <w:lvlText w:val="%1."/>
      <w:lvlJc w:val="left"/>
      <w:pPr>
        <w:ind w:left="115" w:hanging="248"/>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492472E4">
      <w:numFmt w:val="bullet"/>
      <w:lvlText w:val="•"/>
      <w:lvlJc w:val="left"/>
      <w:pPr>
        <w:ind w:left="706" w:hanging="248"/>
      </w:pPr>
      <w:rPr>
        <w:rFonts w:hint="default"/>
        <w:lang w:val="vi" w:eastAsia="en-US" w:bidi="ar-SA"/>
      </w:rPr>
    </w:lvl>
    <w:lvl w:ilvl="2" w:tplc="1D5000FE">
      <w:numFmt w:val="bullet"/>
      <w:lvlText w:val="•"/>
      <w:lvlJc w:val="left"/>
      <w:pPr>
        <w:ind w:left="1293" w:hanging="248"/>
      </w:pPr>
      <w:rPr>
        <w:rFonts w:hint="default"/>
        <w:lang w:val="vi" w:eastAsia="en-US" w:bidi="ar-SA"/>
      </w:rPr>
    </w:lvl>
    <w:lvl w:ilvl="3" w:tplc="5ED6BDEA">
      <w:numFmt w:val="bullet"/>
      <w:lvlText w:val="•"/>
      <w:lvlJc w:val="left"/>
      <w:pPr>
        <w:ind w:left="1879" w:hanging="248"/>
      </w:pPr>
      <w:rPr>
        <w:rFonts w:hint="default"/>
        <w:lang w:val="vi" w:eastAsia="en-US" w:bidi="ar-SA"/>
      </w:rPr>
    </w:lvl>
    <w:lvl w:ilvl="4" w:tplc="5750E9CA">
      <w:numFmt w:val="bullet"/>
      <w:lvlText w:val="•"/>
      <w:lvlJc w:val="left"/>
      <w:pPr>
        <w:ind w:left="2466" w:hanging="248"/>
      </w:pPr>
      <w:rPr>
        <w:rFonts w:hint="default"/>
        <w:lang w:val="vi" w:eastAsia="en-US" w:bidi="ar-SA"/>
      </w:rPr>
    </w:lvl>
    <w:lvl w:ilvl="5" w:tplc="82B86F00">
      <w:numFmt w:val="bullet"/>
      <w:lvlText w:val="•"/>
      <w:lvlJc w:val="left"/>
      <w:pPr>
        <w:ind w:left="3053" w:hanging="248"/>
      </w:pPr>
      <w:rPr>
        <w:rFonts w:hint="default"/>
        <w:lang w:val="vi" w:eastAsia="en-US" w:bidi="ar-SA"/>
      </w:rPr>
    </w:lvl>
    <w:lvl w:ilvl="6" w:tplc="C3F627A6">
      <w:numFmt w:val="bullet"/>
      <w:lvlText w:val="•"/>
      <w:lvlJc w:val="left"/>
      <w:pPr>
        <w:ind w:left="3639" w:hanging="248"/>
      </w:pPr>
      <w:rPr>
        <w:rFonts w:hint="default"/>
        <w:lang w:val="vi" w:eastAsia="en-US" w:bidi="ar-SA"/>
      </w:rPr>
    </w:lvl>
    <w:lvl w:ilvl="7" w:tplc="8B44407A">
      <w:numFmt w:val="bullet"/>
      <w:lvlText w:val="•"/>
      <w:lvlJc w:val="left"/>
      <w:pPr>
        <w:ind w:left="4226" w:hanging="248"/>
      </w:pPr>
      <w:rPr>
        <w:rFonts w:hint="default"/>
        <w:lang w:val="vi" w:eastAsia="en-US" w:bidi="ar-SA"/>
      </w:rPr>
    </w:lvl>
    <w:lvl w:ilvl="8" w:tplc="15C0E94E">
      <w:numFmt w:val="bullet"/>
      <w:lvlText w:val="•"/>
      <w:lvlJc w:val="left"/>
      <w:pPr>
        <w:ind w:left="4812" w:hanging="248"/>
      </w:pPr>
      <w:rPr>
        <w:rFonts w:hint="default"/>
        <w:lang w:val="vi" w:eastAsia="en-US" w:bidi="ar-SA"/>
      </w:rPr>
    </w:lvl>
  </w:abstractNum>
  <w:abstractNum w:abstractNumId="33" w15:restartNumberingAfterBreak="0">
    <w:nsid w:val="558F0D87"/>
    <w:multiLevelType w:val="hybridMultilevel"/>
    <w:tmpl w:val="65BE8C4A"/>
    <w:lvl w:ilvl="0" w:tplc="90CA3CBA">
      <w:start w:val="1"/>
      <w:numFmt w:val="decimal"/>
      <w:lvlText w:val="(%1)"/>
      <w:lvlJc w:val="left"/>
      <w:pPr>
        <w:ind w:left="115" w:hanging="327"/>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12D24820">
      <w:numFmt w:val="bullet"/>
      <w:lvlText w:val="•"/>
      <w:lvlJc w:val="left"/>
      <w:pPr>
        <w:ind w:left="706" w:hanging="327"/>
      </w:pPr>
      <w:rPr>
        <w:rFonts w:hint="default"/>
        <w:lang w:val="vi" w:eastAsia="en-US" w:bidi="ar-SA"/>
      </w:rPr>
    </w:lvl>
    <w:lvl w:ilvl="2" w:tplc="5B62486A">
      <w:numFmt w:val="bullet"/>
      <w:lvlText w:val="•"/>
      <w:lvlJc w:val="left"/>
      <w:pPr>
        <w:ind w:left="1293" w:hanging="327"/>
      </w:pPr>
      <w:rPr>
        <w:rFonts w:hint="default"/>
        <w:lang w:val="vi" w:eastAsia="en-US" w:bidi="ar-SA"/>
      </w:rPr>
    </w:lvl>
    <w:lvl w:ilvl="3" w:tplc="74A8CC56">
      <w:numFmt w:val="bullet"/>
      <w:lvlText w:val="•"/>
      <w:lvlJc w:val="left"/>
      <w:pPr>
        <w:ind w:left="1879" w:hanging="327"/>
      </w:pPr>
      <w:rPr>
        <w:rFonts w:hint="default"/>
        <w:lang w:val="vi" w:eastAsia="en-US" w:bidi="ar-SA"/>
      </w:rPr>
    </w:lvl>
    <w:lvl w:ilvl="4" w:tplc="B01A6A46">
      <w:numFmt w:val="bullet"/>
      <w:lvlText w:val="•"/>
      <w:lvlJc w:val="left"/>
      <w:pPr>
        <w:ind w:left="2466" w:hanging="327"/>
      </w:pPr>
      <w:rPr>
        <w:rFonts w:hint="default"/>
        <w:lang w:val="vi" w:eastAsia="en-US" w:bidi="ar-SA"/>
      </w:rPr>
    </w:lvl>
    <w:lvl w:ilvl="5" w:tplc="725460F6">
      <w:numFmt w:val="bullet"/>
      <w:lvlText w:val="•"/>
      <w:lvlJc w:val="left"/>
      <w:pPr>
        <w:ind w:left="3053" w:hanging="327"/>
      </w:pPr>
      <w:rPr>
        <w:rFonts w:hint="default"/>
        <w:lang w:val="vi" w:eastAsia="en-US" w:bidi="ar-SA"/>
      </w:rPr>
    </w:lvl>
    <w:lvl w:ilvl="6" w:tplc="20B63EC6">
      <w:numFmt w:val="bullet"/>
      <w:lvlText w:val="•"/>
      <w:lvlJc w:val="left"/>
      <w:pPr>
        <w:ind w:left="3639" w:hanging="327"/>
      </w:pPr>
      <w:rPr>
        <w:rFonts w:hint="default"/>
        <w:lang w:val="vi" w:eastAsia="en-US" w:bidi="ar-SA"/>
      </w:rPr>
    </w:lvl>
    <w:lvl w:ilvl="7" w:tplc="B290DCA8">
      <w:numFmt w:val="bullet"/>
      <w:lvlText w:val="•"/>
      <w:lvlJc w:val="left"/>
      <w:pPr>
        <w:ind w:left="4226" w:hanging="327"/>
      </w:pPr>
      <w:rPr>
        <w:rFonts w:hint="default"/>
        <w:lang w:val="vi" w:eastAsia="en-US" w:bidi="ar-SA"/>
      </w:rPr>
    </w:lvl>
    <w:lvl w:ilvl="8" w:tplc="BA561E16">
      <w:numFmt w:val="bullet"/>
      <w:lvlText w:val="•"/>
      <w:lvlJc w:val="left"/>
      <w:pPr>
        <w:ind w:left="4812" w:hanging="327"/>
      </w:pPr>
      <w:rPr>
        <w:rFonts w:hint="default"/>
        <w:lang w:val="vi" w:eastAsia="en-US" w:bidi="ar-SA"/>
      </w:rPr>
    </w:lvl>
  </w:abstractNum>
  <w:abstractNum w:abstractNumId="34" w15:restartNumberingAfterBreak="0">
    <w:nsid w:val="56F07D43"/>
    <w:multiLevelType w:val="hybridMultilevel"/>
    <w:tmpl w:val="73A4C748"/>
    <w:lvl w:ilvl="0" w:tplc="D2F46384">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469C59C2">
      <w:numFmt w:val="bullet"/>
      <w:lvlText w:val="•"/>
      <w:lvlJc w:val="left"/>
      <w:pPr>
        <w:ind w:left="706" w:hanging="334"/>
      </w:pPr>
      <w:rPr>
        <w:rFonts w:hint="default"/>
        <w:lang w:val="vi" w:eastAsia="en-US" w:bidi="ar-SA"/>
      </w:rPr>
    </w:lvl>
    <w:lvl w:ilvl="2" w:tplc="E3748EE2">
      <w:numFmt w:val="bullet"/>
      <w:lvlText w:val="•"/>
      <w:lvlJc w:val="left"/>
      <w:pPr>
        <w:ind w:left="1293" w:hanging="334"/>
      </w:pPr>
      <w:rPr>
        <w:rFonts w:hint="default"/>
        <w:lang w:val="vi" w:eastAsia="en-US" w:bidi="ar-SA"/>
      </w:rPr>
    </w:lvl>
    <w:lvl w:ilvl="3" w:tplc="FBDA6D7E">
      <w:numFmt w:val="bullet"/>
      <w:lvlText w:val="•"/>
      <w:lvlJc w:val="left"/>
      <w:pPr>
        <w:ind w:left="1879" w:hanging="334"/>
      </w:pPr>
      <w:rPr>
        <w:rFonts w:hint="default"/>
        <w:lang w:val="vi" w:eastAsia="en-US" w:bidi="ar-SA"/>
      </w:rPr>
    </w:lvl>
    <w:lvl w:ilvl="4" w:tplc="1B749C56">
      <w:numFmt w:val="bullet"/>
      <w:lvlText w:val="•"/>
      <w:lvlJc w:val="left"/>
      <w:pPr>
        <w:ind w:left="2466" w:hanging="334"/>
      </w:pPr>
      <w:rPr>
        <w:rFonts w:hint="default"/>
        <w:lang w:val="vi" w:eastAsia="en-US" w:bidi="ar-SA"/>
      </w:rPr>
    </w:lvl>
    <w:lvl w:ilvl="5" w:tplc="3000F0D8">
      <w:numFmt w:val="bullet"/>
      <w:lvlText w:val="•"/>
      <w:lvlJc w:val="left"/>
      <w:pPr>
        <w:ind w:left="3053" w:hanging="334"/>
      </w:pPr>
      <w:rPr>
        <w:rFonts w:hint="default"/>
        <w:lang w:val="vi" w:eastAsia="en-US" w:bidi="ar-SA"/>
      </w:rPr>
    </w:lvl>
    <w:lvl w:ilvl="6" w:tplc="2F76439E">
      <w:numFmt w:val="bullet"/>
      <w:lvlText w:val="•"/>
      <w:lvlJc w:val="left"/>
      <w:pPr>
        <w:ind w:left="3639" w:hanging="334"/>
      </w:pPr>
      <w:rPr>
        <w:rFonts w:hint="default"/>
        <w:lang w:val="vi" w:eastAsia="en-US" w:bidi="ar-SA"/>
      </w:rPr>
    </w:lvl>
    <w:lvl w:ilvl="7" w:tplc="54D87534">
      <w:numFmt w:val="bullet"/>
      <w:lvlText w:val="•"/>
      <w:lvlJc w:val="left"/>
      <w:pPr>
        <w:ind w:left="4226" w:hanging="334"/>
      </w:pPr>
      <w:rPr>
        <w:rFonts w:hint="default"/>
        <w:lang w:val="vi" w:eastAsia="en-US" w:bidi="ar-SA"/>
      </w:rPr>
    </w:lvl>
    <w:lvl w:ilvl="8" w:tplc="D63425F2">
      <w:numFmt w:val="bullet"/>
      <w:lvlText w:val="•"/>
      <w:lvlJc w:val="left"/>
      <w:pPr>
        <w:ind w:left="4812" w:hanging="334"/>
      </w:pPr>
      <w:rPr>
        <w:rFonts w:hint="default"/>
        <w:lang w:val="vi" w:eastAsia="en-US" w:bidi="ar-SA"/>
      </w:rPr>
    </w:lvl>
  </w:abstractNum>
  <w:abstractNum w:abstractNumId="35" w15:restartNumberingAfterBreak="0">
    <w:nsid w:val="5A6D5585"/>
    <w:multiLevelType w:val="hybridMultilevel"/>
    <w:tmpl w:val="2ED043BC"/>
    <w:lvl w:ilvl="0" w:tplc="EAE8721A">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C5665D38">
      <w:numFmt w:val="bullet"/>
      <w:lvlText w:val="•"/>
      <w:lvlJc w:val="left"/>
      <w:pPr>
        <w:ind w:left="706" w:hanging="334"/>
      </w:pPr>
      <w:rPr>
        <w:rFonts w:hint="default"/>
        <w:lang w:val="vi" w:eastAsia="en-US" w:bidi="ar-SA"/>
      </w:rPr>
    </w:lvl>
    <w:lvl w:ilvl="2" w:tplc="C8AADD92">
      <w:numFmt w:val="bullet"/>
      <w:lvlText w:val="•"/>
      <w:lvlJc w:val="left"/>
      <w:pPr>
        <w:ind w:left="1293" w:hanging="334"/>
      </w:pPr>
      <w:rPr>
        <w:rFonts w:hint="default"/>
        <w:lang w:val="vi" w:eastAsia="en-US" w:bidi="ar-SA"/>
      </w:rPr>
    </w:lvl>
    <w:lvl w:ilvl="3" w:tplc="C8700548">
      <w:numFmt w:val="bullet"/>
      <w:lvlText w:val="•"/>
      <w:lvlJc w:val="left"/>
      <w:pPr>
        <w:ind w:left="1879" w:hanging="334"/>
      </w:pPr>
      <w:rPr>
        <w:rFonts w:hint="default"/>
        <w:lang w:val="vi" w:eastAsia="en-US" w:bidi="ar-SA"/>
      </w:rPr>
    </w:lvl>
    <w:lvl w:ilvl="4" w:tplc="1A2211C8">
      <w:numFmt w:val="bullet"/>
      <w:lvlText w:val="•"/>
      <w:lvlJc w:val="left"/>
      <w:pPr>
        <w:ind w:left="2466" w:hanging="334"/>
      </w:pPr>
      <w:rPr>
        <w:rFonts w:hint="default"/>
        <w:lang w:val="vi" w:eastAsia="en-US" w:bidi="ar-SA"/>
      </w:rPr>
    </w:lvl>
    <w:lvl w:ilvl="5" w:tplc="749C1D26">
      <w:numFmt w:val="bullet"/>
      <w:lvlText w:val="•"/>
      <w:lvlJc w:val="left"/>
      <w:pPr>
        <w:ind w:left="3053" w:hanging="334"/>
      </w:pPr>
      <w:rPr>
        <w:rFonts w:hint="default"/>
        <w:lang w:val="vi" w:eastAsia="en-US" w:bidi="ar-SA"/>
      </w:rPr>
    </w:lvl>
    <w:lvl w:ilvl="6" w:tplc="A2B8ECC4">
      <w:numFmt w:val="bullet"/>
      <w:lvlText w:val="•"/>
      <w:lvlJc w:val="left"/>
      <w:pPr>
        <w:ind w:left="3639" w:hanging="334"/>
      </w:pPr>
      <w:rPr>
        <w:rFonts w:hint="default"/>
        <w:lang w:val="vi" w:eastAsia="en-US" w:bidi="ar-SA"/>
      </w:rPr>
    </w:lvl>
    <w:lvl w:ilvl="7" w:tplc="E19A754A">
      <w:numFmt w:val="bullet"/>
      <w:lvlText w:val="•"/>
      <w:lvlJc w:val="left"/>
      <w:pPr>
        <w:ind w:left="4226" w:hanging="334"/>
      </w:pPr>
      <w:rPr>
        <w:rFonts w:hint="default"/>
        <w:lang w:val="vi" w:eastAsia="en-US" w:bidi="ar-SA"/>
      </w:rPr>
    </w:lvl>
    <w:lvl w:ilvl="8" w:tplc="FDECF10A">
      <w:numFmt w:val="bullet"/>
      <w:lvlText w:val="•"/>
      <w:lvlJc w:val="left"/>
      <w:pPr>
        <w:ind w:left="4812" w:hanging="334"/>
      </w:pPr>
      <w:rPr>
        <w:rFonts w:hint="default"/>
        <w:lang w:val="vi" w:eastAsia="en-US" w:bidi="ar-SA"/>
      </w:rPr>
    </w:lvl>
  </w:abstractNum>
  <w:abstractNum w:abstractNumId="36" w15:restartNumberingAfterBreak="0">
    <w:nsid w:val="5A926AD4"/>
    <w:multiLevelType w:val="hybridMultilevel"/>
    <w:tmpl w:val="2A82149A"/>
    <w:lvl w:ilvl="0" w:tplc="9B3CF9F6">
      <w:start w:val="1"/>
      <w:numFmt w:val="decimal"/>
      <w:lvlText w:val="(%1)"/>
      <w:lvlJc w:val="left"/>
      <w:pPr>
        <w:ind w:left="115" w:hanging="327"/>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EE7219C0">
      <w:numFmt w:val="bullet"/>
      <w:lvlText w:val="•"/>
      <w:lvlJc w:val="left"/>
      <w:pPr>
        <w:ind w:left="706" w:hanging="327"/>
      </w:pPr>
      <w:rPr>
        <w:rFonts w:hint="default"/>
        <w:lang w:val="vi" w:eastAsia="en-US" w:bidi="ar-SA"/>
      </w:rPr>
    </w:lvl>
    <w:lvl w:ilvl="2" w:tplc="51083812">
      <w:numFmt w:val="bullet"/>
      <w:lvlText w:val="•"/>
      <w:lvlJc w:val="left"/>
      <w:pPr>
        <w:ind w:left="1293" w:hanging="327"/>
      </w:pPr>
      <w:rPr>
        <w:rFonts w:hint="default"/>
        <w:lang w:val="vi" w:eastAsia="en-US" w:bidi="ar-SA"/>
      </w:rPr>
    </w:lvl>
    <w:lvl w:ilvl="3" w:tplc="5BE6041C">
      <w:numFmt w:val="bullet"/>
      <w:lvlText w:val="•"/>
      <w:lvlJc w:val="left"/>
      <w:pPr>
        <w:ind w:left="1879" w:hanging="327"/>
      </w:pPr>
      <w:rPr>
        <w:rFonts w:hint="default"/>
        <w:lang w:val="vi" w:eastAsia="en-US" w:bidi="ar-SA"/>
      </w:rPr>
    </w:lvl>
    <w:lvl w:ilvl="4" w:tplc="166801A6">
      <w:numFmt w:val="bullet"/>
      <w:lvlText w:val="•"/>
      <w:lvlJc w:val="left"/>
      <w:pPr>
        <w:ind w:left="2466" w:hanging="327"/>
      </w:pPr>
      <w:rPr>
        <w:rFonts w:hint="default"/>
        <w:lang w:val="vi" w:eastAsia="en-US" w:bidi="ar-SA"/>
      </w:rPr>
    </w:lvl>
    <w:lvl w:ilvl="5" w:tplc="AB30F356">
      <w:numFmt w:val="bullet"/>
      <w:lvlText w:val="•"/>
      <w:lvlJc w:val="left"/>
      <w:pPr>
        <w:ind w:left="3053" w:hanging="327"/>
      </w:pPr>
      <w:rPr>
        <w:rFonts w:hint="default"/>
        <w:lang w:val="vi" w:eastAsia="en-US" w:bidi="ar-SA"/>
      </w:rPr>
    </w:lvl>
    <w:lvl w:ilvl="6" w:tplc="B2C49920">
      <w:numFmt w:val="bullet"/>
      <w:lvlText w:val="•"/>
      <w:lvlJc w:val="left"/>
      <w:pPr>
        <w:ind w:left="3639" w:hanging="327"/>
      </w:pPr>
      <w:rPr>
        <w:rFonts w:hint="default"/>
        <w:lang w:val="vi" w:eastAsia="en-US" w:bidi="ar-SA"/>
      </w:rPr>
    </w:lvl>
    <w:lvl w:ilvl="7" w:tplc="E0EC7460">
      <w:numFmt w:val="bullet"/>
      <w:lvlText w:val="•"/>
      <w:lvlJc w:val="left"/>
      <w:pPr>
        <w:ind w:left="4226" w:hanging="327"/>
      </w:pPr>
      <w:rPr>
        <w:rFonts w:hint="default"/>
        <w:lang w:val="vi" w:eastAsia="en-US" w:bidi="ar-SA"/>
      </w:rPr>
    </w:lvl>
    <w:lvl w:ilvl="8" w:tplc="0EF886E6">
      <w:numFmt w:val="bullet"/>
      <w:lvlText w:val="•"/>
      <w:lvlJc w:val="left"/>
      <w:pPr>
        <w:ind w:left="4812" w:hanging="327"/>
      </w:pPr>
      <w:rPr>
        <w:rFonts w:hint="default"/>
        <w:lang w:val="vi" w:eastAsia="en-US" w:bidi="ar-SA"/>
      </w:rPr>
    </w:lvl>
  </w:abstractNum>
  <w:abstractNum w:abstractNumId="37" w15:restartNumberingAfterBreak="0">
    <w:nsid w:val="61402880"/>
    <w:multiLevelType w:val="hybridMultilevel"/>
    <w:tmpl w:val="E3688936"/>
    <w:lvl w:ilvl="0" w:tplc="84E498D0">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F1201C6C">
      <w:numFmt w:val="bullet"/>
      <w:lvlText w:val="-"/>
      <w:lvlJc w:val="left"/>
      <w:pPr>
        <w:ind w:left="115" w:hanging="132"/>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2" w:tplc="B09C05F4">
      <w:numFmt w:val="bullet"/>
      <w:lvlText w:val="•"/>
      <w:lvlJc w:val="left"/>
      <w:pPr>
        <w:ind w:left="1293" w:hanging="132"/>
      </w:pPr>
      <w:rPr>
        <w:rFonts w:hint="default"/>
        <w:lang w:val="vi" w:eastAsia="en-US" w:bidi="ar-SA"/>
      </w:rPr>
    </w:lvl>
    <w:lvl w:ilvl="3" w:tplc="C532CA8E">
      <w:numFmt w:val="bullet"/>
      <w:lvlText w:val="•"/>
      <w:lvlJc w:val="left"/>
      <w:pPr>
        <w:ind w:left="1879" w:hanging="132"/>
      </w:pPr>
      <w:rPr>
        <w:rFonts w:hint="default"/>
        <w:lang w:val="vi" w:eastAsia="en-US" w:bidi="ar-SA"/>
      </w:rPr>
    </w:lvl>
    <w:lvl w:ilvl="4" w:tplc="5492FA6E">
      <w:numFmt w:val="bullet"/>
      <w:lvlText w:val="•"/>
      <w:lvlJc w:val="left"/>
      <w:pPr>
        <w:ind w:left="2466" w:hanging="132"/>
      </w:pPr>
      <w:rPr>
        <w:rFonts w:hint="default"/>
        <w:lang w:val="vi" w:eastAsia="en-US" w:bidi="ar-SA"/>
      </w:rPr>
    </w:lvl>
    <w:lvl w:ilvl="5" w:tplc="1BD4EF3C">
      <w:numFmt w:val="bullet"/>
      <w:lvlText w:val="•"/>
      <w:lvlJc w:val="left"/>
      <w:pPr>
        <w:ind w:left="3053" w:hanging="132"/>
      </w:pPr>
      <w:rPr>
        <w:rFonts w:hint="default"/>
        <w:lang w:val="vi" w:eastAsia="en-US" w:bidi="ar-SA"/>
      </w:rPr>
    </w:lvl>
    <w:lvl w:ilvl="6" w:tplc="7780E2CE">
      <w:numFmt w:val="bullet"/>
      <w:lvlText w:val="•"/>
      <w:lvlJc w:val="left"/>
      <w:pPr>
        <w:ind w:left="3639" w:hanging="132"/>
      </w:pPr>
      <w:rPr>
        <w:rFonts w:hint="default"/>
        <w:lang w:val="vi" w:eastAsia="en-US" w:bidi="ar-SA"/>
      </w:rPr>
    </w:lvl>
    <w:lvl w:ilvl="7" w:tplc="78480796">
      <w:numFmt w:val="bullet"/>
      <w:lvlText w:val="•"/>
      <w:lvlJc w:val="left"/>
      <w:pPr>
        <w:ind w:left="4226" w:hanging="132"/>
      </w:pPr>
      <w:rPr>
        <w:rFonts w:hint="default"/>
        <w:lang w:val="vi" w:eastAsia="en-US" w:bidi="ar-SA"/>
      </w:rPr>
    </w:lvl>
    <w:lvl w:ilvl="8" w:tplc="68DA0266">
      <w:numFmt w:val="bullet"/>
      <w:lvlText w:val="•"/>
      <w:lvlJc w:val="left"/>
      <w:pPr>
        <w:ind w:left="4812" w:hanging="132"/>
      </w:pPr>
      <w:rPr>
        <w:rFonts w:hint="default"/>
        <w:lang w:val="vi" w:eastAsia="en-US" w:bidi="ar-SA"/>
      </w:rPr>
    </w:lvl>
  </w:abstractNum>
  <w:abstractNum w:abstractNumId="38" w15:restartNumberingAfterBreak="0">
    <w:nsid w:val="614B5512"/>
    <w:multiLevelType w:val="hybridMultilevel"/>
    <w:tmpl w:val="C46AA7F8"/>
    <w:lvl w:ilvl="0" w:tplc="751AD190">
      <w:start w:val="1"/>
      <w:numFmt w:val="decimal"/>
      <w:lvlText w:val="(%1)"/>
      <w:lvlJc w:val="left"/>
      <w:pPr>
        <w:ind w:left="115" w:hanging="346"/>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3A08CD1C">
      <w:numFmt w:val="bullet"/>
      <w:lvlText w:val="-"/>
      <w:lvlJc w:val="left"/>
      <w:pPr>
        <w:ind w:left="115" w:hanging="128"/>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2" w:tplc="52722F00">
      <w:numFmt w:val="bullet"/>
      <w:lvlText w:val="•"/>
      <w:lvlJc w:val="left"/>
      <w:pPr>
        <w:ind w:left="1226" w:hanging="128"/>
      </w:pPr>
      <w:rPr>
        <w:rFonts w:hint="default"/>
        <w:lang w:val="vi" w:eastAsia="en-US" w:bidi="ar-SA"/>
      </w:rPr>
    </w:lvl>
    <w:lvl w:ilvl="3" w:tplc="7AB02576">
      <w:numFmt w:val="bullet"/>
      <w:lvlText w:val="•"/>
      <w:lvlJc w:val="left"/>
      <w:pPr>
        <w:ind w:left="1780" w:hanging="128"/>
      </w:pPr>
      <w:rPr>
        <w:rFonts w:hint="default"/>
        <w:lang w:val="vi" w:eastAsia="en-US" w:bidi="ar-SA"/>
      </w:rPr>
    </w:lvl>
    <w:lvl w:ilvl="4" w:tplc="798C88B6">
      <w:numFmt w:val="bullet"/>
      <w:lvlText w:val="•"/>
      <w:lvlJc w:val="left"/>
      <w:pPr>
        <w:ind w:left="2333" w:hanging="128"/>
      </w:pPr>
      <w:rPr>
        <w:rFonts w:hint="default"/>
        <w:lang w:val="vi" w:eastAsia="en-US" w:bidi="ar-SA"/>
      </w:rPr>
    </w:lvl>
    <w:lvl w:ilvl="5" w:tplc="375A06EE">
      <w:numFmt w:val="bullet"/>
      <w:lvlText w:val="•"/>
      <w:lvlJc w:val="left"/>
      <w:pPr>
        <w:ind w:left="2887" w:hanging="128"/>
      </w:pPr>
      <w:rPr>
        <w:rFonts w:hint="default"/>
        <w:lang w:val="vi" w:eastAsia="en-US" w:bidi="ar-SA"/>
      </w:rPr>
    </w:lvl>
    <w:lvl w:ilvl="6" w:tplc="54E0908E">
      <w:numFmt w:val="bullet"/>
      <w:lvlText w:val="•"/>
      <w:lvlJc w:val="left"/>
      <w:pPr>
        <w:ind w:left="3440" w:hanging="128"/>
      </w:pPr>
      <w:rPr>
        <w:rFonts w:hint="default"/>
        <w:lang w:val="vi" w:eastAsia="en-US" w:bidi="ar-SA"/>
      </w:rPr>
    </w:lvl>
    <w:lvl w:ilvl="7" w:tplc="3EEC3200">
      <w:numFmt w:val="bullet"/>
      <w:lvlText w:val="•"/>
      <w:lvlJc w:val="left"/>
      <w:pPr>
        <w:ind w:left="3993" w:hanging="128"/>
      </w:pPr>
      <w:rPr>
        <w:rFonts w:hint="default"/>
        <w:lang w:val="vi" w:eastAsia="en-US" w:bidi="ar-SA"/>
      </w:rPr>
    </w:lvl>
    <w:lvl w:ilvl="8" w:tplc="8F845438">
      <w:numFmt w:val="bullet"/>
      <w:lvlText w:val="•"/>
      <w:lvlJc w:val="left"/>
      <w:pPr>
        <w:ind w:left="4547" w:hanging="128"/>
      </w:pPr>
      <w:rPr>
        <w:rFonts w:hint="default"/>
        <w:lang w:val="vi" w:eastAsia="en-US" w:bidi="ar-SA"/>
      </w:rPr>
    </w:lvl>
  </w:abstractNum>
  <w:abstractNum w:abstractNumId="39" w15:restartNumberingAfterBreak="0">
    <w:nsid w:val="658A263F"/>
    <w:multiLevelType w:val="hybridMultilevel"/>
    <w:tmpl w:val="E1C28A2C"/>
    <w:lvl w:ilvl="0" w:tplc="58621B0E">
      <w:numFmt w:val="bullet"/>
      <w:lvlText w:val="-"/>
      <w:lvlJc w:val="left"/>
      <w:pPr>
        <w:ind w:left="115" w:hanging="137"/>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2D2A0CF8">
      <w:numFmt w:val="bullet"/>
      <w:lvlText w:val="•"/>
      <w:lvlJc w:val="left"/>
      <w:pPr>
        <w:ind w:left="706" w:hanging="137"/>
      </w:pPr>
      <w:rPr>
        <w:rFonts w:hint="default"/>
        <w:lang w:val="vi" w:eastAsia="en-US" w:bidi="ar-SA"/>
      </w:rPr>
    </w:lvl>
    <w:lvl w:ilvl="2" w:tplc="E1E228D6">
      <w:numFmt w:val="bullet"/>
      <w:lvlText w:val="•"/>
      <w:lvlJc w:val="left"/>
      <w:pPr>
        <w:ind w:left="1293" w:hanging="137"/>
      </w:pPr>
      <w:rPr>
        <w:rFonts w:hint="default"/>
        <w:lang w:val="vi" w:eastAsia="en-US" w:bidi="ar-SA"/>
      </w:rPr>
    </w:lvl>
    <w:lvl w:ilvl="3" w:tplc="17F69E8A">
      <w:numFmt w:val="bullet"/>
      <w:lvlText w:val="•"/>
      <w:lvlJc w:val="left"/>
      <w:pPr>
        <w:ind w:left="1879" w:hanging="137"/>
      </w:pPr>
      <w:rPr>
        <w:rFonts w:hint="default"/>
        <w:lang w:val="vi" w:eastAsia="en-US" w:bidi="ar-SA"/>
      </w:rPr>
    </w:lvl>
    <w:lvl w:ilvl="4" w:tplc="8CE0D85E">
      <w:numFmt w:val="bullet"/>
      <w:lvlText w:val="•"/>
      <w:lvlJc w:val="left"/>
      <w:pPr>
        <w:ind w:left="2466" w:hanging="137"/>
      </w:pPr>
      <w:rPr>
        <w:rFonts w:hint="default"/>
        <w:lang w:val="vi" w:eastAsia="en-US" w:bidi="ar-SA"/>
      </w:rPr>
    </w:lvl>
    <w:lvl w:ilvl="5" w:tplc="322E6D36">
      <w:numFmt w:val="bullet"/>
      <w:lvlText w:val="•"/>
      <w:lvlJc w:val="left"/>
      <w:pPr>
        <w:ind w:left="3053" w:hanging="137"/>
      </w:pPr>
      <w:rPr>
        <w:rFonts w:hint="default"/>
        <w:lang w:val="vi" w:eastAsia="en-US" w:bidi="ar-SA"/>
      </w:rPr>
    </w:lvl>
    <w:lvl w:ilvl="6" w:tplc="1E48F8C0">
      <w:numFmt w:val="bullet"/>
      <w:lvlText w:val="•"/>
      <w:lvlJc w:val="left"/>
      <w:pPr>
        <w:ind w:left="3639" w:hanging="137"/>
      </w:pPr>
      <w:rPr>
        <w:rFonts w:hint="default"/>
        <w:lang w:val="vi" w:eastAsia="en-US" w:bidi="ar-SA"/>
      </w:rPr>
    </w:lvl>
    <w:lvl w:ilvl="7" w:tplc="8A3A6A86">
      <w:numFmt w:val="bullet"/>
      <w:lvlText w:val="•"/>
      <w:lvlJc w:val="left"/>
      <w:pPr>
        <w:ind w:left="4226" w:hanging="137"/>
      </w:pPr>
      <w:rPr>
        <w:rFonts w:hint="default"/>
        <w:lang w:val="vi" w:eastAsia="en-US" w:bidi="ar-SA"/>
      </w:rPr>
    </w:lvl>
    <w:lvl w:ilvl="8" w:tplc="F46C8392">
      <w:numFmt w:val="bullet"/>
      <w:lvlText w:val="•"/>
      <w:lvlJc w:val="left"/>
      <w:pPr>
        <w:ind w:left="4812" w:hanging="137"/>
      </w:pPr>
      <w:rPr>
        <w:rFonts w:hint="default"/>
        <w:lang w:val="vi" w:eastAsia="en-US" w:bidi="ar-SA"/>
      </w:rPr>
    </w:lvl>
  </w:abstractNum>
  <w:abstractNum w:abstractNumId="40" w15:restartNumberingAfterBreak="0">
    <w:nsid w:val="68CF17F4"/>
    <w:multiLevelType w:val="hybridMultilevel"/>
    <w:tmpl w:val="5500358E"/>
    <w:lvl w:ilvl="0" w:tplc="ECFE804A">
      <w:start w:val="3"/>
      <w:numFmt w:val="decimal"/>
      <w:lvlText w:val="(%1)"/>
      <w:lvlJc w:val="left"/>
      <w:pPr>
        <w:ind w:left="115" w:hanging="327"/>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3AC4F616">
      <w:numFmt w:val="bullet"/>
      <w:lvlText w:val="•"/>
      <w:lvlJc w:val="left"/>
      <w:pPr>
        <w:ind w:left="706" w:hanging="327"/>
      </w:pPr>
      <w:rPr>
        <w:rFonts w:hint="default"/>
        <w:lang w:val="vi" w:eastAsia="en-US" w:bidi="ar-SA"/>
      </w:rPr>
    </w:lvl>
    <w:lvl w:ilvl="2" w:tplc="4BD4909C">
      <w:numFmt w:val="bullet"/>
      <w:lvlText w:val="•"/>
      <w:lvlJc w:val="left"/>
      <w:pPr>
        <w:ind w:left="1293" w:hanging="327"/>
      </w:pPr>
      <w:rPr>
        <w:rFonts w:hint="default"/>
        <w:lang w:val="vi" w:eastAsia="en-US" w:bidi="ar-SA"/>
      </w:rPr>
    </w:lvl>
    <w:lvl w:ilvl="3" w:tplc="4238BF86">
      <w:numFmt w:val="bullet"/>
      <w:lvlText w:val="•"/>
      <w:lvlJc w:val="left"/>
      <w:pPr>
        <w:ind w:left="1879" w:hanging="327"/>
      </w:pPr>
      <w:rPr>
        <w:rFonts w:hint="default"/>
        <w:lang w:val="vi" w:eastAsia="en-US" w:bidi="ar-SA"/>
      </w:rPr>
    </w:lvl>
    <w:lvl w:ilvl="4" w:tplc="FA005596">
      <w:numFmt w:val="bullet"/>
      <w:lvlText w:val="•"/>
      <w:lvlJc w:val="left"/>
      <w:pPr>
        <w:ind w:left="2466" w:hanging="327"/>
      </w:pPr>
      <w:rPr>
        <w:rFonts w:hint="default"/>
        <w:lang w:val="vi" w:eastAsia="en-US" w:bidi="ar-SA"/>
      </w:rPr>
    </w:lvl>
    <w:lvl w:ilvl="5" w:tplc="D94601AC">
      <w:numFmt w:val="bullet"/>
      <w:lvlText w:val="•"/>
      <w:lvlJc w:val="left"/>
      <w:pPr>
        <w:ind w:left="3053" w:hanging="327"/>
      </w:pPr>
      <w:rPr>
        <w:rFonts w:hint="default"/>
        <w:lang w:val="vi" w:eastAsia="en-US" w:bidi="ar-SA"/>
      </w:rPr>
    </w:lvl>
    <w:lvl w:ilvl="6" w:tplc="76CA96B4">
      <w:numFmt w:val="bullet"/>
      <w:lvlText w:val="•"/>
      <w:lvlJc w:val="left"/>
      <w:pPr>
        <w:ind w:left="3639" w:hanging="327"/>
      </w:pPr>
      <w:rPr>
        <w:rFonts w:hint="default"/>
        <w:lang w:val="vi" w:eastAsia="en-US" w:bidi="ar-SA"/>
      </w:rPr>
    </w:lvl>
    <w:lvl w:ilvl="7" w:tplc="1DE42B82">
      <w:numFmt w:val="bullet"/>
      <w:lvlText w:val="•"/>
      <w:lvlJc w:val="left"/>
      <w:pPr>
        <w:ind w:left="4226" w:hanging="327"/>
      </w:pPr>
      <w:rPr>
        <w:rFonts w:hint="default"/>
        <w:lang w:val="vi" w:eastAsia="en-US" w:bidi="ar-SA"/>
      </w:rPr>
    </w:lvl>
    <w:lvl w:ilvl="8" w:tplc="92EA931A">
      <w:numFmt w:val="bullet"/>
      <w:lvlText w:val="•"/>
      <w:lvlJc w:val="left"/>
      <w:pPr>
        <w:ind w:left="4812" w:hanging="327"/>
      </w:pPr>
      <w:rPr>
        <w:rFonts w:hint="default"/>
        <w:lang w:val="vi" w:eastAsia="en-US" w:bidi="ar-SA"/>
      </w:rPr>
    </w:lvl>
  </w:abstractNum>
  <w:abstractNum w:abstractNumId="41" w15:restartNumberingAfterBreak="0">
    <w:nsid w:val="6B0D2ADC"/>
    <w:multiLevelType w:val="hybridMultilevel"/>
    <w:tmpl w:val="0D1647A0"/>
    <w:lvl w:ilvl="0" w:tplc="30F472CA">
      <w:start w:val="1"/>
      <w:numFmt w:val="decimal"/>
      <w:lvlText w:val="(%1)"/>
      <w:lvlJc w:val="left"/>
      <w:pPr>
        <w:ind w:left="448"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12EC2E62">
      <w:numFmt w:val="bullet"/>
      <w:lvlText w:val="•"/>
      <w:lvlJc w:val="left"/>
      <w:pPr>
        <w:ind w:left="994" w:hanging="334"/>
      </w:pPr>
      <w:rPr>
        <w:rFonts w:hint="default"/>
        <w:lang w:val="vi" w:eastAsia="en-US" w:bidi="ar-SA"/>
      </w:rPr>
    </w:lvl>
    <w:lvl w:ilvl="2" w:tplc="C9DEE2CE">
      <w:numFmt w:val="bullet"/>
      <w:lvlText w:val="•"/>
      <w:lvlJc w:val="left"/>
      <w:pPr>
        <w:ind w:left="1549" w:hanging="334"/>
      </w:pPr>
      <w:rPr>
        <w:rFonts w:hint="default"/>
        <w:lang w:val="vi" w:eastAsia="en-US" w:bidi="ar-SA"/>
      </w:rPr>
    </w:lvl>
    <w:lvl w:ilvl="3" w:tplc="79FAFA88">
      <w:numFmt w:val="bullet"/>
      <w:lvlText w:val="•"/>
      <w:lvlJc w:val="left"/>
      <w:pPr>
        <w:ind w:left="2103" w:hanging="334"/>
      </w:pPr>
      <w:rPr>
        <w:rFonts w:hint="default"/>
        <w:lang w:val="vi" w:eastAsia="en-US" w:bidi="ar-SA"/>
      </w:rPr>
    </w:lvl>
    <w:lvl w:ilvl="4" w:tplc="EAC05B2E">
      <w:numFmt w:val="bullet"/>
      <w:lvlText w:val="•"/>
      <w:lvlJc w:val="left"/>
      <w:pPr>
        <w:ind w:left="2658" w:hanging="334"/>
      </w:pPr>
      <w:rPr>
        <w:rFonts w:hint="default"/>
        <w:lang w:val="vi" w:eastAsia="en-US" w:bidi="ar-SA"/>
      </w:rPr>
    </w:lvl>
    <w:lvl w:ilvl="5" w:tplc="632E64DC">
      <w:numFmt w:val="bullet"/>
      <w:lvlText w:val="•"/>
      <w:lvlJc w:val="left"/>
      <w:pPr>
        <w:ind w:left="3213" w:hanging="334"/>
      </w:pPr>
      <w:rPr>
        <w:rFonts w:hint="default"/>
        <w:lang w:val="vi" w:eastAsia="en-US" w:bidi="ar-SA"/>
      </w:rPr>
    </w:lvl>
    <w:lvl w:ilvl="6" w:tplc="BC664578">
      <w:numFmt w:val="bullet"/>
      <w:lvlText w:val="•"/>
      <w:lvlJc w:val="left"/>
      <w:pPr>
        <w:ind w:left="3767" w:hanging="334"/>
      </w:pPr>
      <w:rPr>
        <w:rFonts w:hint="default"/>
        <w:lang w:val="vi" w:eastAsia="en-US" w:bidi="ar-SA"/>
      </w:rPr>
    </w:lvl>
    <w:lvl w:ilvl="7" w:tplc="8D708E00">
      <w:numFmt w:val="bullet"/>
      <w:lvlText w:val="•"/>
      <w:lvlJc w:val="left"/>
      <w:pPr>
        <w:ind w:left="4322" w:hanging="334"/>
      </w:pPr>
      <w:rPr>
        <w:rFonts w:hint="default"/>
        <w:lang w:val="vi" w:eastAsia="en-US" w:bidi="ar-SA"/>
      </w:rPr>
    </w:lvl>
    <w:lvl w:ilvl="8" w:tplc="F84E68B2">
      <w:numFmt w:val="bullet"/>
      <w:lvlText w:val="•"/>
      <w:lvlJc w:val="left"/>
      <w:pPr>
        <w:ind w:left="4876" w:hanging="334"/>
      </w:pPr>
      <w:rPr>
        <w:rFonts w:hint="default"/>
        <w:lang w:val="vi" w:eastAsia="en-US" w:bidi="ar-SA"/>
      </w:rPr>
    </w:lvl>
  </w:abstractNum>
  <w:abstractNum w:abstractNumId="42" w15:restartNumberingAfterBreak="0">
    <w:nsid w:val="6D1B6BE8"/>
    <w:multiLevelType w:val="hybridMultilevel"/>
    <w:tmpl w:val="00EA5F44"/>
    <w:lvl w:ilvl="0" w:tplc="307667D4">
      <w:numFmt w:val="bullet"/>
      <w:lvlText w:val="-"/>
      <w:lvlJc w:val="left"/>
      <w:pPr>
        <w:ind w:left="115" w:hanging="132"/>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AF8401F0">
      <w:numFmt w:val="bullet"/>
      <w:lvlText w:val="•"/>
      <w:lvlJc w:val="left"/>
      <w:pPr>
        <w:ind w:left="706" w:hanging="132"/>
      </w:pPr>
      <w:rPr>
        <w:rFonts w:hint="default"/>
        <w:lang w:val="vi" w:eastAsia="en-US" w:bidi="ar-SA"/>
      </w:rPr>
    </w:lvl>
    <w:lvl w:ilvl="2" w:tplc="C680D24C">
      <w:numFmt w:val="bullet"/>
      <w:lvlText w:val="•"/>
      <w:lvlJc w:val="left"/>
      <w:pPr>
        <w:ind w:left="1293" w:hanging="132"/>
      </w:pPr>
      <w:rPr>
        <w:rFonts w:hint="default"/>
        <w:lang w:val="vi" w:eastAsia="en-US" w:bidi="ar-SA"/>
      </w:rPr>
    </w:lvl>
    <w:lvl w:ilvl="3" w:tplc="5FF0E77E">
      <w:numFmt w:val="bullet"/>
      <w:lvlText w:val="•"/>
      <w:lvlJc w:val="left"/>
      <w:pPr>
        <w:ind w:left="1879" w:hanging="132"/>
      </w:pPr>
      <w:rPr>
        <w:rFonts w:hint="default"/>
        <w:lang w:val="vi" w:eastAsia="en-US" w:bidi="ar-SA"/>
      </w:rPr>
    </w:lvl>
    <w:lvl w:ilvl="4" w:tplc="54EA2BBA">
      <w:numFmt w:val="bullet"/>
      <w:lvlText w:val="•"/>
      <w:lvlJc w:val="left"/>
      <w:pPr>
        <w:ind w:left="2466" w:hanging="132"/>
      </w:pPr>
      <w:rPr>
        <w:rFonts w:hint="default"/>
        <w:lang w:val="vi" w:eastAsia="en-US" w:bidi="ar-SA"/>
      </w:rPr>
    </w:lvl>
    <w:lvl w:ilvl="5" w:tplc="C8D42B4E">
      <w:numFmt w:val="bullet"/>
      <w:lvlText w:val="•"/>
      <w:lvlJc w:val="left"/>
      <w:pPr>
        <w:ind w:left="3053" w:hanging="132"/>
      </w:pPr>
      <w:rPr>
        <w:rFonts w:hint="default"/>
        <w:lang w:val="vi" w:eastAsia="en-US" w:bidi="ar-SA"/>
      </w:rPr>
    </w:lvl>
    <w:lvl w:ilvl="6" w:tplc="DA4E5DBC">
      <w:numFmt w:val="bullet"/>
      <w:lvlText w:val="•"/>
      <w:lvlJc w:val="left"/>
      <w:pPr>
        <w:ind w:left="3639" w:hanging="132"/>
      </w:pPr>
      <w:rPr>
        <w:rFonts w:hint="default"/>
        <w:lang w:val="vi" w:eastAsia="en-US" w:bidi="ar-SA"/>
      </w:rPr>
    </w:lvl>
    <w:lvl w:ilvl="7" w:tplc="73A6232A">
      <w:numFmt w:val="bullet"/>
      <w:lvlText w:val="•"/>
      <w:lvlJc w:val="left"/>
      <w:pPr>
        <w:ind w:left="4226" w:hanging="132"/>
      </w:pPr>
      <w:rPr>
        <w:rFonts w:hint="default"/>
        <w:lang w:val="vi" w:eastAsia="en-US" w:bidi="ar-SA"/>
      </w:rPr>
    </w:lvl>
    <w:lvl w:ilvl="8" w:tplc="880E066C">
      <w:numFmt w:val="bullet"/>
      <w:lvlText w:val="•"/>
      <w:lvlJc w:val="left"/>
      <w:pPr>
        <w:ind w:left="4812" w:hanging="132"/>
      </w:pPr>
      <w:rPr>
        <w:rFonts w:hint="default"/>
        <w:lang w:val="vi" w:eastAsia="en-US" w:bidi="ar-SA"/>
      </w:rPr>
    </w:lvl>
  </w:abstractNum>
  <w:abstractNum w:abstractNumId="43" w15:restartNumberingAfterBreak="0">
    <w:nsid w:val="6FC6532F"/>
    <w:multiLevelType w:val="hybridMultilevel"/>
    <w:tmpl w:val="F13E71D0"/>
    <w:lvl w:ilvl="0" w:tplc="DA2698FC">
      <w:start w:val="2"/>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7F2C3A52">
      <w:numFmt w:val="bullet"/>
      <w:lvlText w:val="•"/>
      <w:lvlJc w:val="left"/>
      <w:pPr>
        <w:ind w:left="706" w:hanging="334"/>
      </w:pPr>
      <w:rPr>
        <w:rFonts w:hint="default"/>
        <w:lang w:val="vi" w:eastAsia="en-US" w:bidi="ar-SA"/>
      </w:rPr>
    </w:lvl>
    <w:lvl w:ilvl="2" w:tplc="D7FEBBF4">
      <w:numFmt w:val="bullet"/>
      <w:lvlText w:val="•"/>
      <w:lvlJc w:val="left"/>
      <w:pPr>
        <w:ind w:left="1293" w:hanging="334"/>
      </w:pPr>
      <w:rPr>
        <w:rFonts w:hint="default"/>
        <w:lang w:val="vi" w:eastAsia="en-US" w:bidi="ar-SA"/>
      </w:rPr>
    </w:lvl>
    <w:lvl w:ilvl="3" w:tplc="001A252A">
      <w:numFmt w:val="bullet"/>
      <w:lvlText w:val="•"/>
      <w:lvlJc w:val="left"/>
      <w:pPr>
        <w:ind w:left="1879" w:hanging="334"/>
      </w:pPr>
      <w:rPr>
        <w:rFonts w:hint="default"/>
        <w:lang w:val="vi" w:eastAsia="en-US" w:bidi="ar-SA"/>
      </w:rPr>
    </w:lvl>
    <w:lvl w:ilvl="4" w:tplc="35568312">
      <w:numFmt w:val="bullet"/>
      <w:lvlText w:val="•"/>
      <w:lvlJc w:val="left"/>
      <w:pPr>
        <w:ind w:left="2466" w:hanging="334"/>
      </w:pPr>
      <w:rPr>
        <w:rFonts w:hint="default"/>
        <w:lang w:val="vi" w:eastAsia="en-US" w:bidi="ar-SA"/>
      </w:rPr>
    </w:lvl>
    <w:lvl w:ilvl="5" w:tplc="CF9633BA">
      <w:numFmt w:val="bullet"/>
      <w:lvlText w:val="•"/>
      <w:lvlJc w:val="left"/>
      <w:pPr>
        <w:ind w:left="3053" w:hanging="334"/>
      </w:pPr>
      <w:rPr>
        <w:rFonts w:hint="default"/>
        <w:lang w:val="vi" w:eastAsia="en-US" w:bidi="ar-SA"/>
      </w:rPr>
    </w:lvl>
    <w:lvl w:ilvl="6" w:tplc="D99005C2">
      <w:numFmt w:val="bullet"/>
      <w:lvlText w:val="•"/>
      <w:lvlJc w:val="left"/>
      <w:pPr>
        <w:ind w:left="3639" w:hanging="334"/>
      </w:pPr>
      <w:rPr>
        <w:rFonts w:hint="default"/>
        <w:lang w:val="vi" w:eastAsia="en-US" w:bidi="ar-SA"/>
      </w:rPr>
    </w:lvl>
    <w:lvl w:ilvl="7" w:tplc="4BAEA106">
      <w:numFmt w:val="bullet"/>
      <w:lvlText w:val="•"/>
      <w:lvlJc w:val="left"/>
      <w:pPr>
        <w:ind w:left="4226" w:hanging="334"/>
      </w:pPr>
      <w:rPr>
        <w:rFonts w:hint="default"/>
        <w:lang w:val="vi" w:eastAsia="en-US" w:bidi="ar-SA"/>
      </w:rPr>
    </w:lvl>
    <w:lvl w:ilvl="8" w:tplc="D2BC0962">
      <w:numFmt w:val="bullet"/>
      <w:lvlText w:val="•"/>
      <w:lvlJc w:val="left"/>
      <w:pPr>
        <w:ind w:left="4812" w:hanging="334"/>
      </w:pPr>
      <w:rPr>
        <w:rFonts w:hint="default"/>
        <w:lang w:val="vi" w:eastAsia="en-US" w:bidi="ar-SA"/>
      </w:rPr>
    </w:lvl>
  </w:abstractNum>
  <w:abstractNum w:abstractNumId="44" w15:restartNumberingAfterBreak="0">
    <w:nsid w:val="71232BDA"/>
    <w:multiLevelType w:val="hybridMultilevel"/>
    <w:tmpl w:val="E842CACA"/>
    <w:lvl w:ilvl="0" w:tplc="610EED1C">
      <w:start w:val="1"/>
      <w:numFmt w:val="decimal"/>
      <w:lvlText w:val="(%1)"/>
      <w:lvlJc w:val="left"/>
      <w:pPr>
        <w:ind w:left="115"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C9CC12E8">
      <w:numFmt w:val="bullet"/>
      <w:lvlText w:val="•"/>
      <w:lvlJc w:val="left"/>
      <w:pPr>
        <w:ind w:left="706" w:hanging="334"/>
      </w:pPr>
      <w:rPr>
        <w:rFonts w:hint="default"/>
        <w:lang w:val="vi" w:eastAsia="en-US" w:bidi="ar-SA"/>
      </w:rPr>
    </w:lvl>
    <w:lvl w:ilvl="2" w:tplc="A196A876">
      <w:numFmt w:val="bullet"/>
      <w:lvlText w:val="•"/>
      <w:lvlJc w:val="left"/>
      <w:pPr>
        <w:ind w:left="1293" w:hanging="334"/>
      </w:pPr>
      <w:rPr>
        <w:rFonts w:hint="default"/>
        <w:lang w:val="vi" w:eastAsia="en-US" w:bidi="ar-SA"/>
      </w:rPr>
    </w:lvl>
    <w:lvl w:ilvl="3" w:tplc="361C189E">
      <w:numFmt w:val="bullet"/>
      <w:lvlText w:val="•"/>
      <w:lvlJc w:val="left"/>
      <w:pPr>
        <w:ind w:left="1879" w:hanging="334"/>
      </w:pPr>
      <w:rPr>
        <w:rFonts w:hint="default"/>
        <w:lang w:val="vi" w:eastAsia="en-US" w:bidi="ar-SA"/>
      </w:rPr>
    </w:lvl>
    <w:lvl w:ilvl="4" w:tplc="EC94B1C4">
      <w:numFmt w:val="bullet"/>
      <w:lvlText w:val="•"/>
      <w:lvlJc w:val="left"/>
      <w:pPr>
        <w:ind w:left="2466" w:hanging="334"/>
      </w:pPr>
      <w:rPr>
        <w:rFonts w:hint="default"/>
        <w:lang w:val="vi" w:eastAsia="en-US" w:bidi="ar-SA"/>
      </w:rPr>
    </w:lvl>
    <w:lvl w:ilvl="5" w:tplc="480EB94A">
      <w:numFmt w:val="bullet"/>
      <w:lvlText w:val="•"/>
      <w:lvlJc w:val="left"/>
      <w:pPr>
        <w:ind w:left="3053" w:hanging="334"/>
      </w:pPr>
      <w:rPr>
        <w:rFonts w:hint="default"/>
        <w:lang w:val="vi" w:eastAsia="en-US" w:bidi="ar-SA"/>
      </w:rPr>
    </w:lvl>
    <w:lvl w:ilvl="6" w:tplc="BC80126C">
      <w:numFmt w:val="bullet"/>
      <w:lvlText w:val="•"/>
      <w:lvlJc w:val="left"/>
      <w:pPr>
        <w:ind w:left="3639" w:hanging="334"/>
      </w:pPr>
      <w:rPr>
        <w:rFonts w:hint="default"/>
        <w:lang w:val="vi" w:eastAsia="en-US" w:bidi="ar-SA"/>
      </w:rPr>
    </w:lvl>
    <w:lvl w:ilvl="7" w:tplc="126C3CE8">
      <w:numFmt w:val="bullet"/>
      <w:lvlText w:val="•"/>
      <w:lvlJc w:val="left"/>
      <w:pPr>
        <w:ind w:left="4226" w:hanging="334"/>
      </w:pPr>
      <w:rPr>
        <w:rFonts w:hint="default"/>
        <w:lang w:val="vi" w:eastAsia="en-US" w:bidi="ar-SA"/>
      </w:rPr>
    </w:lvl>
    <w:lvl w:ilvl="8" w:tplc="0D2E0C68">
      <w:numFmt w:val="bullet"/>
      <w:lvlText w:val="•"/>
      <w:lvlJc w:val="left"/>
      <w:pPr>
        <w:ind w:left="4812" w:hanging="334"/>
      </w:pPr>
      <w:rPr>
        <w:rFonts w:hint="default"/>
        <w:lang w:val="vi" w:eastAsia="en-US" w:bidi="ar-SA"/>
      </w:rPr>
    </w:lvl>
  </w:abstractNum>
  <w:abstractNum w:abstractNumId="45" w15:restartNumberingAfterBreak="0">
    <w:nsid w:val="73CA4D73"/>
    <w:multiLevelType w:val="hybridMultilevel"/>
    <w:tmpl w:val="156A0C48"/>
    <w:lvl w:ilvl="0" w:tplc="9B98B264">
      <w:start w:val="3"/>
      <w:numFmt w:val="decimal"/>
      <w:lvlText w:val="(%1)"/>
      <w:lvlJc w:val="left"/>
      <w:pPr>
        <w:ind w:left="448"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4992BB1E">
      <w:numFmt w:val="bullet"/>
      <w:lvlText w:val="•"/>
      <w:lvlJc w:val="left"/>
      <w:pPr>
        <w:ind w:left="994" w:hanging="334"/>
      </w:pPr>
      <w:rPr>
        <w:rFonts w:hint="default"/>
        <w:lang w:val="vi" w:eastAsia="en-US" w:bidi="ar-SA"/>
      </w:rPr>
    </w:lvl>
    <w:lvl w:ilvl="2" w:tplc="04C45538">
      <w:numFmt w:val="bullet"/>
      <w:lvlText w:val="•"/>
      <w:lvlJc w:val="left"/>
      <w:pPr>
        <w:ind w:left="1549" w:hanging="334"/>
      </w:pPr>
      <w:rPr>
        <w:rFonts w:hint="default"/>
        <w:lang w:val="vi" w:eastAsia="en-US" w:bidi="ar-SA"/>
      </w:rPr>
    </w:lvl>
    <w:lvl w:ilvl="3" w:tplc="C666D148">
      <w:numFmt w:val="bullet"/>
      <w:lvlText w:val="•"/>
      <w:lvlJc w:val="left"/>
      <w:pPr>
        <w:ind w:left="2103" w:hanging="334"/>
      </w:pPr>
      <w:rPr>
        <w:rFonts w:hint="default"/>
        <w:lang w:val="vi" w:eastAsia="en-US" w:bidi="ar-SA"/>
      </w:rPr>
    </w:lvl>
    <w:lvl w:ilvl="4" w:tplc="4D40E100">
      <w:numFmt w:val="bullet"/>
      <w:lvlText w:val="•"/>
      <w:lvlJc w:val="left"/>
      <w:pPr>
        <w:ind w:left="2658" w:hanging="334"/>
      </w:pPr>
      <w:rPr>
        <w:rFonts w:hint="default"/>
        <w:lang w:val="vi" w:eastAsia="en-US" w:bidi="ar-SA"/>
      </w:rPr>
    </w:lvl>
    <w:lvl w:ilvl="5" w:tplc="6C9CF9D8">
      <w:numFmt w:val="bullet"/>
      <w:lvlText w:val="•"/>
      <w:lvlJc w:val="left"/>
      <w:pPr>
        <w:ind w:left="3213" w:hanging="334"/>
      </w:pPr>
      <w:rPr>
        <w:rFonts w:hint="default"/>
        <w:lang w:val="vi" w:eastAsia="en-US" w:bidi="ar-SA"/>
      </w:rPr>
    </w:lvl>
    <w:lvl w:ilvl="6" w:tplc="9F7E2A7A">
      <w:numFmt w:val="bullet"/>
      <w:lvlText w:val="•"/>
      <w:lvlJc w:val="left"/>
      <w:pPr>
        <w:ind w:left="3767" w:hanging="334"/>
      </w:pPr>
      <w:rPr>
        <w:rFonts w:hint="default"/>
        <w:lang w:val="vi" w:eastAsia="en-US" w:bidi="ar-SA"/>
      </w:rPr>
    </w:lvl>
    <w:lvl w:ilvl="7" w:tplc="14A09E98">
      <w:numFmt w:val="bullet"/>
      <w:lvlText w:val="•"/>
      <w:lvlJc w:val="left"/>
      <w:pPr>
        <w:ind w:left="4322" w:hanging="334"/>
      </w:pPr>
      <w:rPr>
        <w:rFonts w:hint="default"/>
        <w:lang w:val="vi" w:eastAsia="en-US" w:bidi="ar-SA"/>
      </w:rPr>
    </w:lvl>
    <w:lvl w:ilvl="8" w:tplc="D6F06CE2">
      <w:numFmt w:val="bullet"/>
      <w:lvlText w:val="•"/>
      <w:lvlJc w:val="left"/>
      <w:pPr>
        <w:ind w:left="4876" w:hanging="334"/>
      </w:pPr>
      <w:rPr>
        <w:rFonts w:hint="default"/>
        <w:lang w:val="vi" w:eastAsia="en-US" w:bidi="ar-SA"/>
      </w:rPr>
    </w:lvl>
  </w:abstractNum>
  <w:abstractNum w:abstractNumId="46" w15:restartNumberingAfterBreak="0">
    <w:nsid w:val="75AC2B74"/>
    <w:multiLevelType w:val="hybridMultilevel"/>
    <w:tmpl w:val="7E7CE7F4"/>
    <w:lvl w:ilvl="0" w:tplc="029C8176">
      <w:start w:val="2"/>
      <w:numFmt w:val="decimal"/>
      <w:lvlText w:val="(%1)"/>
      <w:lvlJc w:val="left"/>
      <w:pPr>
        <w:ind w:left="448"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211E040E">
      <w:numFmt w:val="bullet"/>
      <w:lvlText w:val="•"/>
      <w:lvlJc w:val="left"/>
      <w:pPr>
        <w:ind w:left="994" w:hanging="334"/>
      </w:pPr>
      <w:rPr>
        <w:rFonts w:hint="default"/>
        <w:lang w:val="vi" w:eastAsia="en-US" w:bidi="ar-SA"/>
      </w:rPr>
    </w:lvl>
    <w:lvl w:ilvl="2" w:tplc="EC9813A8">
      <w:numFmt w:val="bullet"/>
      <w:lvlText w:val="•"/>
      <w:lvlJc w:val="left"/>
      <w:pPr>
        <w:ind w:left="1549" w:hanging="334"/>
      </w:pPr>
      <w:rPr>
        <w:rFonts w:hint="default"/>
        <w:lang w:val="vi" w:eastAsia="en-US" w:bidi="ar-SA"/>
      </w:rPr>
    </w:lvl>
    <w:lvl w:ilvl="3" w:tplc="74BE4142">
      <w:numFmt w:val="bullet"/>
      <w:lvlText w:val="•"/>
      <w:lvlJc w:val="left"/>
      <w:pPr>
        <w:ind w:left="2103" w:hanging="334"/>
      </w:pPr>
      <w:rPr>
        <w:rFonts w:hint="default"/>
        <w:lang w:val="vi" w:eastAsia="en-US" w:bidi="ar-SA"/>
      </w:rPr>
    </w:lvl>
    <w:lvl w:ilvl="4" w:tplc="E1CCCBDA">
      <w:numFmt w:val="bullet"/>
      <w:lvlText w:val="•"/>
      <w:lvlJc w:val="left"/>
      <w:pPr>
        <w:ind w:left="2658" w:hanging="334"/>
      </w:pPr>
      <w:rPr>
        <w:rFonts w:hint="default"/>
        <w:lang w:val="vi" w:eastAsia="en-US" w:bidi="ar-SA"/>
      </w:rPr>
    </w:lvl>
    <w:lvl w:ilvl="5" w:tplc="EF6825CA">
      <w:numFmt w:val="bullet"/>
      <w:lvlText w:val="•"/>
      <w:lvlJc w:val="left"/>
      <w:pPr>
        <w:ind w:left="3213" w:hanging="334"/>
      </w:pPr>
      <w:rPr>
        <w:rFonts w:hint="default"/>
        <w:lang w:val="vi" w:eastAsia="en-US" w:bidi="ar-SA"/>
      </w:rPr>
    </w:lvl>
    <w:lvl w:ilvl="6" w:tplc="1E50232A">
      <w:numFmt w:val="bullet"/>
      <w:lvlText w:val="•"/>
      <w:lvlJc w:val="left"/>
      <w:pPr>
        <w:ind w:left="3767" w:hanging="334"/>
      </w:pPr>
      <w:rPr>
        <w:rFonts w:hint="default"/>
        <w:lang w:val="vi" w:eastAsia="en-US" w:bidi="ar-SA"/>
      </w:rPr>
    </w:lvl>
    <w:lvl w:ilvl="7" w:tplc="8448549A">
      <w:numFmt w:val="bullet"/>
      <w:lvlText w:val="•"/>
      <w:lvlJc w:val="left"/>
      <w:pPr>
        <w:ind w:left="4322" w:hanging="334"/>
      </w:pPr>
      <w:rPr>
        <w:rFonts w:hint="default"/>
        <w:lang w:val="vi" w:eastAsia="en-US" w:bidi="ar-SA"/>
      </w:rPr>
    </w:lvl>
    <w:lvl w:ilvl="8" w:tplc="18B2B468">
      <w:numFmt w:val="bullet"/>
      <w:lvlText w:val="•"/>
      <w:lvlJc w:val="left"/>
      <w:pPr>
        <w:ind w:left="4876" w:hanging="334"/>
      </w:pPr>
      <w:rPr>
        <w:rFonts w:hint="default"/>
        <w:lang w:val="vi" w:eastAsia="en-US" w:bidi="ar-SA"/>
      </w:rPr>
    </w:lvl>
  </w:abstractNum>
  <w:abstractNum w:abstractNumId="47" w15:restartNumberingAfterBreak="0">
    <w:nsid w:val="78826ED3"/>
    <w:multiLevelType w:val="hybridMultilevel"/>
    <w:tmpl w:val="A82C1990"/>
    <w:lvl w:ilvl="0" w:tplc="265C0E60">
      <w:start w:val="1"/>
      <w:numFmt w:val="decimal"/>
      <w:lvlText w:val="%1."/>
      <w:lvlJc w:val="left"/>
      <w:pPr>
        <w:ind w:left="115" w:hanging="243"/>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C3567046">
      <w:numFmt w:val="bullet"/>
      <w:lvlText w:val="-"/>
      <w:lvlJc w:val="left"/>
      <w:pPr>
        <w:ind w:left="115" w:hanging="137"/>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2" w:tplc="D02A9748">
      <w:numFmt w:val="bullet"/>
      <w:lvlText w:val="•"/>
      <w:lvlJc w:val="left"/>
      <w:pPr>
        <w:ind w:left="1293" w:hanging="137"/>
      </w:pPr>
      <w:rPr>
        <w:rFonts w:hint="default"/>
        <w:lang w:val="vi" w:eastAsia="en-US" w:bidi="ar-SA"/>
      </w:rPr>
    </w:lvl>
    <w:lvl w:ilvl="3" w:tplc="28C438BC">
      <w:numFmt w:val="bullet"/>
      <w:lvlText w:val="•"/>
      <w:lvlJc w:val="left"/>
      <w:pPr>
        <w:ind w:left="1879" w:hanging="137"/>
      </w:pPr>
      <w:rPr>
        <w:rFonts w:hint="default"/>
        <w:lang w:val="vi" w:eastAsia="en-US" w:bidi="ar-SA"/>
      </w:rPr>
    </w:lvl>
    <w:lvl w:ilvl="4" w:tplc="E2624BF0">
      <w:numFmt w:val="bullet"/>
      <w:lvlText w:val="•"/>
      <w:lvlJc w:val="left"/>
      <w:pPr>
        <w:ind w:left="2466" w:hanging="137"/>
      </w:pPr>
      <w:rPr>
        <w:rFonts w:hint="default"/>
        <w:lang w:val="vi" w:eastAsia="en-US" w:bidi="ar-SA"/>
      </w:rPr>
    </w:lvl>
    <w:lvl w:ilvl="5" w:tplc="C2E2F9D0">
      <w:numFmt w:val="bullet"/>
      <w:lvlText w:val="•"/>
      <w:lvlJc w:val="left"/>
      <w:pPr>
        <w:ind w:left="3053" w:hanging="137"/>
      </w:pPr>
      <w:rPr>
        <w:rFonts w:hint="default"/>
        <w:lang w:val="vi" w:eastAsia="en-US" w:bidi="ar-SA"/>
      </w:rPr>
    </w:lvl>
    <w:lvl w:ilvl="6" w:tplc="5DAE52D6">
      <w:numFmt w:val="bullet"/>
      <w:lvlText w:val="•"/>
      <w:lvlJc w:val="left"/>
      <w:pPr>
        <w:ind w:left="3639" w:hanging="137"/>
      </w:pPr>
      <w:rPr>
        <w:rFonts w:hint="default"/>
        <w:lang w:val="vi" w:eastAsia="en-US" w:bidi="ar-SA"/>
      </w:rPr>
    </w:lvl>
    <w:lvl w:ilvl="7" w:tplc="4C30547A">
      <w:numFmt w:val="bullet"/>
      <w:lvlText w:val="•"/>
      <w:lvlJc w:val="left"/>
      <w:pPr>
        <w:ind w:left="4226" w:hanging="137"/>
      </w:pPr>
      <w:rPr>
        <w:rFonts w:hint="default"/>
        <w:lang w:val="vi" w:eastAsia="en-US" w:bidi="ar-SA"/>
      </w:rPr>
    </w:lvl>
    <w:lvl w:ilvl="8" w:tplc="23B8D0AA">
      <w:numFmt w:val="bullet"/>
      <w:lvlText w:val="•"/>
      <w:lvlJc w:val="left"/>
      <w:pPr>
        <w:ind w:left="4812" w:hanging="137"/>
      </w:pPr>
      <w:rPr>
        <w:rFonts w:hint="default"/>
        <w:lang w:val="vi" w:eastAsia="en-US" w:bidi="ar-SA"/>
      </w:rPr>
    </w:lvl>
  </w:abstractNum>
  <w:abstractNum w:abstractNumId="48" w15:restartNumberingAfterBreak="0">
    <w:nsid w:val="7B8C6F0A"/>
    <w:multiLevelType w:val="hybridMultilevel"/>
    <w:tmpl w:val="22988D60"/>
    <w:lvl w:ilvl="0" w:tplc="0B58AAEE">
      <w:start w:val="3"/>
      <w:numFmt w:val="decimal"/>
      <w:lvlText w:val="(%1)"/>
      <w:lvlJc w:val="left"/>
      <w:pPr>
        <w:ind w:left="448" w:hanging="334"/>
        <w:jc w:val="left"/>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10783E52">
      <w:numFmt w:val="bullet"/>
      <w:lvlText w:val="•"/>
      <w:lvlJc w:val="left"/>
      <w:pPr>
        <w:ind w:left="994" w:hanging="334"/>
      </w:pPr>
      <w:rPr>
        <w:rFonts w:hint="default"/>
        <w:lang w:val="vi" w:eastAsia="en-US" w:bidi="ar-SA"/>
      </w:rPr>
    </w:lvl>
    <w:lvl w:ilvl="2" w:tplc="581E0FEC">
      <w:numFmt w:val="bullet"/>
      <w:lvlText w:val="•"/>
      <w:lvlJc w:val="left"/>
      <w:pPr>
        <w:ind w:left="1549" w:hanging="334"/>
      </w:pPr>
      <w:rPr>
        <w:rFonts w:hint="default"/>
        <w:lang w:val="vi" w:eastAsia="en-US" w:bidi="ar-SA"/>
      </w:rPr>
    </w:lvl>
    <w:lvl w:ilvl="3" w:tplc="1340F040">
      <w:numFmt w:val="bullet"/>
      <w:lvlText w:val="•"/>
      <w:lvlJc w:val="left"/>
      <w:pPr>
        <w:ind w:left="2103" w:hanging="334"/>
      </w:pPr>
      <w:rPr>
        <w:rFonts w:hint="default"/>
        <w:lang w:val="vi" w:eastAsia="en-US" w:bidi="ar-SA"/>
      </w:rPr>
    </w:lvl>
    <w:lvl w:ilvl="4" w:tplc="5FD6130E">
      <w:numFmt w:val="bullet"/>
      <w:lvlText w:val="•"/>
      <w:lvlJc w:val="left"/>
      <w:pPr>
        <w:ind w:left="2658" w:hanging="334"/>
      </w:pPr>
      <w:rPr>
        <w:rFonts w:hint="default"/>
        <w:lang w:val="vi" w:eastAsia="en-US" w:bidi="ar-SA"/>
      </w:rPr>
    </w:lvl>
    <w:lvl w:ilvl="5" w:tplc="59F8FCC8">
      <w:numFmt w:val="bullet"/>
      <w:lvlText w:val="•"/>
      <w:lvlJc w:val="left"/>
      <w:pPr>
        <w:ind w:left="3213" w:hanging="334"/>
      </w:pPr>
      <w:rPr>
        <w:rFonts w:hint="default"/>
        <w:lang w:val="vi" w:eastAsia="en-US" w:bidi="ar-SA"/>
      </w:rPr>
    </w:lvl>
    <w:lvl w:ilvl="6" w:tplc="0CC2DC0C">
      <w:numFmt w:val="bullet"/>
      <w:lvlText w:val="•"/>
      <w:lvlJc w:val="left"/>
      <w:pPr>
        <w:ind w:left="3767" w:hanging="334"/>
      </w:pPr>
      <w:rPr>
        <w:rFonts w:hint="default"/>
        <w:lang w:val="vi" w:eastAsia="en-US" w:bidi="ar-SA"/>
      </w:rPr>
    </w:lvl>
    <w:lvl w:ilvl="7" w:tplc="49FE1718">
      <w:numFmt w:val="bullet"/>
      <w:lvlText w:val="•"/>
      <w:lvlJc w:val="left"/>
      <w:pPr>
        <w:ind w:left="4322" w:hanging="334"/>
      </w:pPr>
      <w:rPr>
        <w:rFonts w:hint="default"/>
        <w:lang w:val="vi" w:eastAsia="en-US" w:bidi="ar-SA"/>
      </w:rPr>
    </w:lvl>
    <w:lvl w:ilvl="8" w:tplc="6532864A">
      <w:numFmt w:val="bullet"/>
      <w:lvlText w:val="•"/>
      <w:lvlJc w:val="left"/>
      <w:pPr>
        <w:ind w:left="4876" w:hanging="334"/>
      </w:pPr>
      <w:rPr>
        <w:rFonts w:hint="default"/>
        <w:lang w:val="vi" w:eastAsia="en-US" w:bidi="ar-SA"/>
      </w:rPr>
    </w:lvl>
  </w:abstractNum>
  <w:abstractNum w:abstractNumId="49" w15:restartNumberingAfterBreak="0">
    <w:nsid w:val="7EF83944"/>
    <w:multiLevelType w:val="hybridMultilevel"/>
    <w:tmpl w:val="34446912"/>
    <w:lvl w:ilvl="0" w:tplc="784EAB1E">
      <w:numFmt w:val="bullet"/>
      <w:lvlText w:val="-"/>
      <w:lvlJc w:val="left"/>
      <w:pPr>
        <w:ind w:left="115" w:hanging="137"/>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1" w:tplc="4E4297FE">
      <w:numFmt w:val="bullet"/>
      <w:lvlText w:val="•"/>
      <w:lvlJc w:val="left"/>
      <w:pPr>
        <w:ind w:left="706" w:hanging="137"/>
      </w:pPr>
      <w:rPr>
        <w:rFonts w:hint="default"/>
        <w:lang w:val="vi" w:eastAsia="en-US" w:bidi="ar-SA"/>
      </w:rPr>
    </w:lvl>
    <w:lvl w:ilvl="2" w:tplc="8A06B32A">
      <w:numFmt w:val="bullet"/>
      <w:lvlText w:val="•"/>
      <w:lvlJc w:val="left"/>
      <w:pPr>
        <w:ind w:left="1293" w:hanging="137"/>
      </w:pPr>
      <w:rPr>
        <w:rFonts w:hint="default"/>
        <w:lang w:val="vi" w:eastAsia="en-US" w:bidi="ar-SA"/>
      </w:rPr>
    </w:lvl>
    <w:lvl w:ilvl="3" w:tplc="C3E80D66">
      <w:numFmt w:val="bullet"/>
      <w:lvlText w:val="•"/>
      <w:lvlJc w:val="left"/>
      <w:pPr>
        <w:ind w:left="1879" w:hanging="137"/>
      </w:pPr>
      <w:rPr>
        <w:rFonts w:hint="default"/>
        <w:lang w:val="vi" w:eastAsia="en-US" w:bidi="ar-SA"/>
      </w:rPr>
    </w:lvl>
    <w:lvl w:ilvl="4" w:tplc="83106922">
      <w:numFmt w:val="bullet"/>
      <w:lvlText w:val="•"/>
      <w:lvlJc w:val="left"/>
      <w:pPr>
        <w:ind w:left="2466" w:hanging="137"/>
      </w:pPr>
      <w:rPr>
        <w:rFonts w:hint="default"/>
        <w:lang w:val="vi" w:eastAsia="en-US" w:bidi="ar-SA"/>
      </w:rPr>
    </w:lvl>
    <w:lvl w:ilvl="5" w:tplc="9DA66300">
      <w:numFmt w:val="bullet"/>
      <w:lvlText w:val="•"/>
      <w:lvlJc w:val="left"/>
      <w:pPr>
        <w:ind w:left="3053" w:hanging="137"/>
      </w:pPr>
      <w:rPr>
        <w:rFonts w:hint="default"/>
        <w:lang w:val="vi" w:eastAsia="en-US" w:bidi="ar-SA"/>
      </w:rPr>
    </w:lvl>
    <w:lvl w:ilvl="6" w:tplc="65FC15CC">
      <w:numFmt w:val="bullet"/>
      <w:lvlText w:val="•"/>
      <w:lvlJc w:val="left"/>
      <w:pPr>
        <w:ind w:left="3639" w:hanging="137"/>
      </w:pPr>
      <w:rPr>
        <w:rFonts w:hint="default"/>
        <w:lang w:val="vi" w:eastAsia="en-US" w:bidi="ar-SA"/>
      </w:rPr>
    </w:lvl>
    <w:lvl w:ilvl="7" w:tplc="A140B9B2">
      <w:numFmt w:val="bullet"/>
      <w:lvlText w:val="•"/>
      <w:lvlJc w:val="left"/>
      <w:pPr>
        <w:ind w:left="4226" w:hanging="137"/>
      </w:pPr>
      <w:rPr>
        <w:rFonts w:hint="default"/>
        <w:lang w:val="vi" w:eastAsia="en-US" w:bidi="ar-SA"/>
      </w:rPr>
    </w:lvl>
    <w:lvl w:ilvl="8" w:tplc="54A6F8FC">
      <w:numFmt w:val="bullet"/>
      <w:lvlText w:val="•"/>
      <w:lvlJc w:val="left"/>
      <w:pPr>
        <w:ind w:left="4812" w:hanging="137"/>
      </w:pPr>
      <w:rPr>
        <w:rFonts w:hint="default"/>
        <w:lang w:val="vi" w:eastAsia="en-US" w:bidi="ar-SA"/>
      </w:rPr>
    </w:lvl>
  </w:abstractNum>
  <w:num w:numId="1" w16cid:durableId="774398254">
    <w:abstractNumId w:val="34"/>
  </w:num>
  <w:num w:numId="2" w16cid:durableId="907109198">
    <w:abstractNumId w:val="43"/>
  </w:num>
  <w:num w:numId="3" w16cid:durableId="1975990102">
    <w:abstractNumId w:val="45"/>
  </w:num>
  <w:num w:numId="4" w16cid:durableId="1500198851">
    <w:abstractNumId w:val="25"/>
  </w:num>
  <w:num w:numId="5" w16cid:durableId="2050296571">
    <w:abstractNumId w:val="2"/>
  </w:num>
  <w:num w:numId="6" w16cid:durableId="1071195346">
    <w:abstractNumId w:val="39"/>
  </w:num>
  <w:num w:numId="7" w16cid:durableId="410128001">
    <w:abstractNumId w:val="11"/>
  </w:num>
  <w:num w:numId="8" w16cid:durableId="1871214620">
    <w:abstractNumId w:val="19"/>
  </w:num>
  <w:num w:numId="9" w16cid:durableId="1218201283">
    <w:abstractNumId w:val="22"/>
  </w:num>
  <w:num w:numId="10" w16cid:durableId="469053754">
    <w:abstractNumId w:val="37"/>
  </w:num>
  <w:num w:numId="11" w16cid:durableId="2048681285">
    <w:abstractNumId w:val="3"/>
  </w:num>
  <w:num w:numId="12" w16cid:durableId="213274487">
    <w:abstractNumId w:val="17"/>
  </w:num>
  <w:num w:numId="13" w16cid:durableId="1940939972">
    <w:abstractNumId w:val="5"/>
  </w:num>
  <w:num w:numId="14" w16cid:durableId="1524392581">
    <w:abstractNumId w:val="16"/>
  </w:num>
  <w:num w:numId="15" w16cid:durableId="241305222">
    <w:abstractNumId w:val="38"/>
  </w:num>
  <w:num w:numId="16" w16cid:durableId="185951634">
    <w:abstractNumId w:val="14"/>
  </w:num>
  <w:num w:numId="17" w16cid:durableId="361706912">
    <w:abstractNumId w:val="10"/>
  </w:num>
  <w:num w:numId="18" w16cid:durableId="1933006510">
    <w:abstractNumId w:val="9"/>
  </w:num>
  <w:num w:numId="19" w16cid:durableId="120853865">
    <w:abstractNumId w:val="35"/>
  </w:num>
  <w:num w:numId="20" w16cid:durableId="483469808">
    <w:abstractNumId w:val="41"/>
  </w:num>
  <w:num w:numId="21" w16cid:durableId="2084182806">
    <w:abstractNumId w:val="13"/>
  </w:num>
  <w:num w:numId="22" w16cid:durableId="874464784">
    <w:abstractNumId w:val="24"/>
  </w:num>
  <w:num w:numId="23" w16cid:durableId="1830828508">
    <w:abstractNumId w:val="21"/>
  </w:num>
  <w:num w:numId="24" w16cid:durableId="458303030">
    <w:abstractNumId w:val="46"/>
  </w:num>
  <w:num w:numId="25" w16cid:durableId="1990400612">
    <w:abstractNumId w:val="7"/>
  </w:num>
  <w:num w:numId="26" w16cid:durableId="2002736791">
    <w:abstractNumId w:val="4"/>
  </w:num>
  <w:num w:numId="27" w16cid:durableId="883178336">
    <w:abstractNumId w:val="20"/>
  </w:num>
  <w:num w:numId="28" w16cid:durableId="749273544">
    <w:abstractNumId w:val="40"/>
  </w:num>
  <w:num w:numId="29" w16cid:durableId="2045212258">
    <w:abstractNumId w:val="28"/>
  </w:num>
  <w:num w:numId="30" w16cid:durableId="1136946520">
    <w:abstractNumId w:val="26"/>
  </w:num>
  <w:num w:numId="31" w16cid:durableId="1250122329">
    <w:abstractNumId w:val="47"/>
  </w:num>
  <w:num w:numId="32" w16cid:durableId="554195495">
    <w:abstractNumId w:val="30"/>
  </w:num>
  <w:num w:numId="33" w16cid:durableId="1265383177">
    <w:abstractNumId w:val="18"/>
  </w:num>
  <w:num w:numId="34" w16cid:durableId="45224687">
    <w:abstractNumId w:val="36"/>
  </w:num>
  <w:num w:numId="35" w16cid:durableId="617030781">
    <w:abstractNumId w:val="23"/>
  </w:num>
  <w:num w:numId="36" w16cid:durableId="2105417578">
    <w:abstractNumId w:val="27"/>
  </w:num>
  <w:num w:numId="37" w16cid:durableId="1447507146">
    <w:abstractNumId w:val="6"/>
  </w:num>
  <w:num w:numId="38" w16cid:durableId="1692874064">
    <w:abstractNumId w:val="44"/>
  </w:num>
  <w:num w:numId="39" w16cid:durableId="125436430">
    <w:abstractNumId w:val="31"/>
  </w:num>
  <w:num w:numId="40" w16cid:durableId="436562550">
    <w:abstractNumId w:val="29"/>
  </w:num>
  <w:num w:numId="41" w16cid:durableId="252592759">
    <w:abstractNumId w:val="1"/>
  </w:num>
  <w:num w:numId="42" w16cid:durableId="2130389189">
    <w:abstractNumId w:val="15"/>
  </w:num>
  <w:num w:numId="43" w16cid:durableId="205603129">
    <w:abstractNumId w:val="42"/>
  </w:num>
  <w:num w:numId="44" w16cid:durableId="1195342122">
    <w:abstractNumId w:val="12"/>
  </w:num>
  <w:num w:numId="45" w16cid:durableId="27025116">
    <w:abstractNumId w:val="0"/>
  </w:num>
  <w:num w:numId="46" w16cid:durableId="335613153">
    <w:abstractNumId w:val="32"/>
  </w:num>
  <w:num w:numId="47" w16cid:durableId="207956976">
    <w:abstractNumId w:val="49"/>
  </w:num>
  <w:num w:numId="48" w16cid:durableId="1648047740">
    <w:abstractNumId w:val="8"/>
  </w:num>
  <w:num w:numId="49" w16cid:durableId="1173958653">
    <w:abstractNumId w:val="33"/>
  </w:num>
  <w:num w:numId="50" w16cid:durableId="571505486">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EEC"/>
    <w:rsid w:val="00087EEC"/>
    <w:rsid w:val="001D2557"/>
    <w:rsid w:val="002417A2"/>
    <w:rsid w:val="00946D82"/>
    <w:rsid w:val="00A2488C"/>
    <w:rsid w:val="00B710B9"/>
    <w:rsid w:val="00BB2F50"/>
    <w:rsid w:val="00E07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F37AA"/>
  <w15:docId w15:val="{748F395D-BDD7-48D3-A91C-7407446AE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ahoma" w:eastAsia="Tahoma" w:hAnsi="Tahoma" w:cs="Tahoma"/>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07C5F"/>
    <w:pPr>
      <w:tabs>
        <w:tab w:val="center" w:pos="4680"/>
        <w:tab w:val="right" w:pos="9360"/>
      </w:tabs>
    </w:pPr>
  </w:style>
  <w:style w:type="character" w:customStyle="1" w:styleId="HeaderChar">
    <w:name w:val="Header Char"/>
    <w:basedOn w:val="DefaultParagraphFont"/>
    <w:link w:val="Header"/>
    <w:uiPriority w:val="99"/>
    <w:rsid w:val="00E07C5F"/>
    <w:rPr>
      <w:rFonts w:ascii="Microsoft Sans Serif" w:eastAsia="Microsoft Sans Serif" w:hAnsi="Microsoft Sans Serif" w:cs="Microsoft Sans Serif"/>
      <w:lang w:val="vi"/>
    </w:rPr>
  </w:style>
  <w:style w:type="paragraph" w:styleId="Footer">
    <w:name w:val="footer"/>
    <w:basedOn w:val="Normal"/>
    <w:link w:val="FooterChar"/>
    <w:uiPriority w:val="99"/>
    <w:unhideWhenUsed/>
    <w:rsid w:val="00E07C5F"/>
    <w:pPr>
      <w:tabs>
        <w:tab w:val="center" w:pos="4680"/>
        <w:tab w:val="right" w:pos="9360"/>
      </w:tabs>
    </w:pPr>
  </w:style>
  <w:style w:type="character" w:customStyle="1" w:styleId="FooterChar">
    <w:name w:val="Footer Char"/>
    <w:basedOn w:val="DefaultParagraphFont"/>
    <w:link w:val="Footer"/>
    <w:uiPriority w:val="99"/>
    <w:rsid w:val="00E07C5F"/>
    <w:rPr>
      <w:rFonts w:ascii="Microsoft Sans Serif" w:eastAsia="Microsoft Sans Serif" w:hAnsi="Microsoft Sans Serif" w:cs="Microsoft Sans Serif"/>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ustoms.gov.vn/" TargetMode="External"/><Relationship Id="rId18" Type="http://schemas.openxmlformats.org/officeDocument/2006/relationships/hyperlink" Target="http://www.customs.gov.vn/" TargetMode="External"/><Relationship Id="rId26" Type="http://schemas.openxmlformats.org/officeDocument/2006/relationships/hyperlink" Target="http://www.customs.gov.vn/" TargetMode="External"/><Relationship Id="rId3" Type="http://schemas.openxmlformats.org/officeDocument/2006/relationships/settings" Target="settings.xml"/><Relationship Id="rId21" Type="http://schemas.openxmlformats.org/officeDocument/2006/relationships/hyperlink" Target="http://www.customs.gov.vn/" TargetMode="External"/><Relationship Id="rId7" Type="http://schemas.openxmlformats.org/officeDocument/2006/relationships/hyperlink" Target="http://www.customs.gov.vn/" TargetMode="External"/><Relationship Id="rId12" Type="http://schemas.openxmlformats.org/officeDocument/2006/relationships/hyperlink" Target="http://www.customs.gov.vn/" TargetMode="External"/><Relationship Id="rId17" Type="http://schemas.openxmlformats.org/officeDocument/2006/relationships/hyperlink" Target="http://www.customs.gov.vn/" TargetMode="External"/><Relationship Id="rId25" Type="http://schemas.openxmlformats.org/officeDocument/2006/relationships/hyperlink" Target="http://www.customs.gov.vn/" TargetMode="External"/><Relationship Id="rId2" Type="http://schemas.openxmlformats.org/officeDocument/2006/relationships/styles" Target="styles.xml"/><Relationship Id="rId16" Type="http://schemas.openxmlformats.org/officeDocument/2006/relationships/hyperlink" Target="http://www.customs.gov.vn/" TargetMode="External"/><Relationship Id="rId20" Type="http://schemas.openxmlformats.org/officeDocument/2006/relationships/hyperlink" Target="http://www.customs.gov.vn/" TargetMode="External"/><Relationship Id="rId29" Type="http://schemas.openxmlformats.org/officeDocument/2006/relationships/hyperlink" Target="http://www.customs.gov.v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ustoms.gov.vn/" TargetMode="External"/><Relationship Id="rId24" Type="http://schemas.openxmlformats.org/officeDocument/2006/relationships/hyperlink" Target="http://www.customs.gov.vn/"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customs.gov.vn/" TargetMode="External"/><Relationship Id="rId23" Type="http://schemas.openxmlformats.org/officeDocument/2006/relationships/hyperlink" Target="http://www.customs.gov.vn/" TargetMode="External"/><Relationship Id="rId28" Type="http://schemas.openxmlformats.org/officeDocument/2006/relationships/hyperlink" Target="http://www.customs.gov.vn/" TargetMode="External"/><Relationship Id="rId10" Type="http://schemas.openxmlformats.org/officeDocument/2006/relationships/hyperlink" Target="http://www.customs.gov.vn/" TargetMode="External"/><Relationship Id="rId19" Type="http://schemas.openxmlformats.org/officeDocument/2006/relationships/hyperlink" Target="http://www.customs.gov.vn/"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ustoms.gov.vn/" TargetMode="External"/><Relationship Id="rId14" Type="http://schemas.openxmlformats.org/officeDocument/2006/relationships/hyperlink" Target="http://www.customs.gov.vn/" TargetMode="External"/><Relationship Id="rId22" Type="http://schemas.openxmlformats.org/officeDocument/2006/relationships/hyperlink" Target="http://www.customs.gov.vn/" TargetMode="External"/><Relationship Id="rId27" Type="http://schemas.openxmlformats.org/officeDocument/2006/relationships/hyperlink" Target="http://www.customs.gov.vn/" TargetMode="External"/><Relationship Id="rId30" Type="http://schemas.openxmlformats.org/officeDocument/2006/relationships/hyperlink" Target="http://www.customs.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8002</Words>
  <Characters>45615</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My_PC</dc:creator>
  <cp:lastModifiedBy>Tiến Trung MST</cp:lastModifiedBy>
  <cp:revision>2</cp:revision>
  <dcterms:created xsi:type="dcterms:W3CDTF">2026-02-09T02:37:00Z</dcterms:created>
  <dcterms:modified xsi:type="dcterms:W3CDTF">2026-02-09T02:37:00Z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2026-01-12T00:00:00Z</vt:filetime>
  </property>
  <property fmtid="{D5CDD505-2E9C-101B-9397-08002B2CF9AE}" pid="3" name="Creator">
    <vt:lpwstr>Microsoft® Word 2019</vt:lpwstr>
  </property>
  <property fmtid="{D5CDD505-2E9C-101B-9397-08002B2CF9AE}" pid="4" name="LastSaved">
    <vt:filetime>2026-02-09T00:00:00Z</vt:filetime>
  </property>
  <property fmtid="{D5CDD505-2E9C-101B-9397-08002B2CF9AE}" pid="5" name="Producer">
    <vt:lpwstr>Microsoft® Word 2019</vt:lpwstr>
  </property>
</Properties>
</file>