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7"/>
        <w:gridCol w:w="5354"/>
      </w:tblGrid>
      <w:tr w:rsidR="00F11683" w14:paraId="1C21AE6F" w14:textId="77777777" w:rsidTr="002A295C">
        <w:trPr>
          <w:trHeight w:val="1440"/>
        </w:trPr>
        <w:tc>
          <w:tcPr>
            <w:tcW w:w="2122" w:type="pct"/>
          </w:tcPr>
          <w:p w14:paraId="33EF8886" w14:textId="77777777" w:rsidR="00F11683" w:rsidRDefault="00F11683" w:rsidP="008F5358">
            <w:pPr>
              <w:pStyle w:val="Vnbnnidung0"/>
              <w:spacing w:after="0"/>
              <w:ind w:firstLine="0"/>
              <w:jc w:val="center"/>
              <w:rPr>
                <w:sz w:val="26"/>
                <w:szCs w:val="26"/>
              </w:rPr>
            </w:pPr>
            <w:r>
              <w:rPr>
                <w:sz w:val="26"/>
                <w:szCs w:val="26"/>
              </w:rPr>
              <w:t>BỘ TÀI CHÍNH</w:t>
            </w:r>
          </w:p>
          <w:p w14:paraId="075540A5" w14:textId="77777777" w:rsidR="00F11683" w:rsidRDefault="00F11683" w:rsidP="008F5358">
            <w:pPr>
              <w:pStyle w:val="Vnbnnidung0"/>
              <w:spacing w:after="0"/>
              <w:ind w:firstLine="0"/>
              <w:jc w:val="center"/>
              <w:rPr>
                <w:b/>
                <w:bCs/>
                <w:sz w:val="26"/>
                <w:szCs w:val="26"/>
                <w:lang w:val="en-US"/>
              </w:rPr>
            </w:pPr>
            <w:r>
              <w:rPr>
                <w:b/>
                <w:bCs/>
                <w:sz w:val="26"/>
                <w:szCs w:val="26"/>
              </w:rPr>
              <w:t>CỤC HẢI QUAN</w:t>
            </w:r>
          </w:p>
          <w:p w14:paraId="305607F3" w14:textId="36725B59" w:rsidR="00F11683" w:rsidRPr="00F11683" w:rsidRDefault="00F11683" w:rsidP="008F5358">
            <w:pPr>
              <w:pStyle w:val="Vnbnnidung0"/>
              <w:spacing w:after="0"/>
              <w:ind w:firstLine="0"/>
              <w:jc w:val="center"/>
              <w:rPr>
                <w:sz w:val="26"/>
                <w:szCs w:val="26"/>
                <w:vertAlign w:val="superscript"/>
                <w:lang w:val="en-US"/>
              </w:rPr>
            </w:pPr>
            <w:r>
              <w:rPr>
                <w:sz w:val="26"/>
                <w:szCs w:val="26"/>
                <w:vertAlign w:val="superscript"/>
                <w:lang w:val="en-US"/>
              </w:rPr>
              <w:t>________</w:t>
            </w:r>
          </w:p>
          <w:p w14:paraId="6F035910" w14:textId="20297CC2" w:rsidR="00F11683" w:rsidRDefault="00F11683" w:rsidP="008F5358">
            <w:pPr>
              <w:pStyle w:val="Vnbnnidung0"/>
              <w:spacing w:after="0"/>
              <w:ind w:firstLine="0"/>
              <w:jc w:val="center"/>
              <w:rPr>
                <w:sz w:val="26"/>
                <w:szCs w:val="26"/>
                <w:lang w:val="en-US"/>
              </w:rPr>
            </w:pPr>
            <w:r>
              <w:rPr>
                <w:sz w:val="26"/>
                <w:szCs w:val="26"/>
              </w:rPr>
              <w:t xml:space="preserve">Số: </w:t>
            </w:r>
            <w:r w:rsidRPr="009D4901">
              <w:rPr>
                <w:sz w:val="26"/>
                <w:szCs w:val="26"/>
              </w:rPr>
              <w:t>46309</w:t>
            </w:r>
            <w:r>
              <w:rPr>
                <w:sz w:val="26"/>
                <w:szCs w:val="26"/>
              </w:rPr>
              <w:t>/CHQ-GSQL</w:t>
            </w:r>
          </w:p>
          <w:p w14:paraId="01335F45" w14:textId="769FE439" w:rsidR="00F11683" w:rsidRDefault="00F11683" w:rsidP="008F5358">
            <w:pPr>
              <w:pStyle w:val="Vnbnnidung0"/>
              <w:spacing w:after="0"/>
              <w:ind w:firstLine="0"/>
              <w:jc w:val="center"/>
              <w:rPr>
                <w:lang w:val="en-US"/>
              </w:rPr>
            </w:pPr>
            <w:r>
              <w:rPr>
                <w:sz w:val="24"/>
                <w:szCs w:val="24"/>
              </w:rPr>
              <w:t>V/v hướng dẫn thủ tục hải quan</w:t>
            </w:r>
          </w:p>
        </w:tc>
        <w:tc>
          <w:tcPr>
            <w:tcW w:w="2878" w:type="pct"/>
          </w:tcPr>
          <w:p w14:paraId="181A3D24" w14:textId="77777777" w:rsidR="00F11683" w:rsidRDefault="00F11683" w:rsidP="008F5358">
            <w:pPr>
              <w:pStyle w:val="Vnbnnidung0"/>
              <w:spacing w:after="0"/>
              <w:ind w:firstLine="0"/>
              <w:jc w:val="center"/>
              <w:rPr>
                <w:sz w:val="26"/>
                <w:szCs w:val="26"/>
              </w:rPr>
            </w:pPr>
            <w:r>
              <w:rPr>
                <w:b/>
                <w:bCs/>
                <w:sz w:val="26"/>
                <w:szCs w:val="26"/>
              </w:rPr>
              <w:t>CỘNG HOÀ XÃ HỘI CHỦ NGHĨA VIỆT NAM</w:t>
            </w:r>
          </w:p>
          <w:p w14:paraId="5B65DFF1" w14:textId="77777777" w:rsidR="00F11683" w:rsidRDefault="00F11683" w:rsidP="008F5358">
            <w:pPr>
              <w:pStyle w:val="Vnbnnidung0"/>
              <w:spacing w:after="0"/>
              <w:ind w:firstLine="0"/>
              <w:jc w:val="center"/>
              <w:rPr>
                <w:b/>
                <w:bCs/>
                <w:lang w:val="en-US"/>
              </w:rPr>
            </w:pPr>
            <w:r>
              <w:rPr>
                <w:b/>
                <w:bCs/>
              </w:rPr>
              <w:t>Độc lập - Tự do - Hạnh phúc</w:t>
            </w:r>
          </w:p>
          <w:p w14:paraId="30CE6F5C" w14:textId="71F0062A" w:rsidR="00F11683" w:rsidRPr="00F11683" w:rsidRDefault="00F11683" w:rsidP="008F5358">
            <w:pPr>
              <w:pStyle w:val="Vnbnnidung0"/>
              <w:spacing w:after="0"/>
              <w:ind w:firstLine="0"/>
              <w:jc w:val="center"/>
              <w:rPr>
                <w:b/>
                <w:bCs/>
                <w:lang w:val="en-US"/>
              </w:rPr>
            </w:pPr>
            <w:r>
              <w:rPr>
                <w:sz w:val="26"/>
                <w:szCs w:val="26"/>
                <w:vertAlign w:val="superscript"/>
                <w:lang w:val="en-US"/>
              </w:rPr>
              <w:t>________________</w:t>
            </w:r>
          </w:p>
          <w:p w14:paraId="2ADA84B4" w14:textId="646B8FAD" w:rsidR="00F11683" w:rsidRPr="00F11683" w:rsidRDefault="00F11683" w:rsidP="002A295C">
            <w:pPr>
              <w:pStyle w:val="Vnbnnidung0"/>
              <w:tabs>
                <w:tab w:val="left" w:pos="2160"/>
              </w:tabs>
              <w:spacing w:after="0"/>
              <w:ind w:firstLine="0"/>
              <w:jc w:val="center"/>
              <w:rPr>
                <w:lang w:val="en-US"/>
              </w:rPr>
            </w:pPr>
            <w:r>
              <w:rPr>
                <w:i/>
                <w:iCs/>
              </w:rPr>
              <w:t>Hà Nội, ngày 31</w:t>
            </w:r>
            <w:r>
              <w:rPr>
                <w:i/>
                <w:iCs/>
                <w:lang w:val="en-US"/>
              </w:rPr>
              <w:t xml:space="preserve"> </w:t>
            </w:r>
            <w:r>
              <w:rPr>
                <w:i/>
                <w:iCs/>
              </w:rPr>
              <w:t>tháng 12 năm 2025</w:t>
            </w:r>
          </w:p>
        </w:tc>
      </w:tr>
    </w:tbl>
    <w:p w14:paraId="5BE44185" w14:textId="77777777" w:rsidR="00F11683" w:rsidRDefault="00F11683" w:rsidP="008F5358">
      <w:pPr>
        <w:pStyle w:val="Vnbnnidung0"/>
        <w:spacing w:after="0"/>
        <w:ind w:firstLine="0"/>
        <w:jc w:val="center"/>
        <w:rPr>
          <w:lang w:val="en-US"/>
        </w:rPr>
      </w:pPr>
    </w:p>
    <w:p w14:paraId="7EC82B37" w14:textId="77777777" w:rsidR="00F11683" w:rsidRDefault="00F11683" w:rsidP="008F5358">
      <w:pPr>
        <w:pStyle w:val="Vnbnnidung0"/>
        <w:spacing w:after="0"/>
        <w:ind w:firstLine="0"/>
        <w:jc w:val="center"/>
        <w:rPr>
          <w:lang w:val="en-US"/>
        </w:rPr>
      </w:pPr>
    </w:p>
    <w:p w14:paraId="7DF680F8" w14:textId="5EB271E4" w:rsidR="0024650C" w:rsidRDefault="00000000" w:rsidP="009D4901">
      <w:pPr>
        <w:pStyle w:val="Vnbnnidung0"/>
        <w:spacing w:after="0"/>
        <w:ind w:firstLine="0"/>
        <w:jc w:val="center"/>
      </w:pPr>
      <w:r>
        <w:t>Kính gửi: Công ty TNHH TOP TEXTILES</w:t>
      </w:r>
    </w:p>
    <w:p w14:paraId="74BEB562" w14:textId="77777777" w:rsidR="0024650C" w:rsidRDefault="00000000" w:rsidP="009D4901">
      <w:pPr>
        <w:pStyle w:val="Vnbnnidung0"/>
        <w:spacing w:after="0"/>
        <w:ind w:firstLine="0"/>
        <w:jc w:val="center"/>
        <w:rPr>
          <w:i/>
          <w:iCs/>
          <w:sz w:val="26"/>
          <w:szCs w:val="26"/>
          <w:lang w:val="en-US"/>
        </w:rPr>
      </w:pPr>
      <w:r>
        <w:rPr>
          <w:i/>
          <w:iCs/>
          <w:sz w:val="26"/>
          <w:szCs w:val="26"/>
        </w:rPr>
        <w:t>(đ/c: Lô K1, KCN dệt may Rạng Đông, xã Rạng Đông, tỉnh Ninh Bình)</w:t>
      </w:r>
    </w:p>
    <w:p w14:paraId="7F55B7EC" w14:textId="77777777" w:rsidR="00F11683" w:rsidRPr="00F11683" w:rsidRDefault="00F11683" w:rsidP="008F5358">
      <w:pPr>
        <w:pStyle w:val="Vnbnnidung0"/>
        <w:spacing w:after="0"/>
        <w:ind w:firstLine="0"/>
        <w:jc w:val="both"/>
        <w:rPr>
          <w:sz w:val="26"/>
          <w:szCs w:val="26"/>
          <w:lang w:val="en-US"/>
        </w:rPr>
      </w:pPr>
    </w:p>
    <w:p w14:paraId="53416437" w14:textId="77777777" w:rsidR="0024650C" w:rsidRDefault="00000000" w:rsidP="002A295C">
      <w:pPr>
        <w:pStyle w:val="Vnbnnidung0"/>
        <w:spacing w:after="120"/>
        <w:ind w:firstLine="720"/>
        <w:jc w:val="both"/>
      </w:pPr>
      <w:r>
        <w:t>Trả lời công văn số TOPT-SHIP25121001 ngày 10/12/2025 của Công ty TNHH TOP TEXTILES về đề nghị được hướng dẫn đối với hóa đơn dùng khai báo hải quan cho hàng hóa trao đổi giữa doanh nghiệp nội địa và doanh nghiệp chế xuất, Cục Hải quan có ý kiến như sau:</w:t>
      </w:r>
    </w:p>
    <w:p w14:paraId="0EAE7650" w14:textId="77777777" w:rsidR="0024650C" w:rsidRDefault="00000000" w:rsidP="002A295C">
      <w:pPr>
        <w:pStyle w:val="Vnbnnidung0"/>
        <w:spacing w:after="120"/>
        <w:ind w:firstLine="720"/>
        <w:jc w:val="both"/>
      </w:pPr>
      <w:r>
        <w:t>Về việc hàng hóa mua bán, thuê mượn giữa doanh nghiệp nội địa và doanh nghiệp chế xuất, ngày 30/7/2025, Cục Hải quan đã có công văn số 16946/CHQ-GSQL hướng dẫn thực hiện. Theo đó, căn cứ quy định tại Luật Thuế xuất khẩu, thuế nhập khẩu, Luật Quản lý Ngoại thương và Luật Thương mại thì quan hệ mua bán, thuê, mượn hàng hóa giữa doanh nghiệp nội địa và doanh nghiệp chế xuất là quan hệ xuất khẩu, nhập khẩu. Thủ tục hải quan thực hiện theo quy định tại Chương II Thông tư số 38/2015/TT-BTC ngày 25/03/2015 sửa đổi, bổ sung tại Thông tư số 39/2018/TT-BTC ngày 20/4/2018 của Bộ Tài chính.</w:t>
      </w:r>
    </w:p>
    <w:p w14:paraId="55FD96DB" w14:textId="77777777" w:rsidR="0024650C" w:rsidRDefault="00000000" w:rsidP="002A295C">
      <w:pPr>
        <w:pStyle w:val="Vnbnnidung0"/>
        <w:spacing w:after="120"/>
        <w:ind w:firstLine="720"/>
        <w:jc w:val="both"/>
      </w:pPr>
      <w:r>
        <w:t>Căn cứ quy định tại khoản 1, khoản 2 Điều 16 Thông tư số 38/2015/TT- BTC đã được sửa đổi bổ sung tại khoản 5 Điều 1 Thông tư số 39/2018/TT-BTC được sửa đổi, bổ sung tại khoản 4 Điều 1 Thông tư số 121/2025/TT-BTC ngày 18/12/2025 (có hiệu lực từ ngày 01/02/2026) của Bộ Tài chính thì người khai hải quan sử dụng hóa đơn thương mại hoặc chứng từ tương đương khi làm thủ tục hải quan xuất khẩu, nhập khẩu hàng hóa.</w:t>
      </w:r>
    </w:p>
    <w:p w14:paraId="7C912772" w14:textId="77777777" w:rsidR="0024650C" w:rsidRDefault="00000000" w:rsidP="002A295C">
      <w:pPr>
        <w:pStyle w:val="Vnbnnidung0"/>
        <w:spacing w:after="120"/>
        <w:ind w:firstLine="720"/>
        <w:jc w:val="both"/>
      </w:pPr>
      <w:r>
        <w:t>Đề nghị Công ty nghiên cứu quy định nêu trên, cung cấp hồ sơ cụ thể với cơ quan hải quan nơi đăng ký tờ khai để được hướng dẫn thực hiện.</w:t>
      </w:r>
    </w:p>
    <w:p w14:paraId="32C60637" w14:textId="5E35C55C" w:rsidR="00F11683" w:rsidRDefault="00000000" w:rsidP="002A295C">
      <w:pPr>
        <w:pStyle w:val="Vnbnnidung0"/>
        <w:spacing w:after="120"/>
        <w:ind w:firstLine="720"/>
        <w:jc w:val="both"/>
        <w:rPr>
          <w:lang w:val="en-US"/>
        </w:rPr>
      </w:pPr>
      <w:r>
        <w:t>Cục Hải quan trả lời để Công ty biết./.</w:t>
      </w:r>
    </w:p>
    <w:p w14:paraId="1B6DBA62" w14:textId="77777777" w:rsidR="00F11683" w:rsidRDefault="00F11683" w:rsidP="008F5358">
      <w:pPr>
        <w:pStyle w:val="Vnbnnidung0"/>
        <w:spacing w:after="0"/>
        <w:ind w:firstLine="0"/>
        <w:jc w:val="both"/>
        <w:rPr>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0"/>
        <w:gridCol w:w="4651"/>
      </w:tblGrid>
      <w:tr w:rsidR="00F11683" w14:paraId="52E2A10B" w14:textId="77777777" w:rsidTr="008F5358">
        <w:tc>
          <w:tcPr>
            <w:tcW w:w="2500" w:type="pct"/>
          </w:tcPr>
          <w:p w14:paraId="0E95FAE2" w14:textId="77777777" w:rsidR="008F5358" w:rsidRDefault="008F5358" w:rsidP="008F5358">
            <w:pPr>
              <w:pStyle w:val="Vnbnnidung20"/>
              <w:rPr>
                <w:b/>
                <w:bCs/>
                <w:i/>
                <w:iCs/>
                <w:sz w:val="24"/>
                <w:szCs w:val="24"/>
                <w:lang w:val="en-US"/>
              </w:rPr>
            </w:pPr>
            <w:r>
              <w:rPr>
                <w:b/>
                <w:bCs/>
                <w:i/>
                <w:iCs/>
                <w:sz w:val="24"/>
                <w:szCs w:val="24"/>
              </w:rPr>
              <w:t>Nơi nhận:</w:t>
            </w:r>
          </w:p>
          <w:p w14:paraId="51956217" w14:textId="77777777" w:rsidR="008F5358" w:rsidRDefault="008F5358" w:rsidP="008F5358">
            <w:pPr>
              <w:pStyle w:val="Vnbnnidung20"/>
              <w:numPr>
                <w:ilvl w:val="0"/>
                <w:numId w:val="1"/>
              </w:numPr>
              <w:tabs>
                <w:tab w:val="left" w:pos="120"/>
              </w:tabs>
            </w:pPr>
            <w:r>
              <w:t>Như trên;</w:t>
            </w:r>
          </w:p>
          <w:p w14:paraId="40F9FE16" w14:textId="70DFA62E" w:rsidR="008F5358" w:rsidRPr="008F5358" w:rsidRDefault="008F5358" w:rsidP="008F5358">
            <w:pPr>
              <w:pStyle w:val="Vnbnnidung20"/>
              <w:numPr>
                <w:ilvl w:val="0"/>
                <w:numId w:val="1"/>
              </w:numPr>
              <w:tabs>
                <w:tab w:val="left" w:pos="124"/>
              </w:tabs>
              <w:rPr>
                <w:sz w:val="24"/>
                <w:szCs w:val="24"/>
                <w:lang w:val="en-US"/>
              </w:rPr>
            </w:pPr>
            <w:r>
              <w:t>PCT Âu Anh Tuấn (để báo cáo);</w:t>
            </w:r>
          </w:p>
          <w:p w14:paraId="59298C7E" w14:textId="77777777" w:rsidR="008F5358" w:rsidRDefault="008F5358" w:rsidP="008F5358">
            <w:pPr>
              <w:pStyle w:val="Vnbnnidung20"/>
            </w:pPr>
            <w:r>
              <w:t>- Lưu: VT, GSQL (03b).</w:t>
            </w:r>
          </w:p>
          <w:p w14:paraId="1DB8E619" w14:textId="77777777" w:rsidR="00F11683" w:rsidRDefault="00F11683" w:rsidP="008F5358">
            <w:pPr>
              <w:pStyle w:val="Vnbnnidung0"/>
              <w:spacing w:after="0"/>
              <w:ind w:firstLine="0"/>
              <w:jc w:val="both"/>
              <w:rPr>
                <w:lang w:val="en-US"/>
              </w:rPr>
            </w:pPr>
          </w:p>
        </w:tc>
        <w:tc>
          <w:tcPr>
            <w:tcW w:w="2500" w:type="pct"/>
          </w:tcPr>
          <w:p w14:paraId="3AAE519E" w14:textId="77777777" w:rsidR="00F11683" w:rsidRDefault="00F11683" w:rsidP="008F5358">
            <w:pPr>
              <w:pStyle w:val="Vnbnnidung0"/>
              <w:spacing w:after="0"/>
              <w:ind w:firstLine="0"/>
              <w:jc w:val="center"/>
              <w:rPr>
                <w:sz w:val="26"/>
                <w:szCs w:val="26"/>
              </w:rPr>
            </w:pPr>
            <w:r>
              <w:rPr>
                <w:b/>
                <w:bCs/>
                <w:sz w:val="26"/>
                <w:szCs w:val="26"/>
              </w:rPr>
              <w:t>TL. CỤC TRƯỞNG</w:t>
            </w:r>
          </w:p>
          <w:p w14:paraId="5CBD6322" w14:textId="5A5A10E9" w:rsidR="00F11683" w:rsidRDefault="00F11683" w:rsidP="008F5358">
            <w:pPr>
              <w:pStyle w:val="Vnbnnidung0"/>
              <w:spacing w:after="0"/>
              <w:ind w:firstLine="0"/>
              <w:jc w:val="center"/>
              <w:rPr>
                <w:b/>
                <w:bCs/>
                <w:sz w:val="26"/>
                <w:szCs w:val="26"/>
                <w:lang w:val="en-US"/>
              </w:rPr>
            </w:pPr>
            <w:r>
              <w:rPr>
                <w:b/>
                <w:bCs/>
                <w:sz w:val="26"/>
                <w:szCs w:val="26"/>
              </w:rPr>
              <w:t>KT. TRƯỞNG BAN GIÁM SÁT</w:t>
            </w:r>
            <w:r w:rsidR="008F5358">
              <w:rPr>
                <w:b/>
                <w:bCs/>
                <w:sz w:val="26"/>
                <w:szCs w:val="26"/>
                <w:lang w:val="en-US"/>
              </w:rPr>
              <w:t xml:space="preserve"> </w:t>
            </w:r>
            <w:r>
              <w:rPr>
                <w:b/>
                <w:bCs/>
                <w:sz w:val="26"/>
                <w:szCs w:val="26"/>
              </w:rPr>
              <w:t>QUẢN LÝ VỀ HQ</w:t>
            </w:r>
            <w:r>
              <w:rPr>
                <w:b/>
                <w:bCs/>
                <w:sz w:val="26"/>
                <w:szCs w:val="26"/>
              </w:rPr>
              <w:br/>
              <w:t>PHÓ TRƯỞNG BAN</w:t>
            </w:r>
          </w:p>
          <w:p w14:paraId="460E760B" w14:textId="77777777" w:rsidR="008F5358" w:rsidRPr="008F5358" w:rsidRDefault="008F5358" w:rsidP="008F5358">
            <w:pPr>
              <w:pStyle w:val="Vnbnnidung0"/>
              <w:spacing w:after="0"/>
              <w:ind w:firstLine="0"/>
              <w:jc w:val="center"/>
              <w:rPr>
                <w:b/>
                <w:bCs/>
                <w:sz w:val="26"/>
                <w:szCs w:val="26"/>
                <w:lang w:val="en-US"/>
              </w:rPr>
            </w:pPr>
          </w:p>
          <w:p w14:paraId="595FFFBB" w14:textId="4EF7201B" w:rsidR="00F11683" w:rsidRPr="00F11683" w:rsidRDefault="00F11683" w:rsidP="008F5358">
            <w:pPr>
              <w:pStyle w:val="Chthchnh0"/>
              <w:rPr>
                <w:lang w:val="en-US"/>
              </w:rPr>
            </w:pPr>
            <w:r>
              <w:t>Nguyễn Bắc Hải</w:t>
            </w:r>
          </w:p>
        </w:tc>
      </w:tr>
    </w:tbl>
    <w:p w14:paraId="1452AB17" w14:textId="77777777" w:rsidR="0024650C" w:rsidRDefault="0024650C" w:rsidP="008F5358">
      <w:bookmarkStart w:id="0" w:name="bookmark0"/>
      <w:bookmarkStart w:id="1" w:name="bookmark1"/>
      <w:bookmarkEnd w:id="0"/>
      <w:bookmarkEnd w:id="1"/>
    </w:p>
    <w:sectPr w:rsidR="0024650C">
      <w:headerReference w:type="even" r:id="rId7"/>
      <w:headerReference w:type="default" r:id="rId8"/>
      <w:footerReference w:type="even" r:id="rId9"/>
      <w:footerReference w:type="default" r:id="rId10"/>
      <w:headerReference w:type="first" r:id="rId11"/>
      <w:footerReference w:type="first" r:id="rId12"/>
      <w:type w:val="continuous"/>
      <w:pgSz w:w="11900" w:h="16840"/>
      <w:pgMar w:top="1133" w:right="948" w:bottom="1133" w:left="165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04FDE" w14:textId="77777777" w:rsidR="008D4E42" w:rsidRDefault="008D4E42">
      <w:r>
        <w:separator/>
      </w:r>
    </w:p>
  </w:endnote>
  <w:endnote w:type="continuationSeparator" w:id="0">
    <w:p w14:paraId="79C64314" w14:textId="77777777" w:rsidR="008D4E42" w:rsidRDefault="008D4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0E317" w14:textId="77777777" w:rsidR="007559B2" w:rsidRDefault="007559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CE676" w14:textId="0A9F112D" w:rsidR="007559B2" w:rsidRDefault="007559B2">
    <w:pPr>
      <w:pStyle w:val="Footer"/>
    </w:pPr>
    <w:r w:rsidRPr="001256AD">
      <w:rPr>
        <w:noProof/>
      </w:rPr>
      <w:drawing>
        <wp:inline distT="0" distB="0" distL="0" distR="0" wp14:anchorId="40E769D1" wp14:editId="08D35D6E">
          <wp:extent cx="5730240" cy="571500"/>
          <wp:effectExtent l="0" t="0" r="3810" b="0"/>
          <wp:docPr id="335433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240" cy="571500"/>
                  </a:xfrm>
                  <a:prstGeom prst="rect">
                    <a:avLst/>
                  </a:prstGeom>
                  <a:noFill/>
                  <a:ln>
                    <a:noFill/>
                  </a:ln>
                </pic:spPr>
              </pic:pic>
            </a:graphicData>
          </a:graphic>
        </wp:inline>
      </w:drawing>
    </w:r>
  </w:p>
  <w:p w14:paraId="4BA56523" w14:textId="77777777" w:rsidR="007559B2" w:rsidRDefault="007559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626D8" w14:textId="77777777" w:rsidR="007559B2" w:rsidRDefault="007559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CB786" w14:textId="77777777" w:rsidR="008D4E42" w:rsidRDefault="008D4E42"/>
  </w:footnote>
  <w:footnote w:type="continuationSeparator" w:id="0">
    <w:p w14:paraId="7459EB5D" w14:textId="77777777" w:rsidR="008D4E42" w:rsidRDefault="008D4E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8B59" w14:textId="77777777" w:rsidR="007559B2" w:rsidRDefault="007559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62C6C" w14:textId="77777777" w:rsidR="007559B2" w:rsidRDefault="007559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4294" w14:textId="77777777" w:rsidR="007559B2" w:rsidRDefault="007559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299A"/>
    <w:multiLevelType w:val="multilevel"/>
    <w:tmpl w:val="5AF039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67082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50C"/>
    <w:rsid w:val="000573D6"/>
    <w:rsid w:val="0024650C"/>
    <w:rsid w:val="002A295C"/>
    <w:rsid w:val="007559B2"/>
    <w:rsid w:val="008D4E42"/>
    <w:rsid w:val="008F5358"/>
    <w:rsid w:val="009D4901"/>
    <w:rsid w:val="00A721AB"/>
    <w:rsid w:val="00F11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F689A"/>
  <w15:docId w15:val="{5B0A8C51-8221-4253-944E-97331CAA5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Chthchnh">
    <w:name w:val="Chú thích ảnh_"/>
    <w:basedOn w:val="DefaultParagraphFont"/>
    <w:link w:val="Chthchnh0"/>
    <w:rPr>
      <w:rFonts w:ascii="Times New Roman" w:eastAsia="Times New Roman" w:hAnsi="Times New Roman" w:cs="Times New Roman"/>
      <w:b/>
      <w:bCs/>
      <w:i w:val="0"/>
      <w:iCs w:val="0"/>
      <w:smallCaps w:val="0"/>
      <w:strike w:val="0"/>
      <w:sz w:val="28"/>
      <w:szCs w:val="28"/>
      <w:u w:val="none"/>
      <w:shd w:val="clear" w:color="auto" w:fill="auto"/>
    </w:rPr>
  </w:style>
  <w:style w:type="paragraph" w:customStyle="1" w:styleId="Vnbnnidung0">
    <w:name w:val="Văn bản nội dung"/>
    <w:basedOn w:val="Normal"/>
    <w:link w:val="Vnbnnidung"/>
    <w:pPr>
      <w:spacing w:after="80"/>
      <w:ind w:firstLine="400"/>
    </w:pPr>
    <w:rPr>
      <w:rFonts w:ascii="Times New Roman" w:eastAsia="Times New Roman" w:hAnsi="Times New Roman" w:cs="Times New Roman"/>
      <w:sz w:val="28"/>
      <w:szCs w:val="28"/>
    </w:rPr>
  </w:style>
  <w:style w:type="paragraph" w:customStyle="1" w:styleId="Vnbnnidung20">
    <w:name w:val="Văn bản nội dung (2)"/>
    <w:basedOn w:val="Normal"/>
    <w:link w:val="Vnbnnidung2"/>
    <w:rPr>
      <w:rFonts w:ascii="Times New Roman" w:eastAsia="Times New Roman" w:hAnsi="Times New Roman" w:cs="Times New Roman"/>
      <w:sz w:val="22"/>
      <w:szCs w:val="22"/>
    </w:rPr>
  </w:style>
  <w:style w:type="paragraph" w:customStyle="1" w:styleId="Chthchnh0">
    <w:name w:val="Chú thích ảnh"/>
    <w:basedOn w:val="Normal"/>
    <w:link w:val="Chthchnh"/>
    <w:pPr>
      <w:jc w:val="center"/>
    </w:pPr>
    <w:rPr>
      <w:rFonts w:ascii="Times New Roman" w:eastAsia="Times New Roman" w:hAnsi="Times New Roman" w:cs="Times New Roman"/>
      <w:b/>
      <w:bCs/>
      <w:sz w:val="28"/>
      <w:szCs w:val="28"/>
    </w:rPr>
  </w:style>
  <w:style w:type="table" w:styleId="TableGrid">
    <w:name w:val="Table Grid"/>
    <w:basedOn w:val="TableNormal"/>
    <w:uiPriority w:val="39"/>
    <w:rsid w:val="00F116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559B2"/>
    <w:pPr>
      <w:tabs>
        <w:tab w:val="center" w:pos="4680"/>
        <w:tab w:val="right" w:pos="9360"/>
      </w:tabs>
    </w:pPr>
  </w:style>
  <w:style w:type="character" w:customStyle="1" w:styleId="HeaderChar">
    <w:name w:val="Header Char"/>
    <w:basedOn w:val="DefaultParagraphFont"/>
    <w:link w:val="Header"/>
    <w:uiPriority w:val="99"/>
    <w:rsid w:val="007559B2"/>
    <w:rPr>
      <w:color w:val="000000"/>
    </w:rPr>
  </w:style>
  <w:style w:type="paragraph" w:styleId="Footer">
    <w:name w:val="footer"/>
    <w:basedOn w:val="Normal"/>
    <w:link w:val="FooterChar"/>
    <w:uiPriority w:val="99"/>
    <w:unhideWhenUsed/>
    <w:rsid w:val="007559B2"/>
    <w:pPr>
      <w:tabs>
        <w:tab w:val="center" w:pos="4680"/>
        <w:tab w:val="right" w:pos="9360"/>
      </w:tabs>
    </w:pPr>
  </w:style>
  <w:style w:type="character" w:customStyle="1" w:styleId="FooterChar">
    <w:name w:val="Footer Char"/>
    <w:basedOn w:val="DefaultParagraphFont"/>
    <w:link w:val="Footer"/>
    <w:uiPriority w:val="99"/>
    <w:rsid w:val="007559B2"/>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Quỳnh Trần</cp:lastModifiedBy>
  <cp:revision>3</cp:revision>
  <dcterms:created xsi:type="dcterms:W3CDTF">2026-01-05T12:40:00Z</dcterms:created>
  <dcterms:modified xsi:type="dcterms:W3CDTF">2026-01-05T12:40:00Z</dcterms:modified>
</cp:coreProperties>
</file>