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9DF" w:rsidRPr="004A69DF" w:rsidRDefault="004A69DF" w:rsidP="004A69DF">
      <w:pPr>
        <w:jc w:val="center"/>
        <w:rPr>
          <w:b/>
          <w:color w:val="000000"/>
          <w:sz w:val="24"/>
          <w:szCs w:val="24"/>
        </w:rPr>
      </w:pPr>
      <w:r w:rsidRPr="004A69DF">
        <w:rPr>
          <w:b/>
          <w:color w:val="000000"/>
          <w:sz w:val="24"/>
          <w:szCs w:val="24"/>
        </w:rPr>
        <w:t>CỘNG HÒA XÃ HỘI CHỦ NGHĨA VIỆT NAM</w:t>
      </w:r>
    </w:p>
    <w:p w:rsidR="004A69DF" w:rsidRPr="004A69DF" w:rsidRDefault="004A69DF" w:rsidP="004A69DF">
      <w:pPr>
        <w:jc w:val="center"/>
        <w:rPr>
          <w:b/>
          <w:color w:val="000000"/>
          <w:sz w:val="24"/>
          <w:szCs w:val="24"/>
        </w:rPr>
      </w:pPr>
      <w:r w:rsidRPr="004A69DF">
        <w:rPr>
          <w:b/>
          <w:color w:val="000000"/>
          <w:sz w:val="24"/>
          <w:szCs w:val="24"/>
        </w:rPr>
        <w:t>Độc lập - Tự do - Hạnh phúc</w:t>
      </w:r>
    </w:p>
    <w:p w:rsidR="004A69DF" w:rsidRPr="004A69DF" w:rsidRDefault="004A69DF" w:rsidP="004A69DF">
      <w:pPr>
        <w:widowControl w:val="0"/>
        <w:jc w:val="both"/>
        <w:rPr>
          <w:rFonts w:eastAsia="Batang"/>
          <w:color w:val="000000"/>
          <w:sz w:val="24"/>
          <w:szCs w:val="24"/>
          <w:lang w:eastAsia="ko-KR"/>
        </w:rPr>
      </w:pPr>
      <w:r w:rsidRPr="004A69DF">
        <w:rPr>
          <w:rFonts w:eastAsia="Batang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5080</wp:posOffset>
                </wp:positionV>
                <wp:extent cx="2122170" cy="0"/>
                <wp:effectExtent l="5715" t="13970" r="5715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2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2676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7pt,.4pt" to="316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"/>
            </w:pict>
          </mc:Fallback>
        </mc:AlternateContent>
      </w:r>
    </w:p>
    <w:p w:rsidR="004A69DF" w:rsidRPr="004A69DF" w:rsidRDefault="004A69DF" w:rsidP="004A69DF">
      <w:pPr>
        <w:widowControl w:val="0"/>
        <w:jc w:val="center"/>
        <w:rPr>
          <w:b/>
          <w:color w:val="000000"/>
          <w:sz w:val="24"/>
          <w:szCs w:val="24"/>
          <w:lang w:val="pt-BR"/>
        </w:rPr>
      </w:pPr>
      <w:r w:rsidRPr="004A69DF">
        <w:rPr>
          <w:b/>
          <w:color w:val="000000"/>
          <w:sz w:val="24"/>
          <w:szCs w:val="24"/>
          <w:lang w:val="pt-BR"/>
        </w:rPr>
        <w:t xml:space="preserve">TỜ KHAI </w:t>
      </w:r>
    </w:p>
    <w:p w:rsidR="004A69DF" w:rsidRPr="004A69DF" w:rsidRDefault="004A69DF" w:rsidP="004A69DF">
      <w:pPr>
        <w:widowControl w:val="0"/>
        <w:jc w:val="center"/>
        <w:rPr>
          <w:b/>
          <w:color w:val="000000"/>
          <w:sz w:val="24"/>
          <w:szCs w:val="24"/>
          <w:lang w:val="nl-NL"/>
        </w:rPr>
      </w:pPr>
      <w:bookmarkStart w:id="0" w:name="_GoBack"/>
      <w:r w:rsidRPr="004A69DF">
        <w:rPr>
          <w:b/>
          <w:color w:val="000000"/>
          <w:sz w:val="24"/>
          <w:szCs w:val="24"/>
          <w:lang w:val="vi-VN"/>
        </w:rPr>
        <w:t>DỮ LIỆU</w:t>
      </w:r>
      <w:r w:rsidRPr="004A69DF">
        <w:rPr>
          <w:b/>
          <w:color w:val="000000"/>
          <w:sz w:val="24"/>
          <w:szCs w:val="24"/>
          <w:lang w:val="nl-NL"/>
        </w:rPr>
        <w:t xml:space="preserve"> HÓA ĐƠN, CHỨNG TỪ HÀNG HÓA, DỊCH VỤ BÁN RA</w:t>
      </w:r>
    </w:p>
    <w:p w:rsidR="004A69DF" w:rsidRPr="004A69DF" w:rsidRDefault="004A69DF" w:rsidP="004A69DF">
      <w:pPr>
        <w:widowControl w:val="0"/>
        <w:jc w:val="center"/>
        <w:rPr>
          <w:b/>
          <w:color w:val="000000"/>
          <w:sz w:val="24"/>
          <w:szCs w:val="24"/>
          <w:lang w:val="vi-VN"/>
        </w:rPr>
      </w:pPr>
    </w:p>
    <w:p w:rsidR="004A69DF" w:rsidRPr="004A69DF" w:rsidRDefault="004A69DF" w:rsidP="004A69DF">
      <w:pPr>
        <w:widowControl w:val="0"/>
        <w:ind w:firstLine="454"/>
        <w:rPr>
          <w:color w:val="000000"/>
          <w:sz w:val="24"/>
          <w:szCs w:val="24"/>
          <w:lang w:val="nl-NL"/>
        </w:rPr>
      </w:pPr>
      <w:r w:rsidRPr="004A69DF">
        <w:rPr>
          <w:color w:val="000000"/>
          <w:sz w:val="24"/>
          <w:szCs w:val="24"/>
          <w:lang w:val="nl-NL"/>
        </w:rPr>
        <w:t>[01] Kỳ tính thuế: tháng........... năm........ hoặc quý.......... năm.........</w:t>
      </w:r>
    </w:p>
    <w:p w:rsidR="004A69DF" w:rsidRPr="004A69DF" w:rsidRDefault="004A69DF" w:rsidP="004A69DF">
      <w:pPr>
        <w:widowControl w:val="0"/>
        <w:ind w:firstLine="454"/>
        <w:rPr>
          <w:color w:val="000000"/>
          <w:sz w:val="24"/>
          <w:szCs w:val="24"/>
          <w:lang w:val="nl-NL"/>
        </w:rPr>
      </w:pPr>
      <w:r w:rsidRPr="004A69DF">
        <w:rPr>
          <w:color w:val="000000"/>
          <w:sz w:val="24"/>
          <w:szCs w:val="24"/>
          <w:lang w:val="nl-NL"/>
        </w:rPr>
        <w:t xml:space="preserve">[02] Tên người nộp thuế:................................................................................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236"/>
        <w:gridCol w:w="402"/>
        <w:gridCol w:w="425"/>
        <w:gridCol w:w="426"/>
      </w:tblGrid>
      <w:tr w:rsidR="004A69DF" w:rsidRPr="004A69DF" w:rsidTr="00020681">
        <w:trPr>
          <w:trHeight w:val="432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454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[03]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left="-256" w:firstLine="823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lef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</w:tr>
    </w:tbl>
    <w:p w:rsidR="004A69DF" w:rsidRPr="004A69DF" w:rsidRDefault="004A69DF" w:rsidP="004A69DF">
      <w:pPr>
        <w:widowControl w:val="0"/>
        <w:ind w:firstLine="454"/>
        <w:rPr>
          <w:color w:val="000000"/>
          <w:sz w:val="24"/>
          <w:szCs w:val="24"/>
        </w:rPr>
      </w:pPr>
      <w:r w:rsidRPr="004A69DF">
        <w:rPr>
          <w:color w:val="000000"/>
          <w:sz w:val="24"/>
          <w:szCs w:val="24"/>
        </w:rPr>
        <w:t>[04] Tên đại lý thuế (nếu có):……………………………………...................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236"/>
        <w:gridCol w:w="402"/>
        <w:gridCol w:w="425"/>
        <w:gridCol w:w="426"/>
      </w:tblGrid>
      <w:tr w:rsidR="004A69DF" w:rsidRPr="004A69DF" w:rsidTr="00020681">
        <w:trPr>
          <w:trHeight w:val="432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454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[05]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left w:val="single" w:sz="4" w:space="0" w:color="auto"/>
            </w:tcBorders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4A69DF" w:rsidRPr="004A69DF" w:rsidRDefault="004A69DF" w:rsidP="00020681">
            <w:pPr>
              <w:widowControl w:val="0"/>
              <w:ind w:firstLine="567"/>
              <w:rPr>
                <w:color w:val="000000"/>
                <w:sz w:val="24"/>
                <w:szCs w:val="24"/>
              </w:rPr>
            </w:pPr>
          </w:p>
        </w:tc>
      </w:tr>
    </w:tbl>
    <w:p w:rsidR="004A69DF" w:rsidRPr="004A69DF" w:rsidRDefault="004A69DF" w:rsidP="004A69DF">
      <w:pPr>
        <w:widowControl w:val="0"/>
        <w:spacing w:before="60" w:after="60"/>
        <w:ind w:right="284"/>
        <w:jc w:val="right"/>
        <w:rPr>
          <w:bCs/>
          <w:color w:val="000000"/>
          <w:sz w:val="24"/>
          <w:szCs w:val="24"/>
          <w:lang w:val="nl-NL"/>
        </w:rPr>
      </w:pPr>
      <w:r w:rsidRPr="004A69DF">
        <w:rPr>
          <w:bCs/>
          <w:color w:val="000000"/>
          <w:sz w:val="24"/>
          <w:szCs w:val="24"/>
          <w:lang w:val="nl-NL"/>
        </w:rPr>
        <w:t>Đơn vị tiền: đồng Việt Nam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110"/>
        <w:gridCol w:w="2070"/>
        <w:gridCol w:w="870"/>
        <w:gridCol w:w="1482"/>
        <w:gridCol w:w="1458"/>
        <w:gridCol w:w="938"/>
        <w:gridCol w:w="724"/>
      </w:tblGrid>
      <w:tr w:rsidR="004A69DF" w:rsidRPr="004A69DF" w:rsidTr="00020681">
        <w:tc>
          <w:tcPr>
            <w:tcW w:w="708" w:type="dxa"/>
            <w:vMerge w:val="restart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180" w:type="dxa"/>
            <w:gridSpan w:val="2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  <w:lang w:val="nl-NL"/>
              </w:rPr>
              <w:t>Hóa đơn, chứng từ bán ra</w:t>
            </w:r>
          </w:p>
        </w:tc>
        <w:tc>
          <w:tcPr>
            <w:tcW w:w="870" w:type="dxa"/>
            <w:vMerge w:val="restart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</w:rPr>
              <w:t>Tên người mua</w:t>
            </w:r>
          </w:p>
        </w:tc>
        <w:tc>
          <w:tcPr>
            <w:tcW w:w="1482" w:type="dxa"/>
            <w:vMerge w:val="restart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  <w:lang w:val="nl-NL"/>
              </w:rPr>
              <w:t>Mã số thuế người mua</w:t>
            </w:r>
          </w:p>
        </w:tc>
        <w:tc>
          <w:tcPr>
            <w:tcW w:w="1458" w:type="dxa"/>
            <w:vMerge w:val="restart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  <w:lang w:val="nl-NL"/>
              </w:rPr>
              <w:t>Doanh thu chưa có thuế GTGT</w:t>
            </w:r>
          </w:p>
        </w:tc>
        <w:tc>
          <w:tcPr>
            <w:tcW w:w="938" w:type="dxa"/>
            <w:vMerge w:val="restart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</w:rPr>
              <w:t>Thuế GTGT</w:t>
            </w:r>
          </w:p>
        </w:tc>
        <w:tc>
          <w:tcPr>
            <w:tcW w:w="724" w:type="dxa"/>
            <w:vMerge w:val="restart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b/>
                <w:color w:val="000000"/>
                <w:sz w:val="24"/>
                <w:szCs w:val="24"/>
              </w:rPr>
              <w:t>Ghi chú</w:t>
            </w:r>
          </w:p>
        </w:tc>
      </w:tr>
      <w:tr w:rsidR="004A69DF" w:rsidRPr="004A69DF" w:rsidTr="00020681">
        <w:tc>
          <w:tcPr>
            <w:tcW w:w="708" w:type="dxa"/>
            <w:vMerge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4A69DF">
              <w:rPr>
                <w:b/>
                <w:color w:val="000000"/>
                <w:sz w:val="24"/>
                <w:szCs w:val="24"/>
              </w:rPr>
              <w:t>Số hóa đơn</w:t>
            </w:r>
          </w:p>
        </w:tc>
        <w:tc>
          <w:tcPr>
            <w:tcW w:w="2070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4A69DF">
              <w:rPr>
                <w:b/>
                <w:color w:val="000000"/>
                <w:sz w:val="24"/>
                <w:szCs w:val="24"/>
              </w:rPr>
              <w:t>Ngày, tháng, năm lập hóa đơn</w:t>
            </w:r>
          </w:p>
        </w:tc>
        <w:tc>
          <w:tcPr>
            <w:tcW w:w="870" w:type="dxa"/>
            <w:vMerge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Merge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vMerge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Merge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vMerge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4A69DF" w:rsidRPr="004A69DF" w:rsidTr="00020681">
        <w:tc>
          <w:tcPr>
            <w:tcW w:w="708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(1)</w:t>
            </w:r>
          </w:p>
        </w:tc>
        <w:tc>
          <w:tcPr>
            <w:tcW w:w="1110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(2)</w:t>
            </w:r>
          </w:p>
        </w:tc>
        <w:tc>
          <w:tcPr>
            <w:tcW w:w="2070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(3)</w:t>
            </w:r>
          </w:p>
        </w:tc>
        <w:tc>
          <w:tcPr>
            <w:tcW w:w="870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(4)</w:t>
            </w:r>
          </w:p>
        </w:tc>
        <w:tc>
          <w:tcPr>
            <w:tcW w:w="1482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(5)</w:t>
            </w: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(6)</w:t>
            </w: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(7)</w:t>
            </w: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69DF">
              <w:rPr>
                <w:color w:val="000000"/>
                <w:sz w:val="24"/>
                <w:szCs w:val="24"/>
              </w:rPr>
              <w:t>(8)</w:t>
            </w:r>
          </w:p>
        </w:tc>
      </w:tr>
      <w:tr w:rsidR="004A69DF" w:rsidRPr="004A69DF" w:rsidTr="00020681">
        <w:tc>
          <w:tcPr>
            <w:tcW w:w="9360" w:type="dxa"/>
            <w:gridSpan w:val="8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  <w:lang w:val="nl-NL"/>
              </w:rPr>
              <w:t>1. Hàng hóa, dịch vụ không chịu thuế giá trị gia tăng (GTGT):</w:t>
            </w:r>
          </w:p>
        </w:tc>
      </w:tr>
      <w:tr w:rsidR="004A69DF" w:rsidRPr="004A69DF" w:rsidTr="00020681">
        <w:tc>
          <w:tcPr>
            <w:tcW w:w="70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0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82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6240" w:type="dxa"/>
            <w:gridSpan w:val="5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9360" w:type="dxa"/>
            <w:gridSpan w:val="8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  <w:lang w:val="nl-NL"/>
              </w:rPr>
              <w:t>2. Hàng hóa, dịch vụ chịu thuế suất thuế GTGT 0%:</w:t>
            </w:r>
          </w:p>
        </w:tc>
      </w:tr>
      <w:tr w:rsidR="004A69DF" w:rsidRPr="004A69DF" w:rsidTr="00020681">
        <w:tc>
          <w:tcPr>
            <w:tcW w:w="70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0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82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6240" w:type="dxa"/>
            <w:gridSpan w:val="5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9360" w:type="dxa"/>
            <w:gridSpan w:val="8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  <w:lang w:val="nl-NL"/>
              </w:rPr>
              <w:t>3. Hàng hóa, dịch vụ chịu thuế suất thuế GTGT 5%:</w:t>
            </w:r>
          </w:p>
        </w:tc>
      </w:tr>
      <w:tr w:rsidR="004A69DF" w:rsidRPr="004A69DF" w:rsidTr="00020681">
        <w:tc>
          <w:tcPr>
            <w:tcW w:w="70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0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82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6240" w:type="dxa"/>
            <w:gridSpan w:val="5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9360" w:type="dxa"/>
            <w:gridSpan w:val="8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  <w:lang w:val="nl-NL"/>
              </w:rPr>
              <w:t>4. Hàng hóa, dịch vụ chịu thuế suất thuế GTGT 10%:</w:t>
            </w:r>
          </w:p>
        </w:tc>
      </w:tr>
      <w:tr w:rsidR="004A69DF" w:rsidRPr="004A69DF" w:rsidTr="00020681">
        <w:tc>
          <w:tcPr>
            <w:tcW w:w="70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0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0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82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A69DF" w:rsidRPr="004A69DF" w:rsidTr="00020681">
        <w:tc>
          <w:tcPr>
            <w:tcW w:w="6240" w:type="dxa"/>
            <w:gridSpan w:val="5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69DF">
              <w:rPr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45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38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4" w:type="dxa"/>
            <w:vAlign w:val="center"/>
          </w:tcPr>
          <w:p w:rsidR="004A69DF" w:rsidRPr="004A69DF" w:rsidRDefault="004A69DF" w:rsidP="00020681">
            <w:pPr>
              <w:widowContro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4A69DF" w:rsidRPr="004A69DF" w:rsidRDefault="004A69DF" w:rsidP="004A69DF">
      <w:pPr>
        <w:widowControl w:val="0"/>
        <w:spacing w:before="40"/>
        <w:ind w:firstLine="454"/>
        <w:jc w:val="both"/>
        <w:rPr>
          <w:color w:val="000000"/>
          <w:sz w:val="24"/>
          <w:szCs w:val="24"/>
          <w:lang w:val="nl-NL"/>
        </w:rPr>
      </w:pPr>
      <w:r w:rsidRPr="004A69DF">
        <w:rPr>
          <w:color w:val="000000"/>
          <w:sz w:val="24"/>
          <w:szCs w:val="24"/>
          <w:lang w:val="nl-NL"/>
        </w:rPr>
        <w:t xml:space="preserve">Tổng doanh thu hàng hóa, dịch vụ bán ra chịu thuế GTGT (*):.......................... </w:t>
      </w:r>
    </w:p>
    <w:p w:rsidR="004A69DF" w:rsidRPr="004A69DF" w:rsidRDefault="004A69DF" w:rsidP="004A69DF">
      <w:pPr>
        <w:widowControl w:val="0"/>
        <w:spacing w:before="40"/>
        <w:ind w:firstLine="454"/>
        <w:jc w:val="both"/>
        <w:rPr>
          <w:color w:val="000000"/>
          <w:sz w:val="24"/>
          <w:szCs w:val="24"/>
          <w:lang w:val="vi-VN"/>
        </w:rPr>
      </w:pPr>
      <w:r w:rsidRPr="004A69DF">
        <w:rPr>
          <w:color w:val="000000"/>
          <w:sz w:val="24"/>
          <w:szCs w:val="24"/>
          <w:lang w:val="nl-NL"/>
        </w:rPr>
        <w:t>Tổng số thuế GTGT của hàng hóa, dịch vụ bán ra (**):..........................</w:t>
      </w:r>
    </w:p>
    <w:p w:rsidR="004A69DF" w:rsidRPr="004A69DF" w:rsidRDefault="004A69DF" w:rsidP="004A69DF">
      <w:pPr>
        <w:widowControl w:val="0"/>
        <w:spacing w:before="40"/>
        <w:ind w:firstLine="454"/>
        <w:jc w:val="both"/>
        <w:rPr>
          <w:color w:val="000000"/>
          <w:sz w:val="24"/>
          <w:szCs w:val="24"/>
          <w:lang w:val="nl-NL"/>
        </w:rPr>
      </w:pPr>
      <w:r w:rsidRPr="004A69DF">
        <w:rPr>
          <w:color w:val="000000"/>
          <w:sz w:val="24"/>
          <w:szCs w:val="24"/>
          <w:lang w:val="nl-NL"/>
        </w:rPr>
        <w:t>Tôi cam đoan số liệu khai trên là đúng và chịu trách nhiệm trước pháp luật về</w:t>
      </w:r>
      <w:r w:rsidRPr="004A69DF">
        <w:rPr>
          <w:color w:val="000000"/>
          <w:sz w:val="24"/>
          <w:szCs w:val="24"/>
          <w:lang w:val="vi-VN"/>
        </w:rPr>
        <w:t xml:space="preserve"> n</w:t>
      </w:r>
      <w:r w:rsidRPr="004A69DF">
        <w:rPr>
          <w:color w:val="000000"/>
          <w:sz w:val="24"/>
          <w:szCs w:val="24"/>
          <w:lang w:val="nl-NL"/>
        </w:rPr>
        <w:t>hững số liệu đã khai./.</w:t>
      </w:r>
    </w:p>
    <w:p w:rsidR="004A69DF" w:rsidRPr="004A69DF" w:rsidRDefault="004A69DF" w:rsidP="004A69DF">
      <w:pPr>
        <w:widowControl w:val="0"/>
        <w:ind w:firstLine="454"/>
        <w:jc w:val="both"/>
        <w:rPr>
          <w:color w:val="000000"/>
          <w:sz w:val="24"/>
          <w:szCs w:val="24"/>
          <w:lang w:val="nl-NL"/>
        </w:rPr>
      </w:pPr>
    </w:p>
    <w:p w:rsidR="004A69DF" w:rsidRPr="004A69DF" w:rsidRDefault="004A69DF" w:rsidP="004A69DF">
      <w:pPr>
        <w:widowControl w:val="0"/>
        <w:ind w:firstLine="2754"/>
        <w:jc w:val="center"/>
        <w:rPr>
          <w:i/>
          <w:iCs/>
          <w:color w:val="000000"/>
          <w:sz w:val="24"/>
          <w:szCs w:val="24"/>
          <w:lang w:val="vi-VN" w:eastAsia="vi-VN"/>
        </w:rPr>
      </w:pPr>
      <w:r w:rsidRPr="004A69DF">
        <w:rPr>
          <w:i/>
          <w:iCs/>
          <w:color w:val="000000"/>
          <w:sz w:val="24"/>
          <w:szCs w:val="24"/>
          <w:lang w:val="vi-VN" w:eastAsia="vi-VN"/>
        </w:rPr>
        <w:t>..</w:t>
      </w:r>
      <w:r w:rsidRPr="004A69DF">
        <w:rPr>
          <w:i/>
          <w:iCs/>
          <w:color w:val="000000"/>
          <w:sz w:val="24"/>
          <w:szCs w:val="24"/>
          <w:lang w:eastAsia="vi-VN"/>
        </w:rPr>
        <w:t>., n</w:t>
      </w:r>
      <w:r w:rsidRPr="004A69DF">
        <w:rPr>
          <w:i/>
          <w:iCs/>
          <w:color w:val="000000"/>
          <w:sz w:val="24"/>
          <w:szCs w:val="24"/>
          <w:lang w:val="vi-VN" w:eastAsia="vi-VN"/>
        </w:rPr>
        <w:t>gày…....</w:t>
      </w:r>
      <w:r w:rsidRPr="004A69DF">
        <w:rPr>
          <w:i/>
          <w:iCs/>
          <w:color w:val="000000"/>
          <w:sz w:val="24"/>
          <w:szCs w:val="24"/>
          <w:lang w:eastAsia="vi-VN"/>
        </w:rPr>
        <w:t xml:space="preserve"> </w:t>
      </w:r>
      <w:r w:rsidRPr="004A69DF">
        <w:rPr>
          <w:i/>
          <w:iCs/>
          <w:color w:val="000000"/>
          <w:sz w:val="24"/>
          <w:szCs w:val="24"/>
          <w:lang w:val="vi-VN" w:eastAsia="vi-VN"/>
        </w:rPr>
        <w:t>tháng…....</w:t>
      </w:r>
      <w:r w:rsidRPr="004A69DF">
        <w:rPr>
          <w:i/>
          <w:iCs/>
          <w:color w:val="000000"/>
          <w:sz w:val="24"/>
          <w:szCs w:val="24"/>
          <w:lang w:eastAsia="vi-VN"/>
        </w:rPr>
        <w:t xml:space="preserve"> </w:t>
      </w:r>
      <w:r w:rsidRPr="004A69DF">
        <w:rPr>
          <w:i/>
          <w:iCs/>
          <w:color w:val="000000"/>
          <w:sz w:val="24"/>
          <w:szCs w:val="24"/>
          <w:lang w:val="vi-VN" w:eastAsia="vi-VN"/>
        </w:rPr>
        <w:t>năm…....</w:t>
      </w:r>
    </w:p>
    <w:p w:rsidR="004A69DF" w:rsidRPr="004A69DF" w:rsidRDefault="004A69DF" w:rsidP="004A69DF">
      <w:pPr>
        <w:widowControl w:val="0"/>
        <w:ind w:firstLine="2754"/>
        <w:jc w:val="center"/>
        <w:rPr>
          <w:b/>
          <w:bCs/>
          <w:color w:val="000000"/>
          <w:sz w:val="24"/>
          <w:szCs w:val="24"/>
          <w:lang w:val="vi-VN" w:eastAsia="vi-VN"/>
        </w:rPr>
      </w:pPr>
      <w:r w:rsidRPr="004A69DF">
        <w:rPr>
          <w:b/>
          <w:bCs/>
          <w:color w:val="000000"/>
          <w:sz w:val="24"/>
          <w:szCs w:val="24"/>
          <w:lang w:val="vi-VN" w:eastAsia="vi-VN"/>
        </w:rPr>
        <w:t>NGƯỜI NỘP THUẾ hoặc</w:t>
      </w:r>
    </w:p>
    <w:p w:rsidR="004A69DF" w:rsidRPr="004A69DF" w:rsidRDefault="004A69DF" w:rsidP="004A69DF">
      <w:pPr>
        <w:widowControl w:val="0"/>
        <w:ind w:firstLine="2754"/>
        <w:jc w:val="center"/>
        <w:rPr>
          <w:b/>
          <w:bCs/>
          <w:color w:val="000000"/>
          <w:sz w:val="24"/>
          <w:szCs w:val="24"/>
          <w:lang w:val="vi-VN" w:eastAsia="vi-VN"/>
        </w:rPr>
      </w:pPr>
      <w:r w:rsidRPr="004A69DF">
        <w:rPr>
          <w:b/>
          <w:bCs/>
          <w:color w:val="000000"/>
          <w:sz w:val="24"/>
          <w:szCs w:val="24"/>
          <w:lang w:val="vi-VN" w:eastAsia="vi-VN"/>
        </w:rPr>
        <w:t>ĐẠI DIỆN HỢP PHÁP CỦA NGƯỜI NỘP THUẾ</w:t>
      </w:r>
    </w:p>
    <w:p w:rsidR="004A69DF" w:rsidRPr="004A69DF" w:rsidRDefault="004A69DF" w:rsidP="004A69DF">
      <w:pPr>
        <w:widowControl w:val="0"/>
        <w:ind w:firstLine="2754"/>
        <w:jc w:val="center"/>
        <w:rPr>
          <w:color w:val="000000"/>
          <w:sz w:val="24"/>
          <w:szCs w:val="24"/>
          <w:lang w:val="nl-NL"/>
        </w:rPr>
      </w:pPr>
      <w:r w:rsidRPr="004A69DF">
        <w:rPr>
          <w:bCs/>
          <w:i/>
          <w:color w:val="000000"/>
          <w:sz w:val="24"/>
          <w:szCs w:val="24"/>
          <w:lang w:val="nl-NL"/>
        </w:rPr>
        <w:t>(Chữ ký số, chữ ký điện tử của người nộp thuế)</w:t>
      </w:r>
    </w:p>
    <w:p w:rsidR="004A69DF" w:rsidRPr="004A69DF" w:rsidRDefault="004A69DF" w:rsidP="004A69DF">
      <w:pPr>
        <w:widowControl w:val="0"/>
        <w:ind w:firstLine="454"/>
        <w:jc w:val="both"/>
        <w:rPr>
          <w:color w:val="000000"/>
          <w:sz w:val="24"/>
          <w:szCs w:val="24"/>
          <w:lang w:val="nl-NL"/>
        </w:rPr>
      </w:pPr>
    </w:p>
    <w:p w:rsidR="004A69DF" w:rsidRPr="004A69DF" w:rsidRDefault="004A69DF" w:rsidP="004A69DF">
      <w:pPr>
        <w:widowControl w:val="0"/>
        <w:jc w:val="both"/>
        <w:rPr>
          <w:bCs/>
          <w:color w:val="000000"/>
          <w:sz w:val="24"/>
          <w:szCs w:val="24"/>
          <w:lang w:val="vi-VN"/>
        </w:rPr>
      </w:pPr>
      <w:r w:rsidRPr="004A69DF">
        <w:rPr>
          <w:bCs/>
          <w:color w:val="000000"/>
          <w:sz w:val="24"/>
          <w:szCs w:val="24"/>
          <w:lang w:val="vi-VN"/>
        </w:rPr>
        <w:t>_________________________</w:t>
      </w:r>
    </w:p>
    <w:p w:rsidR="004A69DF" w:rsidRPr="004A69DF" w:rsidRDefault="004A69DF" w:rsidP="004A69DF">
      <w:pPr>
        <w:widowControl w:val="0"/>
        <w:ind w:firstLine="454"/>
        <w:jc w:val="both"/>
        <w:rPr>
          <w:b/>
          <w:bCs/>
          <w:i/>
          <w:color w:val="000000"/>
          <w:sz w:val="24"/>
          <w:szCs w:val="24"/>
          <w:lang w:val="vi-VN"/>
        </w:rPr>
      </w:pPr>
      <w:r w:rsidRPr="004A69DF">
        <w:rPr>
          <w:b/>
          <w:bCs/>
          <w:i/>
          <w:color w:val="000000"/>
          <w:sz w:val="24"/>
          <w:szCs w:val="24"/>
          <w:lang w:val="vi-VN"/>
        </w:rPr>
        <w:t xml:space="preserve">Ghi chú: </w:t>
      </w:r>
    </w:p>
    <w:p w:rsidR="004A69DF" w:rsidRPr="004A69DF" w:rsidRDefault="004A69DF" w:rsidP="004A69DF">
      <w:pPr>
        <w:widowControl w:val="0"/>
        <w:ind w:firstLine="454"/>
        <w:jc w:val="both"/>
        <w:rPr>
          <w:rFonts w:eastAsia="Batang"/>
          <w:color w:val="000000"/>
          <w:sz w:val="24"/>
          <w:szCs w:val="24"/>
          <w:lang w:eastAsia="ko-KR"/>
        </w:rPr>
      </w:pPr>
      <w:r w:rsidRPr="004A69DF">
        <w:rPr>
          <w:bCs/>
          <w:color w:val="000000"/>
          <w:sz w:val="24"/>
          <w:szCs w:val="24"/>
          <w:lang w:val="vi-VN"/>
        </w:rPr>
        <w:t xml:space="preserve">(*) Tổng doanh thu hàng hóa, dịch vụ bán ra chịu thuế GTGT </w:t>
      </w:r>
      <w:r w:rsidRPr="004A69DF">
        <w:rPr>
          <w:rFonts w:eastAsia="Batang"/>
          <w:color w:val="000000"/>
          <w:sz w:val="24"/>
          <w:szCs w:val="24"/>
          <w:lang w:val="vi-VN" w:eastAsia="ko-KR"/>
        </w:rPr>
        <w:t xml:space="preserve">là tổng cộng số liệu tại cột 6 của dòng tổng của các chỉ tiêu 2, 3, 4. </w:t>
      </w:r>
    </w:p>
    <w:p w:rsidR="004A69DF" w:rsidRPr="004A69DF" w:rsidRDefault="004A69DF" w:rsidP="004A69DF">
      <w:pPr>
        <w:widowControl w:val="0"/>
        <w:ind w:firstLine="454"/>
        <w:jc w:val="both"/>
        <w:rPr>
          <w:rFonts w:eastAsia="Batang"/>
          <w:color w:val="000000"/>
          <w:sz w:val="24"/>
          <w:szCs w:val="24"/>
          <w:lang w:eastAsia="ko-KR"/>
        </w:rPr>
      </w:pPr>
      <w:r w:rsidRPr="004A69DF">
        <w:rPr>
          <w:rFonts w:eastAsia="Batang"/>
          <w:color w:val="000000"/>
          <w:sz w:val="24"/>
          <w:szCs w:val="24"/>
          <w:lang w:val="vi-VN" w:eastAsia="ko-KR"/>
        </w:rPr>
        <w:t>(**) Tổng số thuế GTGT của hàng hóa, dịch vụ bán ra là tổng cộng số liệu tại cột 7 của dòng tổng của các chỉ tiêu 2, 3, 4</w:t>
      </w:r>
      <w:r w:rsidRPr="004A69DF">
        <w:rPr>
          <w:rFonts w:eastAsia="Batang"/>
          <w:color w:val="000000"/>
          <w:sz w:val="24"/>
          <w:szCs w:val="24"/>
          <w:lang w:eastAsia="ko-KR"/>
        </w:rPr>
        <w:t>.</w:t>
      </w:r>
    </w:p>
    <w:p w:rsidR="00D26FD1" w:rsidRPr="004A69DF" w:rsidRDefault="004A69DF" w:rsidP="004A69DF">
      <w:pPr>
        <w:rPr>
          <w:sz w:val="24"/>
          <w:szCs w:val="24"/>
        </w:rPr>
      </w:pPr>
      <w:r w:rsidRPr="004A69DF">
        <w:rPr>
          <w:b/>
          <w:bCs/>
          <w:color w:val="000000"/>
          <w:kern w:val="32"/>
          <w:sz w:val="24"/>
          <w:szCs w:val="24"/>
          <w:lang w:val="vi-VN"/>
        </w:rPr>
        <w:br w:type="page"/>
      </w:r>
      <w:bookmarkEnd w:id="0"/>
    </w:p>
    <w:sectPr w:rsidR="00D26FD1" w:rsidRPr="004A6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DF"/>
    <w:rsid w:val="00274AD8"/>
    <w:rsid w:val="004A69DF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2106"/>
  <w15:chartTrackingRefBased/>
  <w15:docId w15:val="{E6664B0C-5804-4C9F-B119-4963209C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9D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000000" w:themeColor="text1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2025-09-24T01:57:00Z</dcterms:created>
  <dcterms:modified xsi:type="dcterms:W3CDTF">2025-09-24T01:58:00Z</dcterms:modified>
</cp:coreProperties>
</file>