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252"/>
        <w:gridCol w:w="5107"/>
      </w:tblGrid>
      <w:tr>
        <w:trPr/>
        <w:tc>
          <w:tcPr>
            <w:tcW w:w="4252" w:type="dxa"/>
            <w:tcBorders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107" w:type="dxa"/>
            <w:tcBorders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Mẫu số B01 - DNSN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BodyText"/>
        <w:widowControl/>
        <w:pBdr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BÁO CÁO TÌNH HÌNH TÀI CHÍNH</w:t>
      </w:r>
    </w:p>
    <w:p>
      <w:pPr>
        <w:pStyle w:val="BodyText"/>
        <w:widowControl/>
        <w:pBdr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Tại ngày... tháng... năm ...</w:t>
      </w:r>
    </w:p>
    <w:p>
      <w:pPr>
        <w:pStyle w:val="BodyText"/>
        <w:widowControl/>
        <w:pBdr/>
        <w:spacing w:lineRule="atLeast" w:line="225" w:before="120" w:after="120"/>
        <w:ind w:hanging="0" w:start="0" w:end="0"/>
        <w:jc w:val="end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Đơn vị tính:.............</w:t>
      </w:r>
    </w:p>
    <w:tbl>
      <w:tblPr>
        <w:tblW w:w="5000" w:type="pct"/>
        <w:jc w:val="start"/>
        <w:tblInd w:w="-10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5768"/>
        <w:gridCol w:w="755"/>
        <w:gridCol w:w="1418"/>
        <w:gridCol w:w="1418"/>
      </w:tblGrid>
      <w:tr>
        <w:trPr/>
        <w:tc>
          <w:tcPr>
            <w:tcW w:w="576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75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Mã số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cuối năm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đầu năm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TÀI SẢN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Tiền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Các khoản nợ phải thu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Hàng tồn kho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Tài sản cố định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Tài sản khác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 CỘNG TÀI SẢN (200=110+120+130+140+150)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NGUỒN VỐN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I. Nợ phải trả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Các khoản nợ phải trả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Thuế và các khoản phải nộp Nhà nước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II. Vốn chủ sở hữu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Vốn đầu tư của chủ sở hữu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Lợi nhuận sau thuế chưa phân phối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Các quỹ thuộc vốn chủ sở hữu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 CỘNG NGUỒN VỐN (500=300+400)</w:t>
            </w:r>
          </w:p>
        </w:tc>
        <w:tc>
          <w:tcPr>
            <w:tcW w:w="7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386"/>
        <w:gridCol w:w="2675"/>
        <w:gridCol w:w="4298"/>
      </w:tblGrid>
      <w:tr>
        <w:trPr/>
        <w:tc>
          <w:tcPr>
            <w:tcW w:w="2386" w:type="dxa"/>
            <w:tcBorders/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NGƯỜI LẬP BIỂU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2675" w:type="dxa"/>
            <w:tcBorders/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KẾ TOÁN TRƯỞNG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4298" w:type="dxa"/>
            <w:tcBorders/>
            <w:vAlign w:val="center"/>
          </w:tcPr>
          <w:p>
            <w:pPr>
              <w:pStyle w:val="TableContents"/>
              <w:widowControl/>
              <w:pBdr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Phê duyệt, ngày... tháng ... năm 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NGƯỜI ĐẠI DIỆN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THEO PHÁP LUẬT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tên, đóng dấu)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55615"/>
    <w:pPr>
      <w:widowControl/>
      <w:bidi w:val="0"/>
      <w:spacing w:lineRule="auto" w:line="278" w:before="0" w:after="160"/>
      <w:jc w:val="start"/>
    </w:pPr>
    <w:rPr>
      <w:rFonts w:eastAsia="" w:eastAsiaTheme="minorEastAsia" w:ascii="Calibri" w:hAnsi="Calibri" w:cs=""/>
      <w:color w:val="auto"/>
      <w:kern w:val="2"/>
      <w:sz w:val="24"/>
      <w:szCs w:val="24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55615"/>
    <w:pPr>
      <w:spacing w:after="0" w:line="240" w:lineRule="auto"/>
    </w:pPr>
    <w:rPr>
      <w:sz w:val="20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LibreOffice/26.2.3.2$Windows_X86_64 LibreOffice_project/70e089b17412e4cb7773e41413306b17a2328c34</Application>
  <AppVersion>15.0000</AppVersion>
  <Pages>2</Pages>
  <Words>189</Words>
  <Characters>751</Characters>
  <CharactersWithSpaces>930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2026-05-15T01:41:00Z</dcterms:created>
  <dc:creator>My_PC</dc:creator>
  <dc:description/>
  <dc:language>en-US</dc:language>
  <cp:lastModifiedBy/>
  <dcterms:modified xsi:type="dcterms:W3CDTF">2026-05-29T08:51:22Z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