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7A43E2" w:rsidRPr="007A43E2" w14:paraId="0418D941" w14:textId="77777777" w:rsidTr="007A43E2">
        <w:trPr>
          <w:tblCellSpacing w:w="0" w:type="dxa"/>
        </w:trPr>
        <w:tc>
          <w:tcPr>
            <w:tcW w:w="1850" w:type="pct"/>
            <w:shd w:val="clear" w:color="auto" w:fill="FFFFFF"/>
            <w:tcMar>
              <w:top w:w="0" w:type="dxa"/>
              <w:left w:w="108" w:type="dxa"/>
              <w:bottom w:w="0" w:type="dxa"/>
              <w:right w:w="108" w:type="dxa"/>
            </w:tcMar>
            <w:hideMark/>
          </w:tcPr>
          <w:p w14:paraId="5562339F" w14:textId="77777777" w:rsidR="007A43E2" w:rsidRPr="007A43E2" w:rsidRDefault="007A43E2" w:rsidP="007A43E2">
            <w:r w:rsidRPr="007A43E2">
              <w:rPr>
                <w:b/>
                <w:bCs/>
              </w:rPr>
              <w:t>Đơn vị: …………………….</w:t>
            </w:r>
            <w:r w:rsidRPr="007A43E2">
              <w:br/>
            </w:r>
            <w:r w:rsidRPr="007A43E2">
              <w:rPr>
                <w:b/>
                <w:bCs/>
              </w:rPr>
              <w:t>Địa chỉ: …………………….</w:t>
            </w:r>
            <w:r w:rsidRPr="007A43E2">
              <w:br/>
            </w:r>
            <w:r w:rsidRPr="007A43E2">
              <w:rPr>
                <w:b/>
                <w:bCs/>
              </w:rPr>
              <w:t>Số: ….………………………</w:t>
            </w:r>
          </w:p>
        </w:tc>
        <w:tc>
          <w:tcPr>
            <w:tcW w:w="3100" w:type="pct"/>
            <w:shd w:val="clear" w:color="auto" w:fill="FFFFFF"/>
            <w:tcMar>
              <w:top w:w="0" w:type="dxa"/>
              <w:left w:w="108" w:type="dxa"/>
              <w:bottom w:w="0" w:type="dxa"/>
              <w:right w:w="108" w:type="dxa"/>
            </w:tcMar>
            <w:hideMark/>
          </w:tcPr>
          <w:p w14:paraId="336350A0" w14:textId="77777777" w:rsidR="007A43E2" w:rsidRPr="007A43E2" w:rsidRDefault="007A43E2" w:rsidP="007A43E2">
            <w:r w:rsidRPr="007A43E2">
              <w:rPr>
                <w:b/>
                <w:bCs/>
              </w:rPr>
              <w:t>CỘNG HÒA XÃ HỘI CHỦ NGHĨA VIỆT NAM</w:t>
            </w:r>
            <w:r w:rsidRPr="007A43E2">
              <w:rPr>
                <w:b/>
                <w:bCs/>
              </w:rPr>
              <w:br/>
              <w:t>Độc lập - Tự do - Hạnh phúc</w:t>
            </w:r>
            <w:r w:rsidRPr="007A43E2">
              <w:rPr>
                <w:b/>
                <w:bCs/>
              </w:rPr>
              <w:br/>
              <w:t>---------------</w:t>
            </w:r>
          </w:p>
        </w:tc>
      </w:tr>
      <w:tr w:rsidR="007A43E2" w:rsidRPr="007A43E2" w14:paraId="7DB6DA6D" w14:textId="77777777" w:rsidTr="007A43E2">
        <w:trPr>
          <w:tblCellSpacing w:w="0" w:type="dxa"/>
        </w:trPr>
        <w:tc>
          <w:tcPr>
            <w:tcW w:w="1850" w:type="pct"/>
            <w:shd w:val="clear" w:color="auto" w:fill="FFFFFF"/>
            <w:tcMar>
              <w:top w:w="0" w:type="dxa"/>
              <w:left w:w="108" w:type="dxa"/>
              <w:bottom w:w="0" w:type="dxa"/>
              <w:right w:w="108" w:type="dxa"/>
            </w:tcMar>
            <w:hideMark/>
          </w:tcPr>
          <w:p w14:paraId="48533EE5" w14:textId="77777777" w:rsidR="007A43E2" w:rsidRPr="007A43E2" w:rsidRDefault="007A43E2" w:rsidP="007A43E2">
            <w:r w:rsidRPr="007A43E2">
              <w:t> </w:t>
            </w:r>
          </w:p>
        </w:tc>
        <w:tc>
          <w:tcPr>
            <w:tcW w:w="3100" w:type="pct"/>
            <w:shd w:val="clear" w:color="auto" w:fill="FFFFFF"/>
            <w:tcMar>
              <w:top w:w="0" w:type="dxa"/>
              <w:left w:w="108" w:type="dxa"/>
              <w:bottom w:w="0" w:type="dxa"/>
              <w:right w:w="108" w:type="dxa"/>
            </w:tcMar>
            <w:hideMark/>
          </w:tcPr>
          <w:p w14:paraId="3CA0BE71" w14:textId="77777777" w:rsidR="007A43E2" w:rsidRPr="007A43E2" w:rsidRDefault="007A43E2" w:rsidP="007A43E2">
            <w:r w:rsidRPr="007A43E2">
              <w:rPr>
                <w:i/>
                <w:iCs/>
              </w:rPr>
              <w:t>Hà Nội, ngày … tháng … năm ……</w:t>
            </w:r>
          </w:p>
        </w:tc>
      </w:tr>
    </w:tbl>
    <w:p w14:paraId="6AE67E95" w14:textId="77777777" w:rsidR="007A43E2" w:rsidRPr="007A43E2" w:rsidRDefault="007A43E2" w:rsidP="007A43E2">
      <w:r w:rsidRPr="007A43E2">
        <w:t> </w:t>
      </w:r>
    </w:p>
    <w:p w14:paraId="2793050E" w14:textId="77777777" w:rsidR="007A43E2" w:rsidRPr="007A43E2" w:rsidRDefault="007A43E2" w:rsidP="007A43E2">
      <w:bookmarkStart w:id="0" w:name="chuong_pl_1_name"/>
      <w:r w:rsidRPr="007A43E2">
        <w:rPr>
          <w:b/>
          <w:bCs/>
        </w:rPr>
        <w:t>THÔNG BÁO TỔ CHỨC CẬP NHẬT KIẾN THỨC CHO KẾ TOÁN VIÊN</w:t>
      </w:r>
      <w:bookmarkEnd w:id="0"/>
    </w:p>
    <w:p w14:paraId="4E35A55B" w14:textId="77777777" w:rsidR="007A43E2" w:rsidRPr="007A43E2" w:rsidRDefault="007A43E2" w:rsidP="007A43E2">
      <w:r w:rsidRPr="007A43E2">
        <w:rPr>
          <w:b/>
          <w:bCs/>
        </w:rPr>
        <w:t>Năm ...</w:t>
      </w:r>
    </w:p>
    <w:p w14:paraId="7B156188" w14:textId="77777777" w:rsidR="007A43E2" w:rsidRPr="007A43E2" w:rsidRDefault="007A43E2" w:rsidP="007A43E2">
      <w:r w:rsidRPr="007A43E2">
        <w:t> Kính gửi: Cục Quản lý, giám sát kế toán, kiểm toán - Bộ Tài chính</w:t>
      </w:r>
    </w:p>
    <w:p w14:paraId="7E4B9790" w14:textId="77777777" w:rsidR="007A43E2" w:rsidRPr="007A43E2" w:rsidRDefault="007A43E2" w:rsidP="007A43E2">
      <w:r w:rsidRPr="007A43E2">
        <w:t>Sau khi xem xét các quy định về tổ chức cập nhật kiến thức đối với kế toán viên tại Thông tư số 292/2016/TT-BTC ngày 15/11/2016 của Bộ Tài chính và Thông tư số 46/2025/TT-BTC ngày 20/6/2025 của Bộ trưởng Bộ Tài chính sửa đổi, bổ sung, bãi bỏ các Thông tư của Bộ trưởng Bộ Tài chính trong lĩnh vực kế toán, kiểm toán để đẩy mạnh phân cấp, phân quyền và sắp xếp tổ chức chính quyền địa phương 02 cấp, đơn vị </w:t>
      </w:r>
      <w:r w:rsidRPr="007A43E2">
        <w:rPr>
          <w:i/>
          <w:iCs/>
        </w:rPr>
        <w:t>(tên hội nghề nghiệp, cơ sở đào tạo hoặc doanh nghiệp kinh doanh dịch vụ kế toán)</w:t>
      </w:r>
      <w:r w:rsidRPr="007A43E2">
        <w:t> xin thông báo về việc đủ điều kiện tổ chức cập nhật kiến thức cho kế toán viên và kế hoạch, chương trình tổ chức cập nhật kiến thức cho kế toán viên năm..., như sau:</w:t>
      </w:r>
    </w:p>
    <w:p w14:paraId="35026494" w14:textId="77777777" w:rsidR="007A43E2" w:rsidRPr="007A43E2" w:rsidRDefault="007A43E2" w:rsidP="007A43E2">
      <w:r w:rsidRPr="007A43E2">
        <w:rPr>
          <w:b/>
          <w:bCs/>
        </w:rPr>
        <w:t>I. Về việc đảm bảo điều kiện để được tổ chức cập nhật kiến thức cho kế toán viên</w:t>
      </w:r>
    </w:p>
    <w:p w14:paraId="37D93F95" w14:textId="77777777" w:rsidR="007A43E2" w:rsidRPr="007A43E2" w:rsidRDefault="007A43E2" w:rsidP="007A43E2">
      <w:r w:rsidRPr="007A43E2">
        <w:t>1. Về kế hoạch, chương trình cập nhật kiến thức hàng năm: </w:t>
      </w:r>
      <w:r w:rsidRPr="007A43E2">
        <w:rPr>
          <w:i/>
          <w:iCs/>
        </w:rPr>
        <w:t>Có kế hoạch, chương trình cập nhật kiến thức với đầy đủ nội dung theo quy định và được nêu cụ thể tại mục II</w:t>
      </w:r>
    </w:p>
    <w:p w14:paraId="24690B5A" w14:textId="77777777" w:rsidR="007A43E2" w:rsidRPr="007A43E2" w:rsidRDefault="007A43E2" w:rsidP="007A43E2">
      <w:r w:rsidRPr="007A43E2">
        <w:t>2. Về đội ngũ giảng viên tham gia giảng dạy: ………………………………………………….</w:t>
      </w:r>
    </w:p>
    <w:p w14:paraId="6CE53576" w14:textId="77777777" w:rsidR="007A43E2" w:rsidRPr="007A43E2" w:rsidRDefault="007A43E2" w:rsidP="007A43E2">
      <w:r w:rsidRPr="007A43E2">
        <w:t>3. Về cơ sở vật chất (như phòng học, bàn ghế, bảng viết, giáo cụ và các trang thiết bị đào tạo khác (tự có hoặc đi thuê): ………………………………………………………</w:t>
      </w:r>
    </w:p>
    <w:p w14:paraId="3040F1CB" w14:textId="77777777" w:rsidR="007A43E2" w:rsidRPr="007A43E2" w:rsidRDefault="007A43E2" w:rsidP="007A43E2">
      <w:r w:rsidRPr="007A43E2">
        <w:t>4. Về một số điều kiện khác </w:t>
      </w:r>
      <w:r w:rsidRPr="007A43E2">
        <w:rPr>
          <w:vertAlign w:val="superscript"/>
        </w:rPr>
        <w:t>1</w:t>
      </w:r>
      <w:r w:rsidRPr="007A43E2">
        <w:t>:</w:t>
      </w:r>
    </w:p>
    <w:p w14:paraId="4688D163" w14:textId="77777777" w:rsidR="007A43E2" w:rsidRPr="007A43E2" w:rsidRDefault="007A43E2" w:rsidP="007A43E2">
      <w:r w:rsidRPr="007A43E2">
        <w:t>4.1. Quy chế cập nhật kiến thức cho kế toán viên hoặc quy chế đào tạo chung, trong đó có nội dung riêng về cập nhật kiến thức cho kế toán viên: Có/Không</w:t>
      </w:r>
    </w:p>
    <w:p w14:paraId="09D5983D" w14:textId="77777777" w:rsidR="007A43E2" w:rsidRPr="007A43E2" w:rsidRDefault="007A43E2" w:rsidP="007A43E2">
      <w:r w:rsidRPr="007A43E2">
        <w:t>4.2. Có bộ phận chuyên trách tổ chức cập nhật kiến thức cho kế toán viên </w:t>
      </w:r>
      <w:r w:rsidRPr="007A43E2">
        <w:rPr>
          <w:i/>
          <w:iCs/>
        </w:rPr>
        <w:t>(mô tả về bộ</w:t>
      </w:r>
      <w:r w:rsidRPr="007A43E2">
        <w:t> </w:t>
      </w:r>
      <w:r w:rsidRPr="007A43E2">
        <w:rPr>
          <w:i/>
          <w:iCs/>
        </w:rPr>
        <w:t>phận chuyên trách, căn cứ thành lập): ……………………………………………….</w:t>
      </w:r>
    </w:p>
    <w:p w14:paraId="623E0465" w14:textId="77777777" w:rsidR="007A43E2" w:rsidRPr="007A43E2" w:rsidRDefault="007A43E2" w:rsidP="007A43E2">
      <w:r w:rsidRPr="007A43E2">
        <w:t>4.3. Việc cập nhật kiến thức cho kế toán viên được ghi trong chương trình công tác hàng năm </w:t>
      </w:r>
      <w:r w:rsidRPr="007A43E2">
        <w:rPr>
          <w:i/>
          <w:iCs/>
        </w:rPr>
        <w:t>(mô tả rõ nội dung quy định, được thông qua tại quy chế nào...): ………….……</w:t>
      </w:r>
    </w:p>
    <w:p w14:paraId="003B854A" w14:textId="77777777" w:rsidR="007A43E2" w:rsidRPr="007A43E2" w:rsidRDefault="007A43E2" w:rsidP="007A43E2">
      <w:r w:rsidRPr="007A43E2">
        <w:t>4.4. Về việc được thành lập và hoạt động theo quyết định của cơ quan nhà nước có thẩm quyền </w:t>
      </w:r>
      <w:r w:rsidRPr="007A43E2">
        <w:rPr>
          <w:i/>
          <w:iCs/>
        </w:rPr>
        <w:t xml:space="preserve">(nêu rõ quyết </w:t>
      </w:r>
      <w:proofErr w:type="gramStart"/>
      <w:r w:rsidRPr="007A43E2">
        <w:rPr>
          <w:i/>
          <w:iCs/>
        </w:rPr>
        <w:t>định,..</w:t>
      </w:r>
      <w:proofErr w:type="gramEnd"/>
      <w:r w:rsidRPr="007A43E2">
        <w:rPr>
          <w:i/>
          <w:iCs/>
        </w:rPr>
        <w:t>): ………………………………………………….……</w:t>
      </w:r>
    </w:p>
    <w:p w14:paraId="06751F42" w14:textId="77777777" w:rsidR="007A43E2" w:rsidRPr="007A43E2" w:rsidRDefault="007A43E2" w:rsidP="007A43E2">
      <w:r w:rsidRPr="007A43E2">
        <w:t>4.5. Có chuyên ngành đào tạo từ trình độ đại học trở lên về các nội dung quy định của Bộ Tài chính: Có/Không</w:t>
      </w:r>
    </w:p>
    <w:p w14:paraId="563CE35F" w14:textId="77777777" w:rsidR="007A43E2" w:rsidRPr="007A43E2" w:rsidRDefault="007A43E2" w:rsidP="007A43E2">
      <w:r w:rsidRPr="007A43E2">
        <w:t>4.6. Số lượng nhân viên chuyên nghiệp (gồm kế toán viên và nhân viên trực tiếp thực hiện dịch vụ kế toán) tại thời điểm thông báo: ……………………………………………………………</w:t>
      </w:r>
    </w:p>
    <w:p w14:paraId="78EB84CB" w14:textId="77777777" w:rsidR="007A43E2" w:rsidRPr="007A43E2" w:rsidRDefault="007A43E2" w:rsidP="007A43E2">
      <w:r w:rsidRPr="007A43E2">
        <w:t>4.7. Có bộ phận đào tạo chuyên trách về cập nhật kiến thức trong cơ cấu tổ chức của doanh nghiệp: Có/Không</w:t>
      </w:r>
    </w:p>
    <w:p w14:paraId="7E524C2A" w14:textId="77777777" w:rsidR="007A43E2" w:rsidRPr="007A43E2" w:rsidRDefault="007A43E2" w:rsidP="007A43E2">
      <w:r w:rsidRPr="007A43E2">
        <w:t>4.8. Có quy chế đào tạo, cập nhật kiến thức theo từng cấp bậc kiểm toán viên của doanh nghiệp: Có/Không</w:t>
      </w:r>
    </w:p>
    <w:p w14:paraId="3640E12B" w14:textId="77777777" w:rsidR="007A43E2" w:rsidRPr="007A43E2" w:rsidRDefault="007A43E2" w:rsidP="007A43E2">
      <w:r w:rsidRPr="007A43E2">
        <w:rPr>
          <w:b/>
          <w:bCs/>
        </w:rPr>
        <w:t>II. Kế hoạch, chương trình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
        <w:gridCol w:w="1060"/>
        <w:gridCol w:w="1734"/>
        <w:gridCol w:w="1636"/>
        <w:gridCol w:w="1444"/>
        <w:gridCol w:w="1444"/>
        <w:gridCol w:w="1059"/>
      </w:tblGrid>
      <w:tr w:rsidR="007A43E2" w:rsidRPr="007A43E2" w14:paraId="6F8EB15A" w14:textId="77777777" w:rsidTr="007A43E2">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hideMark/>
          </w:tcPr>
          <w:p w14:paraId="720AF679" w14:textId="77777777" w:rsidR="007A43E2" w:rsidRPr="007A43E2" w:rsidRDefault="007A43E2" w:rsidP="007A43E2">
            <w:r w:rsidRPr="007A43E2">
              <w:rPr>
                <w:b/>
                <w:bCs/>
              </w:rPr>
              <w:t>Tháng</w:t>
            </w:r>
          </w:p>
        </w:tc>
        <w:tc>
          <w:tcPr>
            <w:tcW w:w="550" w:type="pct"/>
            <w:tcBorders>
              <w:top w:val="single" w:sz="8" w:space="0" w:color="auto"/>
              <w:left w:val="nil"/>
              <w:bottom w:val="single" w:sz="8" w:space="0" w:color="auto"/>
              <w:right w:val="single" w:sz="8" w:space="0" w:color="auto"/>
            </w:tcBorders>
            <w:shd w:val="clear" w:color="auto" w:fill="FFFFFF"/>
            <w:hideMark/>
          </w:tcPr>
          <w:p w14:paraId="299E8794" w14:textId="77777777" w:rsidR="007A43E2" w:rsidRPr="007A43E2" w:rsidRDefault="007A43E2" w:rsidP="007A43E2">
            <w:r w:rsidRPr="007A43E2">
              <w:rPr>
                <w:b/>
                <w:bCs/>
              </w:rPr>
              <w:t>Lớp số</w:t>
            </w:r>
          </w:p>
        </w:tc>
        <w:tc>
          <w:tcPr>
            <w:tcW w:w="900" w:type="pct"/>
            <w:tcBorders>
              <w:top w:val="single" w:sz="8" w:space="0" w:color="auto"/>
              <w:left w:val="nil"/>
              <w:bottom w:val="single" w:sz="8" w:space="0" w:color="auto"/>
              <w:right w:val="single" w:sz="8" w:space="0" w:color="auto"/>
            </w:tcBorders>
            <w:shd w:val="clear" w:color="auto" w:fill="FFFFFF"/>
            <w:hideMark/>
          </w:tcPr>
          <w:p w14:paraId="41C409EA" w14:textId="77777777" w:rsidR="007A43E2" w:rsidRPr="007A43E2" w:rsidRDefault="007A43E2" w:rsidP="007A43E2">
            <w:r w:rsidRPr="007A43E2">
              <w:rPr>
                <w:b/>
                <w:bCs/>
              </w:rPr>
              <w:t>Nội dung</w:t>
            </w:r>
          </w:p>
        </w:tc>
        <w:tc>
          <w:tcPr>
            <w:tcW w:w="850" w:type="pct"/>
            <w:tcBorders>
              <w:top w:val="single" w:sz="8" w:space="0" w:color="auto"/>
              <w:left w:val="nil"/>
              <w:bottom w:val="single" w:sz="8" w:space="0" w:color="auto"/>
              <w:right w:val="single" w:sz="8" w:space="0" w:color="auto"/>
            </w:tcBorders>
            <w:shd w:val="clear" w:color="auto" w:fill="FFFFFF"/>
            <w:hideMark/>
          </w:tcPr>
          <w:p w14:paraId="18BD24FC" w14:textId="77777777" w:rsidR="007A43E2" w:rsidRPr="007A43E2" w:rsidRDefault="007A43E2" w:rsidP="007A43E2">
            <w:r w:rsidRPr="007A43E2">
              <w:rPr>
                <w:b/>
                <w:bCs/>
              </w:rPr>
              <w:t>Thời lượng (giờ)</w:t>
            </w:r>
          </w:p>
        </w:tc>
        <w:tc>
          <w:tcPr>
            <w:tcW w:w="750" w:type="pct"/>
            <w:tcBorders>
              <w:top w:val="single" w:sz="8" w:space="0" w:color="auto"/>
              <w:left w:val="nil"/>
              <w:bottom w:val="single" w:sz="8" w:space="0" w:color="auto"/>
              <w:right w:val="single" w:sz="8" w:space="0" w:color="auto"/>
            </w:tcBorders>
            <w:shd w:val="clear" w:color="auto" w:fill="FFFFFF"/>
            <w:hideMark/>
          </w:tcPr>
          <w:p w14:paraId="2B409C42" w14:textId="77777777" w:rsidR="007A43E2" w:rsidRPr="007A43E2" w:rsidRDefault="007A43E2" w:rsidP="007A43E2">
            <w:r w:rsidRPr="007A43E2">
              <w:rPr>
                <w:b/>
                <w:bCs/>
              </w:rPr>
              <w:t>Thời gian tổ chức</w:t>
            </w:r>
          </w:p>
        </w:tc>
        <w:tc>
          <w:tcPr>
            <w:tcW w:w="750" w:type="pct"/>
            <w:tcBorders>
              <w:top w:val="single" w:sz="8" w:space="0" w:color="auto"/>
              <w:left w:val="nil"/>
              <w:bottom w:val="single" w:sz="8" w:space="0" w:color="auto"/>
              <w:right w:val="single" w:sz="8" w:space="0" w:color="auto"/>
            </w:tcBorders>
            <w:shd w:val="clear" w:color="auto" w:fill="FFFFFF"/>
            <w:hideMark/>
          </w:tcPr>
          <w:p w14:paraId="68B7591B" w14:textId="77777777" w:rsidR="007A43E2" w:rsidRPr="007A43E2" w:rsidRDefault="007A43E2" w:rsidP="007A43E2">
            <w:r w:rsidRPr="007A43E2">
              <w:rPr>
                <w:b/>
                <w:bCs/>
              </w:rPr>
              <w:t>Địa điểm tổ chức</w:t>
            </w:r>
          </w:p>
        </w:tc>
        <w:tc>
          <w:tcPr>
            <w:tcW w:w="550" w:type="pct"/>
            <w:tcBorders>
              <w:top w:val="single" w:sz="8" w:space="0" w:color="auto"/>
              <w:left w:val="nil"/>
              <w:bottom w:val="single" w:sz="8" w:space="0" w:color="auto"/>
              <w:right w:val="single" w:sz="8" w:space="0" w:color="auto"/>
            </w:tcBorders>
            <w:shd w:val="clear" w:color="auto" w:fill="FFFFFF"/>
            <w:hideMark/>
          </w:tcPr>
          <w:p w14:paraId="5CE24570" w14:textId="77777777" w:rsidR="007A43E2" w:rsidRPr="007A43E2" w:rsidRDefault="007A43E2" w:rsidP="007A43E2">
            <w:r w:rsidRPr="007A43E2">
              <w:rPr>
                <w:b/>
                <w:bCs/>
              </w:rPr>
              <w:t>Ghi chú</w:t>
            </w:r>
          </w:p>
        </w:tc>
      </w:tr>
      <w:tr w:rsidR="007A43E2" w:rsidRPr="007A43E2" w14:paraId="7D0D9C9E" w14:textId="77777777" w:rsidTr="007A43E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14:paraId="5036B777" w14:textId="77777777" w:rsidR="007A43E2" w:rsidRPr="007A43E2" w:rsidRDefault="007A43E2" w:rsidP="007A43E2">
            <w:r w:rsidRPr="007A43E2">
              <w:t> </w:t>
            </w:r>
          </w:p>
        </w:tc>
        <w:tc>
          <w:tcPr>
            <w:tcW w:w="550" w:type="pct"/>
            <w:tcBorders>
              <w:top w:val="nil"/>
              <w:left w:val="nil"/>
              <w:bottom w:val="single" w:sz="8" w:space="0" w:color="auto"/>
              <w:right w:val="single" w:sz="8" w:space="0" w:color="auto"/>
            </w:tcBorders>
            <w:shd w:val="clear" w:color="auto" w:fill="FFFFFF"/>
            <w:hideMark/>
          </w:tcPr>
          <w:p w14:paraId="5E292E1D" w14:textId="77777777" w:rsidR="007A43E2" w:rsidRPr="007A43E2" w:rsidRDefault="007A43E2" w:rsidP="007A43E2">
            <w:r w:rsidRPr="007A43E2">
              <w:t> </w:t>
            </w:r>
          </w:p>
        </w:tc>
        <w:tc>
          <w:tcPr>
            <w:tcW w:w="900" w:type="pct"/>
            <w:tcBorders>
              <w:top w:val="nil"/>
              <w:left w:val="nil"/>
              <w:bottom w:val="single" w:sz="8" w:space="0" w:color="auto"/>
              <w:right w:val="single" w:sz="8" w:space="0" w:color="auto"/>
            </w:tcBorders>
            <w:shd w:val="clear" w:color="auto" w:fill="FFFFFF"/>
            <w:hideMark/>
          </w:tcPr>
          <w:p w14:paraId="6CDAFF3A" w14:textId="77777777" w:rsidR="007A43E2" w:rsidRPr="007A43E2" w:rsidRDefault="007A43E2" w:rsidP="007A43E2">
            <w:r w:rsidRPr="007A43E2">
              <w:t> </w:t>
            </w:r>
          </w:p>
        </w:tc>
        <w:tc>
          <w:tcPr>
            <w:tcW w:w="850" w:type="pct"/>
            <w:tcBorders>
              <w:top w:val="nil"/>
              <w:left w:val="nil"/>
              <w:bottom w:val="single" w:sz="8" w:space="0" w:color="auto"/>
              <w:right w:val="single" w:sz="8" w:space="0" w:color="auto"/>
            </w:tcBorders>
            <w:shd w:val="clear" w:color="auto" w:fill="FFFFFF"/>
            <w:hideMark/>
          </w:tcPr>
          <w:p w14:paraId="287E351B" w14:textId="77777777" w:rsidR="007A43E2" w:rsidRPr="007A43E2" w:rsidRDefault="007A43E2" w:rsidP="007A43E2">
            <w:r w:rsidRPr="007A43E2">
              <w:t> </w:t>
            </w:r>
          </w:p>
        </w:tc>
        <w:tc>
          <w:tcPr>
            <w:tcW w:w="750" w:type="pct"/>
            <w:tcBorders>
              <w:top w:val="nil"/>
              <w:left w:val="nil"/>
              <w:bottom w:val="single" w:sz="8" w:space="0" w:color="auto"/>
              <w:right w:val="single" w:sz="8" w:space="0" w:color="auto"/>
            </w:tcBorders>
            <w:shd w:val="clear" w:color="auto" w:fill="FFFFFF"/>
            <w:hideMark/>
          </w:tcPr>
          <w:p w14:paraId="0CC808FB" w14:textId="77777777" w:rsidR="007A43E2" w:rsidRPr="007A43E2" w:rsidRDefault="007A43E2" w:rsidP="007A43E2">
            <w:r w:rsidRPr="007A43E2">
              <w:t> </w:t>
            </w:r>
          </w:p>
        </w:tc>
        <w:tc>
          <w:tcPr>
            <w:tcW w:w="750" w:type="pct"/>
            <w:tcBorders>
              <w:top w:val="nil"/>
              <w:left w:val="nil"/>
              <w:bottom w:val="single" w:sz="8" w:space="0" w:color="auto"/>
              <w:right w:val="single" w:sz="8" w:space="0" w:color="auto"/>
            </w:tcBorders>
            <w:shd w:val="clear" w:color="auto" w:fill="FFFFFF"/>
            <w:hideMark/>
          </w:tcPr>
          <w:p w14:paraId="710D3330" w14:textId="77777777" w:rsidR="007A43E2" w:rsidRPr="007A43E2" w:rsidRDefault="007A43E2" w:rsidP="007A43E2">
            <w:r w:rsidRPr="007A43E2">
              <w:t> </w:t>
            </w:r>
          </w:p>
        </w:tc>
        <w:tc>
          <w:tcPr>
            <w:tcW w:w="550" w:type="pct"/>
            <w:tcBorders>
              <w:top w:val="nil"/>
              <w:left w:val="nil"/>
              <w:bottom w:val="single" w:sz="8" w:space="0" w:color="auto"/>
              <w:right w:val="single" w:sz="8" w:space="0" w:color="auto"/>
            </w:tcBorders>
            <w:shd w:val="clear" w:color="auto" w:fill="FFFFFF"/>
            <w:hideMark/>
          </w:tcPr>
          <w:p w14:paraId="2271A682" w14:textId="77777777" w:rsidR="007A43E2" w:rsidRPr="007A43E2" w:rsidRDefault="007A43E2" w:rsidP="007A43E2">
            <w:r w:rsidRPr="007A43E2">
              <w:t> </w:t>
            </w:r>
          </w:p>
        </w:tc>
      </w:tr>
      <w:tr w:rsidR="007A43E2" w:rsidRPr="007A43E2" w14:paraId="25EB5760" w14:textId="77777777" w:rsidTr="007A43E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14:paraId="0E3E5FF9" w14:textId="77777777" w:rsidR="007A43E2" w:rsidRPr="007A43E2" w:rsidRDefault="007A43E2" w:rsidP="007A43E2">
            <w:r w:rsidRPr="007A43E2">
              <w:t> </w:t>
            </w:r>
          </w:p>
        </w:tc>
        <w:tc>
          <w:tcPr>
            <w:tcW w:w="550" w:type="pct"/>
            <w:tcBorders>
              <w:top w:val="nil"/>
              <w:left w:val="nil"/>
              <w:bottom w:val="single" w:sz="8" w:space="0" w:color="auto"/>
              <w:right w:val="single" w:sz="8" w:space="0" w:color="auto"/>
            </w:tcBorders>
            <w:shd w:val="clear" w:color="auto" w:fill="FFFFFF"/>
            <w:hideMark/>
          </w:tcPr>
          <w:p w14:paraId="09F48FA1" w14:textId="77777777" w:rsidR="007A43E2" w:rsidRPr="007A43E2" w:rsidRDefault="007A43E2" w:rsidP="007A43E2">
            <w:r w:rsidRPr="007A43E2">
              <w:t> </w:t>
            </w:r>
          </w:p>
        </w:tc>
        <w:tc>
          <w:tcPr>
            <w:tcW w:w="900" w:type="pct"/>
            <w:tcBorders>
              <w:top w:val="nil"/>
              <w:left w:val="nil"/>
              <w:bottom w:val="single" w:sz="8" w:space="0" w:color="auto"/>
              <w:right w:val="single" w:sz="8" w:space="0" w:color="auto"/>
            </w:tcBorders>
            <w:shd w:val="clear" w:color="auto" w:fill="FFFFFF"/>
            <w:hideMark/>
          </w:tcPr>
          <w:p w14:paraId="0636C180" w14:textId="77777777" w:rsidR="007A43E2" w:rsidRPr="007A43E2" w:rsidRDefault="007A43E2" w:rsidP="007A43E2">
            <w:r w:rsidRPr="007A43E2">
              <w:t> </w:t>
            </w:r>
          </w:p>
        </w:tc>
        <w:tc>
          <w:tcPr>
            <w:tcW w:w="850" w:type="pct"/>
            <w:tcBorders>
              <w:top w:val="nil"/>
              <w:left w:val="nil"/>
              <w:bottom w:val="single" w:sz="8" w:space="0" w:color="auto"/>
              <w:right w:val="single" w:sz="8" w:space="0" w:color="auto"/>
            </w:tcBorders>
            <w:shd w:val="clear" w:color="auto" w:fill="FFFFFF"/>
            <w:hideMark/>
          </w:tcPr>
          <w:p w14:paraId="7DA9ECD7" w14:textId="77777777" w:rsidR="007A43E2" w:rsidRPr="007A43E2" w:rsidRDefault="007A43E2" w:rsidP="007A43E2">
            <w:r w:rsidRPr="007A43E2">
              <w:t> </w:t>
            </w:r>
          </w:p>
        </w:tc>
        <w:tc>
          <w:tcPr>
            <w:tcW w:w="750" w:type="pct"/>
            <w:tcBorders>
              <w:top w:val="nil"/>
              <w:left w:val="nil"/>
              <w:bottom w:val="single" w:sz="8" w:space="0" w:color="auto"/>
              <w:right w:val="single" w:sz="8" w:space="0" w:color="auto"/>
            </w:tcBorders>
            <w:shd w:val="clear" w:color="auto" w:fill="FFFFFF"/>
            <w:hideMark/>
          </w:tcPr>
          <w:p w14:paraId="7AEFEDC9" w14:textId="77777777" w:rsidR="007A43E2" w:rsidRPr="007A43E2" w:rsidRDefault="007A43E2" w:rsidP="007A43E2">
            <w:r w:rsidRPr="007A43E2">
              <w:t> </w:t>
            </w:r>
          </w:p>
        </w:tc>
        <w:tc>
          <w:tcPr>
            <w:tcW w:w="750" w:type="pct"/>
            <w:tcBorders>
              <w:top w:val="nil"/>
              <w:left w:val="nil"/>
              <w:bottom w:val="single" w:sz="8" w:space="0" w:color="auto"/>
              <w:right w:val="single" w:sz="8" w:space="0" w:color="auto"/>
            </w:tcBorders>
            <w:shd w:val="clear" w:color="auto" w:fill="FFFFFF"/>
            <w:hideMark/>
          </w:tcPr>
          <w:p w14:paraId="6182379F" w14:textId="77777777" w:rsidR="007A43E2" w:rsidRPr="007A43E2" w:rsidRDefault="007A43E2" w:rsidP="007A43E2">
            <w:r w:rsidRPr="007A43E2">
              <w:t> </w:t>
            </w:r>
          </w:p>
        </w:tc>
        <w:tc>
          <w:tcPr>
            <w:tcW w:w="550" w:type="pct"/>
            <w:tcBorders>
              <w:top w:val="nil"/>
              <w:left w:val="nil"/>
              <w:bottom w:val="single" w:sz="8" w:space="0" w:color="auto"/>
              <w:right w:val="single" w:sz="8" w:space="0" w:color="auto"/>
            </w:tcBorders>
            <w:shd w:val="clear" w:color="auto" w:fill="FFFFFF"/>
            <w:hideMark/>
          </w:tcPr>
          <w:p w14:paraId="5B9CB57D" w14:textId="77777777" w:rsidR="007A43E2" w:rsidRPr="007A43E2" w:rsidRDefault="007A43E2" w:rsidP="007A43E2">
            <w:r w:rsidRPr="007A43E2">
              <w:t> </w:t>
            </w:r>
          </w:p>
        </w:tc>
      </w:tr>
      <w:tr w:rsidR="007A43E2" w:rsidRPr="007A43E2" w14:paraId="018379A5" w14:textId="77777777" w:rsidTr="007A43E2">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14:paraId="5083C4FB" w14:textId="77777777" w:rsidR="007A43E2" w:rsidRPr="007A43E2" w:rsidRDefault="007A43E2" w:rsidP="007A43E2">
            <w:r w:rsidRPr="007A43E2">
              <w:t> </w:t>
            </w:r>
          </w:p>
        </w:tc>
        <w:tc>
          <w:tcPr>
            <w:tcW w:w="550" w:type="pct"/>
            <w:tcBorders>
              <w:top w:val="nil"/>
              <w:left w:val="nil"/>
              <w:bottom w:val="single" w:sz="8" w:space="0" w:color="auto"/>
              <w:right w:val="single" w:sz="8" w:space="0" w:color="auto"/>
            </w:tcBorders>
            <w:shd w:val="clear" w:color="auto" w:fill="FFFFFF"/>
            <w:hideMark/>
          </w:tcPr>
          <w:p w14:paraId="6A28B97B" w14:textId="77777777" w:rsidR="007A43E2" w:rsidRPr="007A43E2" w:rsidRDefault="007A43E2" w:rsidP="007A43E2">
            <w:r w:rsidRPr="007A43E2">
              <w:t> </w:t>
            </w:r>
          </w:p>
        </w:tc>
        <w:tc>
          <w:tcPr>
            <w:tcW w:w="900" w:type="pct"/>
            <w:tcBorders>
              <w:top w:val="nil"/>
              <w:left w:val="nil"/>
              <w:bottom w:val="single" w:sz="8" w:space="0" w:color="auto"/>
              <w:right w:val="single" w:sz="8" w:space="0" w:color="auto"/>
            </w:tcBorders>
            <w:shd w:val="clear" w:color="auto" w:fill="FFFFFF"/>
            <w:hideMark/>
          </w:tcPr>
          <w:p w14:paraId="37609DE4" w14:textId="77777777" w:rsidR="007A43E2" w:rsidRPr="007A43E2" w:rsidRDefault="007A43E2" w:rsidP="007A43E2">
            <w:r w:rsidRPr="007A43E2">
              <w:t> </w:t>
            </w:r>
          </w:p>
        </w:tc>
        <w:tc>
          <w:tcPr>
            <w:tcW w:w="850" w:type="pct"/>
            <w:tcBorders>
              <w:top w:val="nil"/>
              <w:left w:val="nil"/>
              <w:bottom w:val="single" w:sz="8" w:space="0" w:color="auto"/>
              <w:right w:val="single" w:sz="8" w:space="0" w:color="auto"/>
            </w:tcBorders>
            <w:shd w:val="clear" w:color="auto" w:fill="FFFFFF"/>
            <w:hideMark/>
          </w:tcPr>
          <w:p w14:paraId="1096177C" w14:textId="77777777" w:rsidR="007A43E2" w:rsidRPr="007A43E2" w:rsidRDefault="007A43E2" w:rsidP="007A43E2">
            <w:r w:rsidRPr="007A43E2">
              <w:t> </w:t>
            </w:r>
          </w:p>
        </w:tc>
        <w:tc>
          <w:tcPr>
            <w:tcW w:w="750" w:type="pct"/>
            <w:tcBorders>
              <w:top w:val="nil"/>
              <w:left w:val="nil"/>
              <w:bottom w:val="single" w:sz="8" w:space="0" w:color="auto"/>
              <w:right w:val="single" w:sz="8" w:space="0" w:color="auto"/>
            </w:tcBorders>
            <w:shd w:val="clear" w:color="auto" w:fill="FFFFFF"/>
            <w:hideMark/>
          </w:tcPr>
          <w:p w14:paraId="690FB9D9" w14:textId="77777777" w:rsidR="007A43E2" w:rsidRPr="007A43E2" w:rsidRDefault="007A43E2" w:rsidP="007A43E2">
            <w:r w:rsidRPr="007A43E2">
              <w:t> </w:t>
            </w:r>
          </w:p>
        </w:tc>
        <w:tc>
          <w:tcPr>
            <w:tcW w:w="750" w:type="pct"/>
            <w:tcBorders>
              <w:top w:val="nil"/>
              <w:left w:val="nil"/>
              <w:bottom w:val="single" w:sz="8" w:space="0" w:color="auto"/>
              <w:right w:val="single" w:sz="8" w:space="0" w:color="auto"/>
            </w:tcBorders>
            <w:shd w:val="clear" w:color="auto" w:fill="FFFFFF"/>
            <w:hideMark/>
          </w:tcPr>
          <w:p w14:paraId="1B59B6D1" w14:textId="77777777" w:rsidR="007A43E2" w:rsidRPr="007A43E2" w:rsidRDefault="007A43E2" w:rsidP="007A43E2">
            <w:r w:rsidRPr="007A43E2">
              <w:t> </w:t>
            </w:r>
          </w:p>
        </w:tc>
        <w:tc>
          <w:tcPr>
            <w:tcW w:w="550" w:type="pct"/>
            <w:tcBorders>
              <w:top w:val="nil"/>
              <w:left w:val="nil"/>
              <w:bottom w:val="single" w:sz="8" w:space="0" w:color="auto"/>
              <w:right w:val="single" w:sz="8" w:space="0" w:color="auto"/>
            </w:tcBorders>
            <w:shd w:val="clear" w:color="auto" w:fill="FFFFFF"/>
            <w:hideMark/>
          </w:tcPr>
          <w:p w14:paraId="5BC72280" w14:textId="77777777" w:rsidR="007A43E2" w:rsidRPr="007A43E2" w:rsidRDefault="007A43E2" w:rsidP="007A43E2">
            <w:r w:rsidRPr="007A43E2">
              <w:t> </w:t>
            </w:r>
          </w:p>
        </w:tc>
      </w:tr>
    </w:tbl>
    <w:p w14:paraId="2BDE6D0F" w14:textId="77777777" w:rsidR="007A43E2" w:rsidRPr="007A43E2" w:rsidRDefault="007A43E2" w:rsidP="007A43E2">
      <w:r w:rsidRPr="007A43E2">
        <w:rPr>
          <w:b/>
          <w:bCs/>
        </w:rPr>
        <w:lastRenderedPageBreak/>
        <w:t>III. Đơn vị </w:t>
      </w:r>
      <w:r w:rsidRPr="007A43E2">
        <w:rPr>
          <w:b/>
          <w:bCs/>
          <w:i/>
          <w:iCs/>
        </w:rPr>
        <w:t>(tên hội nghề nghiệp, cơ sở đào tạo hoặc doanh nghiệp kinh doanh dịch vụ kế toán)</w:t>
      </w:r>
      <w:r w:rsidRPr="007A43E2">
        <w:rPr>
          <w:b/>
          <w:bCs/>
        </w:rPr>
        <w:t> cam kết:</w:t>
      </w:r>
    </w:p>
    <w:p w14:paraId="0F0AA22F" w14:textId="77777777" w:rsidR="007A43E2" w:rsidRPr="007A43E2" w:rsidRDefault="007A43E2" w:rsidP="007A43E2">
      <w:r w:rsidRPr="007A43E2">
        <w:t>1. Có đủ cơ sở vật chất về phòng học, bàn ghế, bảng viết, giáo cụ và các trang thiết bị đào tạo khác đảm bảo chất lượng đào tạo;</w:t>
      </w:r>
    </w:p>
    <w:p w14:paraId="25FC99DD" w14:textId="77777777" w:rsidR="007A43E2" w:rsidRPr="007A43E2" w:rsidRDefault="007A43E2" w:rsidP="007A43E2">
      <w:r w:rsidRPr="007A43E2">
        <w:t>2. Bố trí giảng viên tham gia giảng dạy các lớp cập nhật kiến thức đủ điều kiện theo quy định của Bộ Tài chính;</w:t>
      </w:r>
    </w:p>
    <w:p w14:paraId="66A778A1" w14:textId="77777777" w:rsidR="007A43E2" w:rsidRPr="007A43E2" w:rsidRDefault="007A43E2" w:rsidP="007A43E2">
      <w:r w:rsidRPr="007A43E2">
        <w:t>3. Thực hiện đúng trách nhiệm báo cáo và các quy định của Bộ Tài chính về tổ chức cập nhật kiến thức cho kế toán viên.</w:t>
      </w:r>
    </w:p>
    <w:p w14:paraId="41CBA9AB" w14:textId="77777777" w:rsidR="007A43E2" w:rsidRPr="007A43E2" w:rsidRDefault="007A43E2" w:rsidP="007A43E2">
      <w:r w:rsidRPr="007A43E2">
        <w:t>4. Chịu trách nhiệm trước pháp luật về tính chính xác và tính hợp pháp của những nội dung kê khai tại Thông báo này.</w:t>
      </w:r>
    </w:p>
    <w:p w14:paraId="3D38D9F1" w14:textId="77777777" w:rsidR="007A43E2" w:rsidRPr="007A43E2" w:rsidRDefault="007A43E2" w:rsidP="007A43E2">
      <w:r w:rsidRPr="007A43E2">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7A43E2" w:rsidRPr="007A43E2" w14:paraId="5D2F8404" w14:textId="77777777" w:rsidTr="007A43E2">
        <w:trPr>
          <w:tblCellSpacing w:w="0" w:type="dxa"/>
        </w:trPr>
        <w:tc>
          <w:tcPr>
            <w:tcW w:w="2150" w:type="pct"/>
            <w:shd w:val="clear" w:color="auto" w:fill="FFFFFF"/>
            <w:hideMark/>
          </w:tcPr>
          <w:p w14:paraId="490DBDB4" w14:textId="77777777" w:rsidR="007A43E2" w:rsidRPr="007A43E2" w:rsidRDefault="007A43E2" w:rsidP="007A43E2">
            <w:r w:rsidRPr="007A43E2">
              <w:t> </w:t>
            </w:r>
          </w:p>
        </w:tc>
        <w:tc>
          <w:tcPr>
            <w:tcW w:w="2800" w:type="pct"/>
            <w:shd w:val="clear" w:color="auto" w:fill="FFFFFF"/>
            <w:hideMark/>
          </w:tcPr>
          <w:p w14:paraId="2F338359" w14:textId="77777777" w:rsidR="007A43E2" w:rsidRPr="007A43E2" w:rsidRDefault="007A43E2" w:rsidP="007A43E2">
            <w:r w:rsidRPr="007A43E2">
              <w:rPr>
                <w:i/>
                <w:iCs/>
              </w:rPr>
              <w:t>........, ngày........tháng........năm......</w:t>
            </w:r>
          </w:p>
          <w:p w14:paraId="6642C8D1" w14:textId="77777777" w:rsidR="007A43E2" w:rsidRPr="007A43E2" w:rsidRDefault="007A43E2" w:rsidP="007A43E2">
            <w:r w:rsidRPr="007A43E2">
              <w:rPr>
                <w:b/>
                <w:bCs/>
              </w:rPr>
              <w:t>NGƯỜI ĐẠI DIỆN THEO PHÁP LUẬT</w:t>
            </w:r>
          </w:p>
          <w:p w14:paraId="2B1EF1D0" w14:textId="77777777" w:rsidR="007A43E2" w:rsidRPr="007A43E2" w:rsidRDefault="007A43E2" w:rsidP="007A43E2">
            <w:r w:rsidRPr="007A43E2">
              <w:rPr>
                <w:i/>
                <w:iCs/>
              </w:rPr>
              <w:t>(Chữ ký, họ và tên, đóng dấu)</w:t>
            </w:r>
          </w:p>
        </w:tc>
      </w:tr>
    </w:tbl>
    <w:p w14:paraId="02E863ED" w14:textId="77777777" w:rsidR="007A43E2" w:rsidRPr="007A43E2" w:rsidRDefault="007A43E2" w:rsidP="007A43E2">
      <w:r w:rsidRPr="007A43E2">
        <w:t>___________________</w:t>
      </w:r>
    </w:p>
    <w:p w14:paraId="284E1FBD" w14:textId="77777777" w:rsidR="007A43E2" w:rsidRPr="007A43E2" w:rsidRDefault="007A43E2" w:rsidP="007A43E2">
      <w:r w:rsidRPr="007A43E2">
        <w:rPr>
          <w:vertAlign w:val="superscript"/>
        </w:rPr>
        <w:t>1</w:t>
      </w:r>
      <w:r w:rsidRPr="007A43E2">
        <w:t> Đối với mục I.4:</w:t>
      </w:r>
    </w:p>
    <w:p w14:paraId="582468AF" w14:textId="77777777" w:rsidR="007A43E2" w:rsidRPr="007A43E2" w:rsidRDefault="007A43E2" w:rsidP="007A43E2">
      <w:r w:rsidRPr="007A43E2">
        <w:t>- Hội nghề nghiệp điền thông tin tại các điểm 4.1, 4.2 và 4.3</w:t>
      </w:r>
    </w:p>
    <w:p w14:paraId="07D0D5F2" w14:textId="77777777" w:rsidR="007A43E2" w:rsidRPr="007A43E2" w:rsidRDefault="007A43E2" w:rsidP="007A43E2">
      <w:r w:rsidRPr="007A43E2">
        <w:t>- Cơ sở đào tạo điền thông tin tại các điểm 4.4, 4.5</w:t>
      </w:r>
    </w:p>
    <w:p w14:paraId="71AC6C9E" w14:textId="77777777" w:rsidR="007A43E2" w:rsidRPr="007A43E2" w:rsidRDefault="007A43E2" w:rsidP="007A43E2">
      <w:r w:rsidRPr="007A43E2">
        <w:t>- Doanh nghiệp kinh doanh dịch vụ kế toán điền thông tin tại các điểm 4.6, 4.7, 4.8</w:t>
      </w:r>
    </w:p>
    <w:p w14:paraId="7ECFE314" w14:textId="77777777" w:rsidR="007A43E2" w:rsidRPr="007A43E2" w:rsidRDefault="007A43E2" w:rsidP="007A43E2">
      <w:r w:rsidRPr="007A43E2">
        <w:t> </w:t>
      </w:r>
    </w:p>
    <w:p w14:paraId="3EEB01B0" w14:textId="77777777"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3E2"/>
    <w:rsid w:val="007A43E2"/>
    <w:rsid w:val="007A70D7"/>
    <w:rsid w:val="008A24ED"/>
    <w:rsid w:val="00C51679"/>
    <w:rsid w:val="00E870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08D43"/>
  <w15:chartTrackingRefBased/>
  <w15:docId w15:val="{9B3C8DBE-ED04-48A6-9228-B4BF1329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7A43E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7A43E2"/>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7A43E2"/>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7A43E2"/>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7A43E2"/>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7A43E2"/>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7A43E2"/>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7A43E2"/>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7A43E2"/>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7A43E2"/>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7A43E2"/>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7A43E2"/>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7A43E2"/>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7A43E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7A43E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7A43E2"/>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7A43E2"/>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7A43E2"/>
    <w:rPr>
      <w:i/>
      <w:iCs/>
      <w:color w:val="404040" w:themeColor="text1" w:themeTint="BF"/>
      <w:sz w:val="24"/>
      <w:szCs w:val="24"/>
    </w:rPr>
  </w:style>
  <w:style w:type="character" w:styleId="NhnmnhThm">
    <w:name w:val="Intense Emphasis"/>
    <w:basedOn w:val="Phngmcinhcuaoanvn"/>
    <w:uiPriority w:val="99"/>
    <w:qFormat/>
    <w:rsid w:val="007A43E2"/>
    <w:rPr>
      <w:i/>
      <w:iCs/>
      <w:color w:val="365F91" w:themeColor="accent1" w:themeShade="BF"/>
    </w:rPr>
  </w:style>
  <w:style w:type="paragraph" w:styleId="Nhaykepm">
    <w:name w:val="Intense Quote"/>
    <w:basedOn w:val="Binhthng"/>
    <w:next w:val="Binhthng"/>
    <w:link w:val="NhaykepmChar"/>
    <w:uiPriority w:val="99"/>
    <w:qFormat/>
    <w:rsid w:val="007A43E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7A43E2"/>
    <w:rPr>
      <w:i/>
      <w:iCs/>
      <w:color w:val="365F91" w:themeColor="accent1" w:themeShade="BF"/>
      <w:sz w:val="24"/>
      <w:szCs w:val="24"/>
    </w:rPr>
  </w:style>
  <w:style w:type="character" w:styleId="ThamchiuNhnmnh">
    <w:name w:val="Intense Reference"/>
    <w:basedOn w:val="Phngmcinhcuaoanvn"/>
    <w:uiPriority w:val="99"/>
    <w:qFormat/>
    <w:rsid w:val="007A43E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494555">
      <w:bodyDiv w:val="1"/>
      <w:marLeft w:val="0"/>
      <w:marRight w:val="0"/>
      <w:marTop w:val="0"/>
      <w:marBottom w:val="0"/>
      <w:divBdr>
        <w:top w:val="none" w:sz="0" w:space="0" w:color="auto"/>
        <w:left w:val="none" w:sz="0" w:space="0" w:color="auto"/>
        <w:bottom w:val="none" w:sz="0" w:space="0" w:color="auto"/>
        <w:right w:val="none" w:sz="0" w:space="0" w:color="auto"/>
      </w:divBdr>
    </w:div>
    <w:div w:id="171319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3065</Characters>
  <Application>Microsoft Office Word</Application>
  <DocSecurity>0</DocSecurity>
  <Lines>25</Lines>
  <Paragraphs>7</Paragraphs>
  <ScaleCrop>false</ScaleCrop>
  <Company>Grizli777</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2025-06-27T05:01:00Z</dcterms:created>
  <dcterms:modified xsi:type="dcterms:W3CDTF">2025-06-27T05:01:00Z</dcterms:modified>
</cp:coreProperties>
</file>