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6699" w14:textId="77777777" w:rsidR="0076637D" w:rsidRPr="0076637D" w:rsidRDefault="0076637D" w:rsidP="0076637D">
      <w:pPr>
        <w:spacing w:before="100" w:beforeAutospacing="1" w:after="0" w:line="240" w:lineRule="auto"/>
        <w:jc w:val="right"/>
        <w:rPr>
          <w:rFonts w:ascii="Arial" w:eastAsia="Times New Roman" w:hAnsi="Arial" w:cs="Arial"/>
          <w:color w:val="222222"/>
          <w:sz w:val="26"/>
          <w:szCs w:val="26"/>
        </w:rPr>
      </w:pPr>
      <w:r w:rsidRPr="0076637D">
        <w:rPr>
          <w:rFonts w:ascii="Arial" w:eastAsia="Times New Roman" w:hAnsi="Arial" w:cs="Arial"/>
          <w:b/>
          <w:bCs/>
          <w:color w:val="000000"/>
          <w:sz w:val="20"/>
          <w:szCs w:val="20"/>
        </w:rPr>
        <w:t>Mẫu số: 01/TNDN-QDMTT</w:t>
      </w:r>
    </w:p>
    <w:p w14:paraId="50C2DF3C" w14:textId="77777777"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b/>
          <w:bCs/>
          <w:color w:val="000000"/>
          <w:sz w:val="20"/>
          <w:szCs w:val="20"/>
        </w:rPr>
        <w:t>CỘNG HÒA XÃ HỘI CHỦ NGHĨA VIỆT NAM</w:t>
      </w:r>
    </w:p>
    <w:p w14:paraId="5EFAF11D" w14:textId="77777777"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b/>
          <w:bCs/>
          <w:color w:val="000000"/>
          <w:sz w:val="20"/>
          <w:szCs w:val="20"/>
        </w:rPr>
        <w:t>Độc lập - Tự do - Hạnh phúc</w:t>
      </w:r>
    </w:p>
    <w:p w14:paraId="2555A50E" w14:textId="34957219"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color w:val="000000"/>
          <w:sz w:val="20"/>
          <w:szCs w:val="20"/>
          <w:vertAlign w:val="superscript"/>
        </w:rPr>
        <w:t>________________________</w:t>
      </w:r>
    </w:p>
    <w:p w14:paraId="61A9D59D" w14:textId="77777777"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b/>
          <w:bCs/>
          <w:color w:val="000000"/>
          <w:sz w:val="20"/>
          <w:szCs w:val="20"/>
        </w:rPr>
        <w:t>TỜ KHAI THUẾ THU NHẬP DOANH NGHIỆP BỔ SUNG</w:t>
      </w:r>
    </w:p>
    <w:p w14:paraId="4B74C578" w14:textId="344B84F1"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i/>
          <w:iCs/>
          <w:color w:val="000000"/>
          <w:sz w:val="20"/>
          <w:szCs w:val="20"/>
        </w:rPr>
        <w:t>(Áp dụng đối với Quy định về thuế thu nhập doanh nghiệp bổ sung tối thiểu nội địa đạt chuẩn)</w:t>
      </w:r>
      <w:r w:rsidRPr="0076637D">
        <w:rPr>
          <w:rFonts w:ascii="Arial" w:eastAsia="Times New Roman" w:hAnsi="Arial" w:cs="Arial"/>
          <w:color w:val="222222"/>
          <w:sz w:val="26"/>
          <w:szCs w:val="26"/>
        </w:rPr>
        <w:br/>
      </w:r>
      <w:r w:rsidRPr="0076637D">
        <w:rPr>
          <w:rFonts w:ascii="Arial" w:eastAsia="Times New Roman" w:hAnsi="Arial" w:cs="Arial"/>
          <w:b/>
          <w:bCs/>
          <w:color w:val="000000"/>
          <w:sz w:val="20"/>
          <w:szCs w:val="20"/>
        </w:rPr>
        <w:t>[01]</w:t>
      </w:r>
      <w:r w:rsidRPr="0076637D">
        <w:rPr>
          <w:rFonts w:ascii="Arial" w:eastAsia="Times New Roman" w:hAnsi="Arial" w:cs="Arial"/>
          <w:color w:val="000000"/>
          <w:sz w:val="20"/>
          <w:szCs w:val="20"/>
        </w:rPr>
        <w:t> Năm tài chính báo cáo</w:t>
      </w:r>
      <w:r w:rsidRPr="0076637D">
        <w:rPr>
          <w:rFonts w:ascii="Arial" w:eastAsia="Times New Roman" w:hAnsi="Arial" w:cs="Arial"/>
          <w:color w:val="000000"/>
          <w:sz w:val="20"/>
          <w:szCs w:val="20"/>
          <w:vertAlign w:val="superscript"/>
        </w:rPr>
        <w:t>1</w:t>
      </w:r>
      <w:r w:rsidRPr="0076637D">
        <w:rPr>
          <w:rFonts w:ascii="Arial" w:eastAsia="Times New Roman" w:hAnsi="Arial" w:cs="Arial"/>
          <w:color w:val="000000"/>
          <w:sz w:val="20"/>
          <w:szCs w:val="20"/>
        </w:rPr>
        <w:t>: Năm ………. Từ ….</w:t>
      </w:r>
      <w:r>
        <w:rPr>
          <w:rFonts w:ascii="Arial" w:eastAsia="Times New Roman" w:hAnsi="Arial" w:cs="Arial"/>
          <w:color w:val="000000"/>
          <w:sz w:val="20"/>
          <w:szCs w:val="20"/>
        </w:rPr>
        <w:t>.</w:t>
      </w:r>
      <w:r w:rsidRPr="0076637D">
        <w:rPr>
          <w:rFonts w:ascii="Arial" w:eastAsia="Times New Roman" w:hAnsi="Arial" w:cs="Arial"/>
          <w:color w:val="000000"/>
          <w:sz w:val="20"/>
          <w:szCs w:val="20"/>
        </w:rPr>
        <w:t>.</w:t>
      </w:r>
      <w:r>
        <w:rPr>
          <w:rFonts w:ascii="Arial" w:eastAsia="Times New Roman" w:hAnsi="Arial" w:cs="Arial"/>
          <w:color w:val="000000"/>
          <w:sz w:val="20"/>
          <w:szCs w:val="20"/>
        </w:rPr>
        <w:t xml:space="preserve"> </w:t>
      </w:r>
      <w:r w:rsidRPr="0076637D">
        <w:rPr>
          <w:rFonts w:ascii="Arial" w:eastAsia="Times New Roman" w:hAnsi="Arial" w:cs="Arial"/>
          <w:color w:val="000000"/>
          <w:sz w:val="20"/>
          <w:szCs w:val="20"/>
        </w:rPr>
        <w:t>/…</w:t>
      </w:r>
      <w:r>
        <w:rPr>
          <w:rFonts w:ascii="Arial" w:eastAsia="Times New Roman" w:hAnsi="Arial" w:cs="Arial"/>
          <w:color w:val="000000"/>
          <w:sz w:val="20"/>
          <w:szCs w:val="20"/>
        </w:rPr>
        <w:t>.…</w:t>
      </w:r>
      <w:r w:rsidRPr="0076637D">
        <w:rPr>
          <w:rFonts w:ascii="Arial" w:eastAsia="Times New Roman" w:hAnsi="Arial" w:cs="Arial"/>
          <w:color w:val="000000"/>
          <w:sz w:val="20"/>
          <w:szCs w:val="20"/>
        </w:rPr>
        <w:t xml:space="preserve"> /……. đến ….</w:t>
      </w:r>
      <w:r>
        <w:rPr>
          <w:rFonts w:ascii="Arial" w:eastAsia="Times New Roman" w:hAnsi="Arial" w:cs="Arial"/>
          <w:color w:val="000000"/>
          <w:sz w:val="20"/>
          <w:szCs w:val="20"/>
        </w:rPr>
        <w:t xml:space="preserve"> </w:t>
      </w:r>
      <w:proofErr w:type="gramStart"/>
      <w:r w:rsidRPr="0076637D">
        <w:rPr>
          <w:rFonts w:ascii="Arial" w:eastAsia="Times New Roman" w:hAnsi="Arial" w:cs="Arial"/>
          <w:color w:val="000000"/>
          <w:sz w:val="20"/>
          <w:szCs w:val="20"/>
        </w:rPr>
        <w:t>/</w:t>
      </w:r>
      <w:proofErr w:type="gramEnd"/>
      <w:r w:rsidRPr="0076637D">
        <w:rPr>
          <w:rFonts w:ascii="Arial" w:eastAsia="Times New Roman" w:hAnsi="Arial" w:cs="Arial"/>
          <w:color w:val="000000"/>
          <w:sz w:val="20"/>
          <w:szCs w:val="20"/>
        </w:rPr>
        <w:t>…… /……….</w:t>
      </w:r>
    </w:p>
    <w:p w14:paraId="7AF7007F" w14:textId="42281430" w:rsidR="0076637D" w:rsidRPr="0076637D" w:rsidRDefault="0076637D" w:rsidP="0076637D">
      <w:pPr>
        <w:spacing w:before="100" w:beforeAutospacing="1" w:after="0" w:line="240" w:lineRule="auto"/>
        <w:jc w:val="center"/>
        <w:rPr>
          <w:rFonts w:ascii="Arial" w:eastAsia="Times New Roman" w:hAnsi="Arial" w:cs="Arial"/>
          <w:color w:val="222222"/>
          <w:sz w:val="26"/>
          <w:szCs w:val="26"/>
        </w:rPr>
      </w:pPr>
      <w:r w:rsidRPr="0076637D">
        <w:rPr>
          <w:rFonts w:ascii="Arial" w:eastAsia="Times New Roman" w:hAnsi="Arial" w:cs="Arial"/>
          <w:b/>
          <w:bCs/>
          <w:color w:val="000000"/>
          <w:sz w:val="20"/>
          <w:szCs w:val="20"/>
        </w:rPr>
        <w:t>[02]</w:t>
      </w:r>
      <w:r w:rsidRPr="0076637D">
        <w:rPr>
          <w:rFonts w:ascii="Arial" w:eastAsia="Times New Roman" w:hAnsi="Arial" w:cs="Arial"/>
          <w:color w:val="000000"/>
          <w:sz w:val="20"/>
          <w:szCs w:val="20"/>
        </w:rPr>
        <w:t> Lần đầu</w:t>
      </w:r>
      <w:r w:rsidRPr="0076637D">
        <w:rPr>
          <w:rFonts w:ascii="Arial" w:eastAsia="Times New Roman" w:hAnsi="Arial" w:cs="Arial"/>
          <w:color w:val="000000"/>
          <w:sz w:val="20"/>
          <w:szCs w:val="20"/>
          <w:vertAlign w:val="superscript"/>
        </w:rPr>
        <w:t>2</w:t>
      </w:r>
      <w:r w:rsidRPr="0076637D">
        <w:rPr>
          <w:rFonts w:ascii="Arial" w:eastAsia="Times New Roman" w:hAnsi="Arial" w:cs="Arial"/>
          <w:color w:val="222222"/>
          <w:sz w:val="26"/>
          <w:szCs w:val="26"/>
        </w:rPr>
        <w:t> </w:t>
      </w:r>
      <w:r w:rsidRPr="0076637D">
        <w:rPr>
          <w:rFonts w:ascii="Segoe UI Symbol" w:eastAsia="Times New Roman" w:hAnsi="Segoe UI Symbol" w:cs="Arial"/>
          <w:color w:val="000000"/>
          <w:sz w:val="20"/>
          <w:szCs w:val="20"/>
        </w:rPr>
        <w:t>☐</w:t>
      </w:r>
      <w:r w:rsidRPr="0076637D">
        <w:rPr>
          <w:rFonts w:ascii="Arial" w:eastAsia="Times New Roman" w:hAnsi="Arial" w:cs="Arial"/>
          <w:color w:val="222222"/>
          <w:sz w:val="26"/>
          <w:szCs w:val="26"/>
        </w:rPr>
        <w:t>                </w:t>
      </w:r>
      <w:proofErr w:type="gramStart"/>
      <w:r w:rsidRPr="0076637D">
        <w:rPr>
          <w:rFonts w:ascii="Arial" w:eastAsia="Times New Roman" w:hAnsi="Arial" w:cs="Arial"/>
          <w:color w:val="222222"/>
          <w:sz w:val="26"/>
          <w:szCs w:val="26"/>
        </w:rPr>
        <w:t>   </w:t>
      </w:r>
      <w:r w:rsidRPr="0076637D">
        <w:rPr>
          <w:rFonts w:ascii="Arial" w:eastAsia="Times New Roman" w:hAnsi="Arial" w:cs="Arial"/>
          <w:b/>
          <w:bCs/>
          <w:color w:val="000000"/>
          <w:sz w:val="20"/>
          <w:szCs w:val="20"/>
        </w:rPr>
        <w:t>[</w:t>
      </w:r>
      <w:proofErr w:type="gramEnd"/>
      <w:r w:rsidRPr="0076637D">
        <w:rPr>
          <w:rFonts w:ascii="Arial" w:eastAsia="Times New Roman" w:hAnsi="Arial" w:cs="Arial"/>
          <w:b/>
          <w:bCs/>
          <w:color w:val="000000"/>
          <w:sz w:val="20"/>
          <w:szCs w:val="20"/>
        </w:rPr>
        <w:t>03] </w:t>
      </w:r>
      <w:r w:rsidRPr="0076637D">
        <w:rPr>
          <w:rFonts w:ascii="Arial" w:eastAsia="Times New Roman" w:hAnsi="Arial" w:cs="Arial"/>
          <w:color w:val="000000"/>
          <w:sz w:val="20"/>
          <w:szCs w:val="20"/>
        </w:rPr>
        <w:t> Bổ sung lần thứ</w:t>
      </w:r>
      <w:r w:rsidRPr="0076637D">
        <w:rPr>
          <w:rFonts w:ascii="Arial" w:eastAsia="Times New Roman" w:hAnsi="Arial" w:cs="Arial"/>
          <w:color w:val="000000"/>
          <w:sz w:val="20"/>
          <w:szCs w:val="20"/>
          <w:vertAlign w:val="superscript"/>
        </w:rPr>
        <w:t>3</w:t>
      </w:r>
      <w:r w:rsidRPr="0076637D">
        <w:rPr>
          <w:rFonts w:ascii="Arial" w:eastAsia="Times New Roman" w:hAnsi="Arial" w:cs="Arial"/>
          <w:color w:val="000000"/>
          <w:sz w:val="20"/>
          <w:szCs w:val="20"/>
        </w:rPr>
        <w:t>:...</w:t>
      </w:r>
    </w:p>
    <w:p w14:paraId="70DB0EB5"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[04] Tên đơn vị hợp thành chịu trách nhiệm kê khai</w:t>
      </w:r>
      <w:r w:rsidRPr="0076637D">
        <w:rPr>
          <w:rFonts w:ascii="Arial" w:eastAsia="Times New Roman" w:hAnsi="Arial" w:cs="Arial"/>
          <w:b/>
          <w:bCs/>
          <w:color w:val="000000"/>
          <w:sz w:val="20"/>
          <w:szCs w:val="20"/>
          <w:vertAlign w:val="superscript"/>
        </w:rPr>
        <w:t>4</w:t>
      </w:r>
      <w:r w:rsidRPr="0076637D">
        <w:rPr>
          <w:rFonts w:ascii="Arial" w:eastAsia="Times New Roman" w:hAnsi="Arial" w:cs="Arial"/>
          <w:b/>
          <w:bCs/>
          <w:color w:val="000000"/>
          <w:sz w:val="20"/>
          <w:szCs w:val="20"/>
        </w:rPr>
        <w:t>:</w:t>
      </w:r>
      <w:r w:rsidRPr="0076637D">
        <w:rPr>
          <w:rFonts w:ascii="Arial" w:eastAsia="Times New Roman" w:hAnsi="Arial" w:cs="Arial"/>
          <w:color w:val="000000"/>
          <w:sz w:val="20"/>
          <w:szCs w:val="20"/>
        </w:rPr>
        <w:t> ……………………………</w:t>
      </w:r>
    </w:p>
    <w:p w14:paraId="1ED01849" w14:textId="0ACA2CD9"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[05]</w:t>
      </w:r>
      <w:r w:rsidRPr="0076637D">
        <w:rPr>
          <w:rFonts w:ascii="Arial" w:eastAsia="Times New Roman" w:hAnsi="Arial" w:cs="Arial"/>
          <w:color w:val="000000"/>
          <w:sz w:val="20"/>
          <w:szCs w:val="20"/>
        </w:rPr>
        <w:t> Mã số thuế theo quy định thuế tối thiểu toàn cầu</w:t>
      </w:r>
      <w:r w:rsidRPr="0076637D">
        <w:rPr>
          <w:rFonts w:ascii="Arial" w:eastAsia="Times New Roman" w:hAnsi="Arial" w:cs="Arial"/>
          <w:color w:val="000000"/>
          <w:sz w:val="20"/>
          <w:szCs w:val="20"/>
          <w:vertAlign w:val="superscript"/>
        </w:rPr>
        <w:t>5</w:t>
      </w:r>
      <w:r w:rsidRPr="0076637D">
        <w:rPr>
          <w:rFonts w:ascii="Arial" w:eastAsia="Times New Roman" w:hAnsi="Arial" w:cs="Arial"/>
          <w:color w:val="000000"/>
          <w:sz w:val="20"/>
          <w:szCs w:val="20"/>
        </w:rPr>
        <w:t>: ……………………………</w:t>
      </w:r>
    </w:p>
    <w:p w14:paraId="30407CF7"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[06] Tên đại lý thuế (nếu có)</w:t>
      </w:r>
      <w:r w:rsidRPr="0076637D">
        <w:rPr>
          <w:rFonts w:ascii="Arial" w:eastAsia="Times New Roman" w:hAnsi="Arial" w:cs="Arial"/>
          <w:b/>
          <w:bCs/>
          <w:color w:val="000000"/>
          <w:sz w:val="20"/>
          <w:szCs w:val="20"/>
          <w:vertAlign w:val="superscript"/>
        </w:rPr>
        <w:t>6</w:t>
      </w:r>
      <w:r w:rsidRPr="0076637D">
        <w:rPr>
          <w:rFonts w:ascii="Arial" w:eastAsia="Times New Roman" w:hAnsi="Arial" w:cs="Arial"/>
          <w:b/>
          <w:bCs/>
          <w:color w:val="000000"/>
          <w:sz w:val="20"/>
          <w:szCs w:val="20"/>
        </w:rPr>
        <w:t>: </w:t>
      </w:r>
      <w:r w:rsidRPr="0076637D">
        <w:rPr>
          <w:rFonts w:ascii="Arial" w:eastAsia="Times New Roman" w:hAnsi="Arial" w:cs="Arial"/>
          <w:color w:val="000000"/>
          <w:sz w:val="20"/>
          <w:szCs w:val="20"/>
        </w:rPr>
        <w:t>…………………………………………………………</w:t>
      </w:r>
    </w:p>
    <w:p w14:paraId="3506DE68"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[07]</w:t>
      </w:r>
      <w:r w:rsidRPr="0076637D">
        <w:rPr>
          <w:rFonts w:ascii="Arial" w:eastAsia="Times New Roman" w:hAnsi="Arial" w:cs="Arial"/>
          <w:color w:val="000000"/>
          <w:sz w:val="20"/>
          <w:szCs w:val="20"/>
        </w:rPr>
        <w:t> Mã số thuế: ……………………………………………………………………………</w:t>
      </w:r>
    </w:p>
    <w:p w14:paraId="638F0AFB"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[08]</w:t>
      </w:r>
      <w:r w:rsidRPr="0076637D">
        <w:rPr>
          <w:rFonts w:ascii="Arial" w:eastAsia="Times New Roman" w:hAnsi="Arial" w:cs="Arial"/>
          <w:color w:val="000000"/>
          <w:sz w:val="20"/>
          <w:szCs w:val="20"/>
        </w:rPr>
        <w:t> Hợp đồng đại lý thuế: Số ………………………ngày………………………………</w:t>
      </w:r>
    </w:p>
    <w:p w14:paraId="01A518CD"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[09] Đồng tiền khai Tờ khai thông tin</w:t>
      </w:r>
      <w:r w:rsidRPr="0076637D">
        <w:rPr>
          <w:rFonts w:ascii="Arial" w:eastAsia="Times New Roman" w:hAnsi="Arial" w:cs="Arial"/>
          <w:b/>
          <w:bCs/>
          <w:color w:val="000000"/>
          <w:sz w:val="20"/>
          <w:szCs w:val="20"/>
          <w:vertAlign w:val="superscript"/>
        </w:rPr>
        <w:t>7</w:t>
      </w:r>
      <w:r w:rsidRPr="0076637D">
        <w:rPr>
          <w:rFonts w:ascii="Arial" w:eastAsia="Times New Roman" w:hAnsi="Arial" w:cs="Arial"/>
          <w:b/>
          <w:bCs/>
          <w:color w:val="000000"/>
          <w:sz w:val="20"/>
          <w:szCs w:val="20"/>
        </w:rPr>
        <w:t>:</w:t>
      </w:r>
      <w:r w:rsidRPr="0076637D">
        <w:rPr>
          <w:rFonts w:ascii="Arial" w:eastAsia="Times New Roman" w:hAnsi="Arial" w:cs="Arial"/>
          <w:color w:val="000000"/>
          <w:sz w:val="20"/>
          <w:szCs w:val="20"/>
        </w:rPr>
        <w:t> ……………………………………………………</w:t>
      </w:r>
    </w:p>
    <w:p w14:paraId="35B52D3E"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[10] Lựa chọn đồng tiền kê khai Tờ khai thuế TNDN bổ sung, nộp thuế TNDN bổ sung</w:t>
      </w:r>
      <w:r w:rsidRPr="0076637D">
        <w:rPr>
          <w:rFonts w:ascii="Arial" w:eastAsia="Times New Roman" w:hAnsi="Arial" w:cs="Arial"/>
          <w:b/>
          <w:bCs/>
          <w:color w:val="000000"/>
          <w:sz w:val="20"/>
          <w:szCs w:val="20"/>
          <w:vertAlign w:val="superscript"/>
        </w:rPr>
        <w:t>8</w:t>
      </w:r>
      <w:r w:rsidRPr="0076637D">
        <w:rPr>
          <w:rFonts w:ascii="Arial" w:eastAsia="Times New Roman" w:hAnsi="Arial" w:cs="Arial"/>
          <w:b/>
          <w:bCs/>
          <w:color w:val="000000"/>
          <w:sz w:val="20"/>
          <w:szCs w:val="20"/>
        </w:rPr>
        <w:t>:</w:t>
      </w:r>
    </w:p>
    <w:p w14:paraId="029562EB"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color w:val="000000"/>
          <w:sz w:val="20"/>
          <w:szCs w:val="20"/>
        </w:rPr>
        <w:t>Đồng tiền khai Tờ khai thông tin (khác Đồng Việt Nam) </w:t>
      </w:r>
      <w:r w:rsidRPr="0076637D">
        <w:rPr>
          <w:rFonts w:ascii="Segoe UI Symbol" w:eastAsia="Times New Roman" w:hAnsi="Segoe UI Symbol" w:cs="Arial"/>
          <w:color w:val="000000"/>
          <w:sz w:val="20"/>
          <w:szCs w:val="20"/>
        </w:rPr>
        <w:t>☐</w:t>
      </w:r>
      <w:r w:rsidRPr="0076637D">
        <w:rPr>
          <w:rFonts w:ascii="Arial" w:eastAsia="Times New Roman" w:hAnsi="Arial" w:cs="Arial"/>
          <w:color w:val="000000"/>
          <w:sz w:val="20"/>
          <w:szCs w:val="20"/>
        </w:rPr>
        <w:t> Đồng Việt Nam </w:t>
      </w:r>
      <w:r w:rsidRPr="0076637D">
        <w:rPr>
          <w:rFonts w:ascii="Segoe UI Symbol" w:eastAsia="Times New Roman" w:hAnsi="Segoe UI Symbol" w:cs="Arial"/>
          <w:color w:val="000000"/>
          <w:sz w:val="20"/>
          <w:szCs w:val="20"/>
        </w:rPr>
        <w:t>☐</w:t>
      </w:r>
    </w:p>
    <w:p w14:paraId="38008393"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[11] Tỷ giá quy đổi trong trường hợp khai Tờ khai thông tin bằng đồng ngoại tệ và lựa chọn khai Tờ khai thuế TNDN bổ sung, nộp thuế TNDN bổ sung bằng đồng Việt Nam: </w:t>
      </w:r>
      <w:r w:rsidRPr="0076637D">
        <w:rPr>
          <w:rFonts w:ascii="Arial" w:eastAsia="Times New Roman" w:hAnsi="Arial" w:cs="Arial"/>
          <w:color w:val="000000"/>
          <w:sz w:val="20"/>
          <w:szCs w:val="20"/>
        </w:rPr>
        <w:t>……………… tại Ngân hàng………………………………………………………………</w:t>
      </w:r>
      <w:r w:rsidRPr="0076637D">
        <w:rPr>
          <w:rFonts w:ascii="Arial" w:eastAsia="Times New Roman" w:hAnsi="Arial" w:cs="Arial"/>
          <w:color w:val="000000"/>
          <w:sz w:val="20"/>
          <w:szCs w:val="20"/>
          <w:vertAlign w:val="superscript"/>
        </w:rPr>
        <w:t>9</w:t>
      </w:r>
    </w:p>
    <w:p w14:paraId="06C46CB5" w14:textId="745AB0D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[12] Áp dụng quy định giảm trừ trách nhiệm</w:t>
      </w:r>
      <w:r w:rsidRPr="0076637D">
        <w:rPr>
          <w:rFonts w:ascii="Arial" w:eastAsia="Times New Roman" w:hAnsi="Arial" w:cs="Arial"/>
          <w:b/>
          <w:bCs/>
          <w:color w:val="000000"/>
          <w:sz w:val="20"/>
          <w:szCs w:val="20"/>
          <w:vertAlign w:val="superscript"/>
        </w:rPr>
        <w:t>10</w:t>
      </w:r>
      <w:r w:rsidRPr="0076637D">
        <w:rPr>
          <w:rFonts w:ascii="Arial" w:eastAsia="Times New Roman" w:hAnsi="Arial" w:cs="Arial"/>
          <w:b/>
          <w:bCs/>
          <w:color w:val="000000"/>
          <w:sz w:val="20"/>
          <w:szCs w:val="20"/>
        </w:rPr>
        <w:t>:</w:t>
      </w:r>
      <w:r w:rsidRPr="0076637D">
        <w:rPr>
          <w:rFonts w:ascii="Arial" w:eastAsia="Times New Roman" w:hAnsi="Arial" w:cs="Arial"/>
          <w:color w:val="000000"/>
          <w:sz w:val="20"/>
          <w:szCs w:val="20"/>
        </w:rPr>
        <w:t> ...</w:t>
      </w:r>
      <w:r w:rsidRPr="0076637D">
        <w:rPr>
          <w:rFonts w:ascii="Arial" w:eastAsia="Times New Roman" w:hAnsi="Arial" w:cs="Arial"/>
          <w:color w:val="222222"/>
          <w:sz w:val="26"/>
          <w:szCs w:val="26"/>
        </w:rPr>
        <w:t> </w:t>
      </w:r>
      <w:r w:rsidRPr="0076637D">
        <w:rPr>
          <w:rFonts w:ascii="Segoe UI Symbol" w:eastAsia="Times New Roman" w:hAnsi="Segoe UI Symbol" w:cs="Arial"/>
          <w:color w:val="000000"/>
          <w:sz w:val="20"/>
          <w:szCs w:val="20"/>
        </w:rPr>
        <w:t>☐</w:t>
      </w:r>
      <w:r w:rsidRPr="0076637D">
        <w:rPr>
          <w:rFonts w:ascii="Arial" w:eastAsia="Times New Roman" w:hAnsi="Arial" w:cs="Arial"/>
          <w:color w:val="000000"/>
          <w:sz w:val="20"/>
          <w:szCs w:val="20"/>
        </w:rPr>
        <w:t> …………………………………</w:t>
      </w:r>
      <w:r>
        <w:rPr>
          <w:rFonts w:ascii="Arial" w:eastAsia="Times New Roman" w:hAnsi="Arial" w:cs="Arial"/>
          <w:color w:val="000000"/>
          <w:sz w:val="20"/>
          <w:szCs w:val="20"/>
        </w:rPr>
        <w:t>..</w:t>
      </w:r>
      <w:r w:rsidRPr="0076637D">
        <w:rPr>
          <w:rFonts w:ascii="Arial" w:eastAsia="Times New Roman" w:hAnsi="Arial" w:cs="Arial"/>
          <w:color w:val="000000"/>
          <w:sz w:val="20"/>
          <w:szCs w:val="20"/>
        </w:rPr>
        <w:t>..</w:t>
      </w:r>
    </w:p>
    <w:p w14:paraId="388B1F1D"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I. XÁC ĐỊNH SỐ THUẾ THU NHẬP DOANH NGHIỆP BỔ SUNG THEO QUY ĐỊNH VỀ THUẾ THU NHẬP DOANH NGHIỆP BỔ SUNG TỐI THIỂU NỘI ĐỊA ĐẠT CHUẨN TẠI VIỆT NAM</w:t>
      </w:r>
    </w:p>
    <w:tbl>
      <w:tblPr>
        <w:tblW w:w="5000" w:type="pct"/>
        <w:tblInd w:w="10" w:type="dxa"/>
        <w:tblCellMar>
          <w:left w:w="0" w:type="dxa"/>
          <w:right w:w="0" w:type="dxa"/>
        </w:tblCellMar>
        <w:tblLook w:val="04A0" w:firstRow="1" w:lastRow="0" w:firstColumn="1" w:lastColumn="0" w:noHBand="0" w:noVBand="1"/>
      </w:tblPr>
      <w:tblGrid>
        <w:gridCol w:w="466"/>
        <w:gridCol w:w="7565"/>
        <w:gridCol w:w="376"/>
        <w:gridCol w:w="504"/>
        <w:gridCol w:w="429"/>
      </w:tblGrid>
      <w:tr w:rsidR="0076637D" w:rsidRPr="0076637D" w14:paraId="2086D5F2"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4C3580B0"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STT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B96C205"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Chỉ tiêu</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219E0AB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Mã</w:t>
            </w:r>
          </w:p>
          <w:p w14:paraId="470ED518"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số</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1F11CAC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Đơn vị</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089D95C2"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Giá trị</w:t>
            </w:r>
          </w:p>
        </w:tc>
      </w:tr>
      <w:tr w:rsidR="0076637D" w:rsidRPr="0076637D" w14:paraId="449C136B"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6FCA6DA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3DE214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BAF407D"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(3)</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D49CEE1"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(4)</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239274E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(5)</w:t>
            </w:r>
          </w:p>
        </w:tc>
      </w:tr>
      <w:tr w:rsidR="0076637D" w:rsidRPr="0076637D" w14:paraId="25420D28"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2A1C49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300A596"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Lợi nhuận tính thuế bổ sung (A = A1 - A4)</w:t>
            </w:r>
            <w:r w:rsidRPr="0076637D">
              <w:rPr>
                <w:rFonts w:ascii="Arial" w:eastAsia="Times New Roman" w:hAnsi="Arial" w:cs="Arial"/>
                <w:color w:val="000000"/>
                <w:sz w:val="20"/>
                <w:szCs w:val="20"/>
                <w:vertAlign w:val="superscript"/>
              </w:rPr>
              <w:t>11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ADD2A35"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1A90E5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D991831"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0A648F46"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1FF8D0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3D202AE"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Thu nhập ròng tại Việt Nam trong năm tài chính theo Quy định về thuế tối thiểu toàn cầu (A1 = A2 - A3) </w:t>
            </w:r>
            <w:r w:rsidRPr="0076637D">
              <w:rPr>
                <w:rFonts w:ascii="Arial" w:eastAsia="Times New Roman" w:hAnsi="Arial" w:cs="Arial"/>
                <w:color w:val="000000"/>
                <w:sz w:val="20"/>
                <w:szCs w:val="20"/>
                <w:vertAlign w:val="superscript"/>
              </w:rPr>
              <w:t>12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ABDD5C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FC01EC5"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8694ABA"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50E3C042"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ED931C4"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1.1.1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D571506"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Thu nhập theo Quy định về thuế tối thiểu toàn cầu của tất cả các đơn vị hợp thành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10CE8BC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ED624C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84E5A1C"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24736B0C"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C5386E2"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1.1.2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B6A5CF3"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Lỗ theo Quy định về thuế tối thiểu toàn cầu của tất cả các đơn vị hợp thành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A7CAFBD"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A3</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C6EE138"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4C2E90C"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79BF3204"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ADE5E3C"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lastRenderedPageBreak/>
              <w:t>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FD20A73"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Giá trị tài sản hữu hình và tiền lương được giảm trừ theo Quy định về thuế tối thiểu toàn cầu (A4 = A5 + A8)</w:t>
            </w:r>
            <w:r w:rsidRPr="0076637D">
              <w:rPr>
                <w:rFonts w:ascii="Arial" w:eastAsia="Times New Roman" w:hAnsi="Arial" w:cs="Arial"/>
                <w:color w:val="000000"/>
                <w:sz w:val="20"/>
                <w:szCs w:val="20"/>
                <w:vertAlign w:val="superscript"/>
              </w:rPr>
              <w:t>13</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7E7B1E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A4</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EA183E7"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54DEE63"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0F1529C8"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6EEAC6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D59BDDE"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Giá trị tài sản hữu hình được giảm trừ (A5 = A6 x A7)</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6D5D98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A5</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50798E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F8226B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350D2035"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9F0A091"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2.1.1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F4CBC61"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Giá trị tài sản hữu hình hợp lệ</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1DE3D00C"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A6</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7B12B09"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2CCC777"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60E2229F"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3997462"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2.1.2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112B95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Tỷ lệ giảm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65DA52A"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A7</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195EC36"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F93B70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73B77EF9" w14:textId="77777777" w:rsidTr="0076637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E5710E4"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2.2</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D2FE095"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Giá trị tiền lương được giảm trừ (A8 = A9 x A10)</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0C7813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A8</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0B58AC0"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F98CB2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4E2CF551" w14:textId="77777777" w:rsidTr="0076637D">
        <w:tc>
          <w:tcPr>
            <w:tcW w:w="0" w:type="auto"/>
            <w:tcBorders>
              <w:top w:val="nil"/>
              <w:left w:val="single" w:sz="8" w:space="0" w:color="000000"/>
              <w:bottom w:val="nil"/>
              <w:right w:val="nil"/>
            </w:tcBorders>
            <w:tcMar>
              <w:top w:w="0" w:type="dxa"/>
              <w:left w:w="10" w:type="dxa"/>
              <w:bottom w:w="0" w:type="dxa"/>
              <w:right w:w="10" w:type="dxa"/>
            </w:tcMar>
            <w:hideMark/>
          </w:tcPr>
          <w:p w14:paraId="618EF970"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2.2.1</w:t>
            </w:r>
          </w:p>
        </w:tc>
        <w:tc>
          <w:tcPr>
            <w:tcW w:w="0" w:type="auto"/>
            <w:tcBorders>
              <w:top w:val="nil"/>
              <w:left w:val="single" w:sz="8" w:space="0" w:color="000000"/>
              <w:bottom w:val="nil"/>
              <w:right w:val="nil"/>
            </w:tcBorders>
            <w:tcMar>
              <w:top w:w="0" w:type="dxa"/>
              <w:left w:w="10" w:type="dxa"/>
              <w:bottom w:w="0" w:type="dxa"/>
              <w:right w:w="10" w:type="dxa"/>
            </w:tcMar>
            <w:hideMark/>
          </w:tcPr>
          <w:p w14:paraId="45041594"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Chi tiền lương hợp lệ</w:t>
            </w:r>
          </w:p>
        </w:tc>
        <w:tc>
          <w:tcPr>
            <w:tcW w:w="0" w:type="auto"/>
            <w:tcBorders>
              <w:top w:val="nil"/>
              <w:left w:val="single" w:sz="8" w:space="0" w:color="000000"/>
              <w:bottom w:val="nil"/>
              <w:right w:val="nil"/>
            </w:tcBorders>
            <w:tcMar>
              <w:top w:w="0" w:type="dxa"/>
              <w:left w:w="10" w:type="dxa"/>
              <w:bottom w:w="0" w:type="dxa"/>
              <w:right w:w="10" w:type="dxa"/>
            </w:tcMar>
            <w:hideMark/>
          </w:tcPr>
          <w:p w14:paraId="48BCAB14"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A9</w:t>
            </w:r>
          </w:p>
        </w:tc>
        <w:tc>
          <w:tcPr>
            <w:tcW w:w="0" w:type="auto"/>
            <w:tcBorders>
              <w:top w:val="nil"/>
              <w:left w:val="single" w:sz="8" w:space="0" w:color="000000"/>
              <w:bottom w:val="nil"/>
              <w:right w:val="nil"/>
            </w:tcBorders>
            <w:tcMar>
              <w:top w:w="0" w:type="dxa"/>
              <w:left w:w="10" w:type="dxa"/>
              <w:bottom w:w="0" w:type="dxa"/>
              <w:right w:w="10" w:type="dxa"/>
            </w:tcMar>
            <w:hideMark/>
          </w:tcPr>
          <w:p w14:paraId="08FBEFB7"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nil"/>
              <w:left w:val="single" w:sz="8" w:space="0" w:color="000000"/>
              <w:bottom w:val="nil"/>
              <w:right w:val="single" w:sz="8" w:space="0" w:color="000000"/>
            </w:tcBorders>
            <w:tcMar>
              <w:top w:w="0" w:type="dxa"/>
              <w:left w:w="10" w:type="dxa"/>
              <w:bottom w:w="0" w:type="dxa"/>
              <w:right w:w="10" w:type="dxa"/>
            </w:tcMar>
            <w:hideMark/>
          </w:tcPr>
          <w:p w14:paraId="442803F7"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0B970C0D"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2DCC156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2.2.2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95E806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Tỷ lệ giảm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971347C"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A10</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6F72195"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1D0353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7CA9C636"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CB60C9D"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3</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F0EBE39"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Tỷ lệ thuế bổ sung (B = 15% - B2) </w:t>
            </w:r>
            <w:r w:rsidRPr="0076637D">
              <w:rPr>
                <w:rFonts w:ascii="Arial" w:eastAsia="Times New Roman" w:hAnsi="Arial" w:cs="Arial"/>
                <w:color w:val="000000"/>
                <w:sz w:val="20"/>
                <w:szCs w:val="20"/>
                <w:vertAlign w:val="superscript"/>
              </w:rPr>
              <w:t>14</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3A46CB8"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B</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5EBAAC8"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D038FA0"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2D93A4D3"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82604B3"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3.1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058EFCE8"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Tổng số thuế thu nhập doanh nghiệp tại Việt Nam thuộc phạm vi áp dụng đã được điều chỉnh trong năm tài chính của các đơn vị hợp thành tại Việt Nam</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988F465"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B1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614B5A8"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389EE9C"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36139CF2"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426F771"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3.2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5EF53C9"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Thuế suất thực tế (B2=B1/A1)</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96E2687"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B2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1C8E115"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26FCCE1"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52AC9969"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978B52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4</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16CA465A"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Số thuế bổ sung được điều chỉnh trong năm hiện hành (nếu có) </w:t>
            </w:r>
            <w:r w:rsidRPr="0076637D">
              <w:rPr>
                <w:rFonts w:ascii="Arial" w:eastAsia="Times New Roman" w:hAnsi="Arial" w:cs="Arial"/>
                <w:color w:val="000000"/>
                <w:sz w:val="20"/>
                <w:szCs w:val="20"/>
                <w:vertAlign w:val="superscript"/>
              </w:rPr>
              <w:t>15</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68F9B279"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C</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E40CC9C"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6F651C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547C24FF"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286219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5</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2EC48763"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Tổng số thuế bổ sung của đơn vị hợp thành tại Việt Nam (D = A × B + C) </w:t>
            </w:r>
            <w:r w:rsidRPr="0076637D">
              <w:rPr>
                <w:rFonts w:ascii="Arial" w:eastAsia="Times New Roman" w:hAnsi="Arial" w:cs="Arial"/>
                <w:color w:val="000000"/>
                <w:sz w:val="20"/>
                <w:szCs w:val="20"/>
                <w:vertAlign w:val="superscript"/>
              </w:rPr>
              <w:t>16</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48AA46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D</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5D1C92E"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C1FA14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2268091E" w14:textId="77777777" w:rsidTr="0076637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9A4278C"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6</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bottom"/>
            <w:hideMark/>
          </w:tcPr>
          <w:p w14:paraId="698E08B0" w14:textId="77777777" w:rsidR="0076637D" w:rsidRPr="0076637D" w:rsidRDefault="0076637D" w:rsidP="0076637D">
            <w:pPr>
              <w:spacing w:before="100" w:beforeAutospacing="1" w:after="0" w:line="240" w:lineRule="auto"/>
              <w:jc w:val="both"/>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Tổng số thuế bổ sung của đơn vị hợp thành theo đồng Việt Nam trong trường hợp khai Tờ khai thông tin bằng đồng ngoại tệ và lựa chọn khai Tờ khai thuế TNDN bổ sung, nộp thuế TNDN bổ sung bằng đồng Việt Nam (nếu có) </w:t>
            </w:r>
            <w:r w:rsidRPr="0076637D">
              <w:rPr>
                <w:rFonts w:ascii="Arial" w:eastAsia="Times New Roman" w:hAnsi="Arial" w:cs="Arial"/>
                <w:color w:val="000000"/>
                <w:sz w:val="20"/>
                <w:szCs w:val="20"/>
                <w:vertAlign w:val="superscript"/>
              </w:rPr>
              <w:t>17</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8F0382F"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E</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2A81A4D"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605AA6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bl>
    <w:p w14:paraId="0C32957D"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b/>
          <w:bCs/>
          <w:color w:val="000000"/>
          <w:sz w:val="20"/>
          <w:szCs w:val="20"/>
        </w:rPr>
        <w:t>II. PHÂN BỔ THUẾ THU NHẬP DOANH NGHIỆP BỔ SUNG THEO QUY ĐỊNH VỀ THUẾ THU NHẬP DOANH NGHIỆP BỔ SUNG TỐI THIỂU NỘI ĐỊA ĐẠT CHUẨN GIỮA CÁC ĐƠN VỊ HỢP THÀNH TẠI VIỆT NAM</w:t>
      </w:r>
    </w:p>
    <w:p w14:paraId="0B9D9F96" w14:textId="77777777" w:rsidR="0076637D" w:rsidRPr="0076637D" w:rsidRDefault="0076637D" w:rsidP="0076637D">
      <w:pPr>
        <w:spacing w:before="100" w:beforeAutospacing="1" w:after="0" w:line="240" w:lineRule="auto"/>
        <w:jc w:val="right"/>
        <w:rPr>
          <w:rFonts w:ascii="Arial" w:eastAsia="Times New Roman" w:hAnsi="Arial" w:cs="Arial"/>
          <w:color w:val="222222"/>
          <w:sz w:val="26"/>
          <w:szCs w:val="26"/>
        </w:rPr>
      </w:pPr>
      <w:r w:rsidRPr="0076637D">
        <w:rPr>
          <w:rFonts w:ascii="Arial" w:eastAsia="Times New Roman" w:hAnsi="Arial" w:cs="Arial"/>
          <w:color w:val="000000"/>
          <w:sz w:val="20"/>
          <w:szCs w:val="20"/>
        </w:rPr>
        <w:t>Đơn vị tiền: ………….</w:t>
      </w:r>
    </w:p>
    <w:p w14:paraId="38FFFE0B" w14:textId="6D0F2A4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color w:val="000000"/>
          <w:sz w:val="20"/>
          <w:szCs w:val="20"/>
        </w:rPr>
        <w:t>Tiêu thức phân bổ số thuế TNDN bổ sung phải nộp theo quy định về thuế thu nhập doanh nghiệp bổ sung tối thiểu nội địa đạt chuẩn giữa các đơn vị hợp thành tại Việt Nam</w:t>
      </w:r>
      <w:proofErr w:type="gramStart"/>
      <w:r w:rsidRPr="0076637D">
        <w:rPr>
          <w:rFonts w:ascii="Arial" w:eastAsia="Times New Roman" w:hAnsi="Arial" w:cs="Arial"/>
          <w:color w:val="000000"/>
          <w:sz w:val="20"/>
          <w:szCs w:val="20"/>
          <w:vertAlign w:val="superscript"/>
        </w:rPr>
        <w:t>18</w:t>
      </w:r>
      <w:r w:rsidRPr="0076637D">
        <w:rPr>
          <w:rFonts w:ascii="Arial" w:eastAsia="Times New Roman" w:hAnsi="Arial" w:cs="Arial"/>
          <w:color w:val="000000"/>
          <w:sz w:val="20"/>
          <w:szCs w:val="20"/>
        </w:rPr>
        <w:t>:</w:t>
      </w:r>
      <w:r>
        <w:rPr>
          <w:rFonts w:ascii="Arial" w:eastAsia="Times New Roman" w:hAnsi="Arial" w:cs="Arial"/>
          <w:color w:val="000000"/>
          <w:sz w:val="20"/>
          <w:szCs w:val="20"/>
        </w:rPr>
        <w:t>..</w:t>
      </w:r>
      <w:proofErr w:type="gramEnd"/>
      <w:r w:rsidRPr="0076637D">
        <w:rPr>
          <w:rFonts w:ascii="Arial" w:eastAsia="Times New Roman" w:hAnsi="Arial" w:cs="Arial"/>
          <w:color w:val="000000"/>
          <w:sz w:val="20"/>
          <w:szCs w:val="20"/>
        </w:rPr>
        <w:t>………………………….</w:t>
      </w:r>
    </w:p>
    <w:tbl>
      <w:tblPr>
        <w:tblW w:w="5000" w:type="pct"/>
        <w:tblInd w:w="10" w:type="dxa"/>
        <w:tblCellMar>
          <w:left w:w="0" w:type="dxa"/>
          <w:right w:w="0" w:type="dxa"/>
        </w:tblCellMar>
        <w:tblLook w:val="04A0" w:firstRow="1" w:lastRow="0" w:firstColumn="1" w:lastColumn="0" w:noHBand="0" w:noVBand="1"/>
      </w:tblPr>
      <w:tblGrid>
        <w:gridCol w:w="265"/>
        <w:gridCol w:w="1293"/>
        <w:gridCol w:w="1839"/>
        <w:gridCol w:w="2526"/>
        <w:gridCol w:w="888"/>
        <w:gridCol w:w="2529"/>
      </w:tblGrid>
      <w:tr w:rsidR="0076637D" w:rsidRPr="0076637D" w14:paraId="61679431"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4FC1C533"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TT</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7B7058D"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Tên đơn vị hợp thành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35CCBC4"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Mã số thuế được cấp tại Việt Nam</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A01D401"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Cơ quan thuế quản lý trực tiếp đơn vị hợp thành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32EEDDF"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Tỷ lệ phân bổ</w:t>
            </w:r>
          </w:p>
          <w:p w14:paraId="6A687719"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44ADFA49"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Số thuế TNDN bổ sung phải nộp được phân bổ</w:t>
            </w:r>
            <w:r w:rsidRPr="0076637D">
              <w:rPr>
                <w:rFonts w:ascii="Arial" w:eastAsia="Times New Roman" w:hAnsi="Arial" w:cs="Arial"/>
                <w:b/>
                <w:bCs/>
                <w:color w:val="000000"/>
                <w:sz w:val="20"/>
                <w:szCs w:val="20"/>
                <w:vertAlign w:val="superscript"/>
              </w:rPr>
              <w:t>20</w:t>
            </w:r>
          </w:p>
        </w:tc>
      </w:tr>
      <w:tr w:rsidR="0076637D" w:rsidRPr="0076637D" w14:paraId="21909845"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DACF530"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(1)</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4F47270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(2)</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7B1034B"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(3)</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5CD8469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(4)</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7018C986"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(5)</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01F7FC24"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(6)</w:t>
            </w:r>
          </w:p>
        </w:tc>
      </w:tr>
      <w:tr w:rsidR="0076637D" w:rsidRPr="0076637D" w14:paraId="7F2CF3F0" w14:textId="77777777" w:rsidTr="0076637D">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32E4278"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0B8D74C"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E28796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1C6CC8B"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2A1E610"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803A710"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r w:rsidR="0076637D" w:rsidRPr="0076637D" w14:paraId="2A8E15C1" w14:textId="77777777" w:rsidTr="0076637D">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A974A4D"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190A5F97"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Tổng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3E01E1D2"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x</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9411771"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x</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12D484F"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13BB4A6"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Times New Roman" w:eastAsia="Times New Roman" w:hAnsi="Times New Roman" w:cs="Times New Roman"/>
                <w:color w:val="222222"/>
                <w:sz w:val="24"/>
                <w:szCs w:val="24"/>
              </w:rPr>
              <w:t> </w:t>
            </w:r>
          </w:p>
        </w:tc>
      </w:tr>
    </w:tbl>
    <w:p w14:paraId="27E55D10" w14:textId="77777777" w:rsidR="0076637D" w:rsidRPr="0076637D" w:rsidRDefault="0076637D" w:rsidP="0076637D">
      <w:pPr>
        <w:spacing w:before="100" w:beforeAutospacing="1" w:after="120" w:line="240" w:lineRule="auto"/>
        <w:ind w:firstLine="720"/>
        <w:jc w:val="both"/>
        <w:rPr>
          <w:rFonts w:ascii="Arial" w:eastAsia="Times New Roman" w:hAnsi="Arial" w:cs="Arial"/>
          <w:color w:val="222222"/>
          <w:sz w:val="26"/>
          <w:szCs w:val="26"/>
        </w:rPr>
      </w:pPr>
      <w:r w:rsidRPr="0076637D">
        <w:rPr>
          <w:rFonts w:ascii="Arial" w:eastAsia="Times New Roman" w:hAnsi="Arial" w:cs="Arial"/>
          <w:color w:val="000000"/>
          <w:sz w:val="20"/>
          <w:szCs w:val="20"/>
        </w:rPr>
        <w:t>Tôi cam đoan số liệu, tài liệu khai trên là đúng và chịu trách nhiệm trước pháp luật về những số liệu, tài liệu đã khai.</w:t>
      </w:r>
    </w:p>
    <w:p w14:paraId="25300163" w14:textId="77777777" w:rsidR="0076637D" w:rsidRPr="0076637D" w:rsidRDefault="0076637D" w:rsidP="0076637D">
      <w:pPr>
        <w:spacing w:before="100" w:beforeAutospacing="1" w:after="0" w:line="240" w:lineRule="auto"/>
        <w:rPr>
          <w:rFonts w:ascii="Arial" w:eastAsia="Times New Roman" w:hAnsi="Arial" w:cs="Arial"/>
          <w:color w:val="222222"/>
          <w:sz w:val="26"/>
          <w:szCs w:val="26"/>
        </w:rPr>
      </w:pPr>
      <w:r w:rsidRPr="0076637D">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4007"/>
        <w:gridCol w:w="5353"/>
      </w:tblGrid>
      <w:tr w:rsidR="0076637D" w:rsidRPr="0076637D" w14:paraId="5E6836D7" w14:textId="77777777" w:rsidTr="0076637D">
        <w:tc>
          <w:tcPr>
            <w:tcW w:w="4803" w:type="dxa"/>
            <w:tcMar>
              <w:top w:w="0" w:type="dxa"/>
              <w:left w:w="108" w:type="dxa"/>
              <w:bottom w:w="0" w:type="dxa"/>
              <w:right w:w="108" w:type="dxa"/>
            </w:tcMar>
            <w:hideMark/>
          </w:tcPr>
          <w:p w14:paraId="3DB1ECE3"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NHÂN VIÊN ĐẠI LÝ THUẾ</w:t>
            </w:r>
          </w:p>
          <w:p w14:paraId="6DD98399"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Họ và tên: ……………………</w:t>
            </w:r>
          </w:p>
          <w:p w14:paraId="4C9A7B31" w14:textId="77777777" w:rsidR="0076637D" w:rsidRPr="0076637D" w:rsidRDefault="0076637D" w:rsidP="0076637D">
            <w:pPr>
              <w:spacing w:before="100" w:beforeAutospacing="1" w:after="0" w:line="240" w:lineRule="auto"/>
              <w:rPr>
                <w:rFonts w:ascii="Times New Roman" w:eastAsia="Times New Roman" w:hAnsi="Times New Roman" w:cs="Times New Roman"/>
                <w:color w:val="222222"/>
                <w:sz w:val="24"/>
                <w:szCs w:val="24"/>
              </w:rPr>
            </w:pPr>
            <w:r w:rsidRPr="0076637D">
              <w:rPr>
                <w:rFonts w:ascii="Arial" w:eastAsia="Times New Roman" w:hAnsi="Arial" w:cs="Arial"/>
                <w:color w:val="000000"/>
                <w:sz w:val="20"/>
                <w:szCs w:val="20"/>
              </w:rPr>
              <w:t>Chứng chỉ hành nghề số ……….</w:t>
            </w:r>
          </w:p>
        </w:tc>
        <w:tc>
          <w:tcPr>
            <w:tcW w:w="6957" w:type="dxa"/>
            <w:tcMar>
              <w:top w:w="0" w:type="dxa"/>
              <w:left w:w="108" w:type="dxa"/>
              <w:bottom w:w="0" w:type="dxa"/>
              <w:right w:w="108" w:type="dxa"/>
            </w:tcMar>
            <w:hideMark/>
          </w:tcPr>
          <w:p w14:paraId="5D74F552"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proofErr w:type="gramStart"/>
            <w:r w:rsidRPr="0076637D">
              <w:rPr>
                <w:rFonts w:ascii="Arial" w:eastAsia="Times New Roman" w:hAnsi="Arial" w:cs="Arial"/>
                <w:i/>
                <w:iCs/>
                <w:color w:val="000000"/>
                <w:sz w:val="20"/>
                <w:szCs w:val="20"/>
              </w:rPr>
              <w:t>.....</w:t>
            </w:r>
            <w:proofErr w:type="gramEnd"/>
            <w:r w:rsidRPr="0076637D">
              <w:rPr>
                <w:rFonts w:ascii="Arial" w:eastAsia="Times New Roman" w:hAnsi="Arial" w:cs="Arial"/>
                <w:i/>
                <w:iCs/>
                <w:color w:val="000000"/>
                <w:sz w:val="20"/>
                <w:szCs w:val="20"/>
              </w:rPr>
              <w:t>, ngày ... tháng ... năm......</w:t>
            </w:r>
          </w:p>
          <w:p w14:paraId="6AF4218E"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b/>
                <w:bCs/>
                <w:color w:val="000000"/>
                <w:sz w:val="20"/>
                <w:szCs w:val="20"/>
              </w:rPr>
              <w:t>ĐƠN VỊ CHỊU TRÁCH NHIỆM KÊ KHAI</w:t>
            </w:r>
            <w:r w:rsidRPr="0076637D">
              <w:rPr>
                <w:rFonts w:ascii="Arial" w:eastAsia="Times New Roman" w:hAnsi="Arial" w:cs="Arial"/>
                <w:b/>
                <w:bCs/>
                <w:color w:val="000000"/>
                <w:sz w:val="20"/>
                <w:szCs w:val="20"/>
              </w:rPr>
              <w:br/>
              <w:t>hoặc ĐẠI DIỆN HỢP PHÁP CỦA</w:t>
            </w:r>
            <w:r w:rsidRPr="0076637D">
              <w:rPr>
                <w:rFonts w:ascii="Arial" w:eastAsia="Times New Roman" w:hAnsi="Arial" w:cs="Arial"/>
                <w:b/>
                <w:bCs/>
                <w:color w:val="000000"/>
                <w:sz w:val="20"/>
                <w:szCs w:val="20"/>
              </w:rPr>
              <w:br/>
              <w:t>ĐƠN VỊ CHỊU TRÁCH NHIỆM KÊ KHAI</w:t>
            </w:r>
          </w:p>
          <w:p w14:paraId="32B82B77" w14:textId="77777777" w:rsidR="0076637D" w:rsidRPr="0076637D" w:rsidRDefault="0076637D" w:rsidP="0076637D">
            <w:pPr>
              <w:spacing w:before="100" w:beforeAutospacing="1" w:after="0" w:line="240" w:lineRule="auto"/>
              <w:jc w:val="center"/>
              <w:rPr>
                <w:rFonts w:ascii="Times New Roman" w:eastAsia="Times New Roman" w:hAnsi="Times New Roman" w:cs="Times New Roman"/>
                <w:color w:val="222222"/>
                <w:sz w:val="24"/>
                <w:szCs w:val="24"/>
              </w:rPr>
            </w:pPr>
            <w:r w:rsidRPr="0076637D">
              <w:rPr>
                <w:rFonts w:ascii="Arial" w:eastAsia="Times New Roman" w:hAnsi="Arial" w:cs="Arial"/>
                <w:i/>
                <w:iCs/>
                <w:color w:val="000000"/>
                <w:sz w:val="20"/>
                <w:szCs w:val="20"/>
              </w:rPr>
              <w:t>(Chữ ký, ghi rõ họ tên; chức vụ và đóng dấu (nếu có)</w:t>
            </w:r>
            <w:r w:rsidRPr="0076637D">
              <w:rPr>
                <w:rFonts w:ascii="Times New Roman" w:eastAsia="Times New Roman" w:hAnsi="Times New Roman" w:cs="Times New Roman"/>
                <w:color w:val="222222"/>
                <w:sz w:val="24"/>
                <w:szCs w:val="24"/>
              </w:rPr>
              <w:br/>
            </w:r>
            <w:r w:rsidRPr="0076637D">
              <w:rPr>
                <w:rFonts w:ascii="Arial" w:eastAsia="Times New Roman" w:hAnsi="Arial" w:cs="Arial"/>
                <w:i/>
                <w:iCs/>
                <w:color w:val="000000"/>
                <w:sz w:val="20"/>
                <w:szCs w:val="20"/>
              </w:rPr>
              <w:t>/Ký điện tử)</w:t>
            </w:r>
          </w:p>
        </w:tc>
      </w:tr>
    </w:tbl>
    <w:p w14:paraId="5F0CC24D" w14:textId="79D5C64C" w:rsidR="0076637D" w:rsidRPr="0076637D" w:rsidRDefault="0076637D" w:rsidP="0076637D">
      <w:pPr>
        <w:spacing w:before="100" w:beforeAutospacing="1" w:after="0" w:line="240" w:lineRule="auto"/>
        <w:rPr>
          <w:rFonts w:ascii="Arial" w:eastAsia="Times New Roman" w:hAnsi="Arial" w:cs="Arial"/>
          <w:color w:val="222222"/>
          <w:sz w:val="26"/>
          <w:szCs w:val="26"/>
        </w:rPr>
      </w:pPr>
    </w:p>
    <w:p w14:paraId="5DB3F808" w14:textId="19255004" w:rsidR="00DA5DEA" w:rsidRDefault="00DA5DEA" w:rsidP="0076637D"/>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7D"/>
    <w:rsid w:val="0076637D"/>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0759A"/>
  <w15:chartTrackingRefBased/>
  <w15:docId w15:val="{C3F42502-6262-46B7-B92A-092C1617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3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637D"/>
    <w:rPr>
      <w:b/>
      <w:bCs/>
    </w:rPr>
  </w:style>
  <w:style w:type="character" w:styleId="Emphasis">
    <w:name w:val="Emphasis"/>
    <w:basedOn w:val="DefaultParagraphFont"/>
    <w:uiPriority w:val="20"/>
    <w:qFormat/>
    <w:rsid w:val="007663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32967">
      <w:bodyDiv w:val="1"/>
      <w:marLeft w:val="0"/>
      <w:marRight w:val="0"/>
      <w:marTop w:val="0"/>
      <w:marBottom w:val="0"/>
      <w:divBdr>
        <w:top w:val="none" w:sz="0" w:space="0" w:color="auto"/>
        <w:left w:val="none" w:sz="0" w:space="0" w:color="auto"/>
        <w:bottom w:val="none" w:sz="0" w:space="0" w:color="auto"/>
        <w:right w:val="none" w:sz="0" w:space="0" w:color="auto"/>
      </w:divBdr>
      <w:divsChild>
        <w:div w:id="1195967548">
          <w:marLeft w:val="0"/>
          <w:marRight w:val="0"/>
          <w:marTop w:val="0"/>
          <w:marBottom w:val="0"/>
          <w:divBdr>
            <w:top w:val="none" w:sz="0" w:space="0" w:color="auto"/>
            <w:left w:val="none" w:sz="0" w:space="0" w:color="auto"/>
            <w:bottom w:val="none" w:sz="0" w:space="0" w:color="auto"/>
            <w:right w:val="none" w:sz="0" w:space="0" w:color="auto"/>
          </w:divBdr>
        </w:div>
        <w:div w:id="928923349">
          <w:marLeft w:val="0"/>
          <w:marRight w:val="0"/>
          <w:marTop w:val="0"/>
          <w:marBottom w:val="0"/>
          <w:divBdr>
            <w:top w:val="none" w:sz="0" w:space="0" w:color="auto"/>
            <w:left w:val="none" w:sz="0" w:space="0" w:color="auto"/>
            <w:bottom w:val="none" w:sz="0" w:space="0" w:color="auto"/>
            <w:right w:val="none" w:sz="0" w:space="0" w:color="auto"/>
          </w:divBdr>
        </w:div>
        <w:div w:id="1037270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2025-09-04T07:17:00Z</dcterms:created>
  <dcterms:modified xsi:type="dcterms:W3CDTF">2025-09-04T07:19:00Z</dcterms:modified>
</cp:coreProperties>
</file>