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FD6" w:rsidRDefault="008B4FD6" w:rsidP="008B4FD6">
      <w:pPr>
        <w:spacing w:after="120"/>
        <w:jc w:val="center"/>
      </w:pPr>
      <w:bookmarkStart w:id="0" w:name="_GoBack"/>
      <w:bookmarkEnd w:id="0"/>
      <w:r>
        <w:rPr>
          <w:b/>
          <w:bCs/>
          <w:sz w:val="28"/>
          <w:szCs w:val="28"/>
        </w:rPr>
        <w:t>BỘ SẢN PHẨM TUYÊN TRUYỀN</w:t>
      </w:r>
    </w:p>
    <w:p w:rsidR="005262D5" w:rsidRPr="007E78D9" w:rsidRDefault="007E78D9" w:rsidP="008B4FD6">
      <w:pPr>
        <w:spacing w:after="120"/>
        <w:jc w:val="center"/>
        <w:rPr>
          <w:sz w:val="28"/>
          <w:szCs w:val="28"/>
        </w:rPr>
      </w:pPr>
      <w:r w:rsidRPr="007E78D9">
        <w:rPr>
          <w:b/>
          <w:bCs/>
          <w:sz w:val="28"/>
          <w:szCs w:val="28"/>
        </w:rPr>
        <w:t>THÔNG TƯ SỐ 90/2026/TT-BTC</w:t>
      </w:r>
    </w:p>
    <w:p w:rsidR="005262D5" w:rsidRPr="007E78D9" w:rsidRDefault="007E78D9" w:rsidP="008B4FD6">
      <w:pPr>
        <w:spacing w:after="120"/>
        <w:jc w:val="center"/>
        <w:rPr>
          <w:sz w:val="28"/>
          <w:szCs w:val="28"/>
        </w:rPr>
      </w:pPr>
      <w:r w:rsidRPr="007E78D9">
        <w:rPr>
          <w:b/>
          <w:bCs/>
          <w:sz w:val="28"/>
          <w:szCs w:val="28"/>
        </w:rPr>
        <w:t>Quy định về đăng ký thuế</w:t>
      </w:r>
    </w:p>
    <w:p w:rsidR="008B4FD6" w:rsidRPr="000D5B27" w:rsidRDefault="008B4FD6" w:rsidP="008B4FD6">
      <w:pPr>
        <w:spacing w:after="120"/>
        <w:jc w:val="center"/>
        <w:rPr>
          <w:sz w:val="28"/>
          <w:szCs w:val="28"/>
        </w:rPr>
      </w:pPr>
      <w:r w:rsidRPr="000D5B27">
        <w:rPr>
          <w:i/>
          <w:sz w:val="28"/>
          <w:szCs w:val="28"/>
        </w:rPr>
        <w:t>Tài liệu phục vụ tuyên truyền, phổ biến cho người nộp thuế</w:t>
      </w:r>
    </w:p>
    <w:p w:rsidR="008B4FD6" w:rsidRDefault="008B4FD6" w:rsidP="008B4FD6">
      <w:pPr>
        <w:spacing w:after="120"/>
        <w:ind w:firstLine="720"/>
        <w:jc w:val="both"/>
        <w:rPr>
          <w:sz w:val="28"/>
          <w:szCs w:val="28"/>
        </w:rPr>
      </w:pPr>
    </w:p>
    <w:p w:rsidR="008B4FD6" w:rsidRPr="005262EF" w:rsidRDefault="008B4FD6" w:rsidP="008B4FD6">
      <w:pPr>
        <w:spacing w:after="120"/>
        <w:ind w:firstLine="720"/>
        <w:jc w:val="center"/>
        <w:rPr>
          <w:b/>
          <w:sz w:val="28"/>
          <w:szCs w:val="28"/>
        </w:rPr>
      </w:pPr>
      <w:r w:rsidRPr="005262EF">
        <w:rPr>
          <w:b/>
          <w:sz w:val="28"/>
          <w:szCs w:val="28"/>
        </w:rPr>
        <w:t>MỤC LỤC BỘ SẢN PHẨM</w:t>
      </w:r>
    </w:p>
    <w:p w:rsidR="008B4FD6" w:rsidRPr="005262EF" w:rsidRDefault="008B4FD6" w:rsidP="008B4FD6">
      <w:pPr>
        <w:spacing w:after="120"/>
        <w:jc w:val="both"/>
        <w:rPr>
          <w:sz w:val="28"/>
          <w:szCs w:val="28"/>
        </w:rPr>
      </w:pPr>
      <w:r w:rsidRPr="005262EF">
        <w:rPr>
          <w:sz w:val="28"/>
          <w:szCs w:val="28"/>
        </w:rPr>
        <w:t>Phần I. Tài liệu tuyên truyền: Những nội dung người nộp thuế cần biết và thực hiện</w:t>
      </w:r>
    </w:p>
    <w:p w:rsidR="008B4FD6" w:rsidRPr="005262EF" w:rsidRDefault="008B4FD6" w:rsidP="008B4FD6">
      <w:pPr>
        <w:spacing w:after="120"/>
        <w:jc w:val="both"/>
        <w:rPr>
          <w:sz w:val="28"/>
          <w:szCs w:val="28"/>
        </w:rPr>
      </w:pPr>
      <w:r w:rsidRPr="005262EF">
        <w:rPr>
          <w:sz w:val="28"/>
          <w:szCs w:val="28"/>
        </w:rPr>
        <w:t>Phần II. Bộ câu hỏi - đáp</w:t>
      </w:r>
    </w:p>
    <w:p w:rsidR="008B4FD6" w:rsidRDefault="008B4FD6" w:rsidP="008B4FD6">
      <w:pPr>
        <w:spacing w:after="120"/>
        <w:jc w:val="both"/>
        <w:rPr>
          <w:sz w:val="28"/>
          <w:szCs w:val="28"/>
        </w:rPr>
      </w:pPr>
      <w:r w:rsidRPr="005262EF">
        <w:rPr>
          <w:sz w:val="28"/>
          <w:szCs w:val="28"/>
        </w:rPr>
        <w:t>Phần III. Nội dung 0</w:t>
      </w:r>
      <w:r>
        <w:rPr>
          <w:sz w:val="28"/>
          <w:szCs w:val="28"/>
        </w:rPr>
        <w:t>4</w:t>
      </w:r>
      <w:r w:rsidRPr="005262EF">
        <w:rPr>
          <w:sz w:val="28"/>
          <w:szCs w:val="28"/>
        </w:rPr>
        <w:t xml:space="preserve"> infographic</w:t>
      </w:r>
    </w:p>
    <w:p w:rsidR="007E4111" w:rsidRDefault="007E4111" w:rsidP="008B4FD6">
      <w:pPr>
        <w:spacing w:after="120"/>
        <w:jc w:val="both"/>
        <w:rPr>
          <w:sz w:val="28"/>
          <w:szCs w:val="28"/>
        </w:rPr>
      </w:pPr>
      <w:r>
        <w:rPr>
          <w:sz w:val="28"/>
          <w:szCs w:val="28"/>
        </w:rPr>
        <w:t>Phần IV. Kịch bản 02 video clip</w:t>
      </w:r>
    </w:p>
    <w:p w:rsidR="008B4FD6" w:rsidRDefault="008B4FD6" w:rsidP="008B4FD6">
      <w:pPr>
        <w:spacing w:after="120"/>
        <w:jc w:val="both"/>
        <w:rPr>
          <w:sz w:val="28"/>
          <w:szCs w:val="28"/>
        </w:rPr>
      </w:pPr>
      <w:r w:rsidRPr="00291027">
        <w:rPr>
          <w:sz w:val="28"/>
          <w:szCs w:val="28"/>
        </w:rPr>
        <w:t>Tài liệu này được biên soạn nhằm hỗ trợ người nộp thuế tiếp cận các nội dung trọng tâm của Thông tư số 9</w:t>
      </w:r>
      <w:r>
        <w:rPr>
          <w:sz w:val="28"/>
          <w:szCs w:val="28"/>
        </w:rPr>
        <w:t>0</w:t>
      </w:r>
      <w:r w:rsidRPr="00291027">
        <w:rPr>
          <w:sz w:val="28"/>
          <w:szCs w:val="28"/>
        </w:rPr>
        <w:t>/2026/TT-BTC. Việc xác định nghĩa vụ cụ thể phải căn cứ Luật Quản lý thuế số 108/2025/QH15, Nghị định số 252/2026/NĐ-CP, Thông tư số 9</w:t>
      </w:r>
      <w:r>
        <w:rPr>
          <w:sz w:val="28"/>
          <w:szCs w:val="28"/>
        </w:rPr>
        <w:t>0</w:t>
      </w:r>
      <w:r w:rsidRPr="00291027">
        <w:rPr>
          <w:sz w:val="28"/>
          <w:szCs w:val="28"/>
        </w:rPr>
        <w:t>/2026/TT-BTC, pháp luật thuế chuyên ngành và hồ sơ thực tế của người nộp thuế.</w:t>
      </w: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spacing w:after="120"/>
        <w:ind w:firstLine="720"/>
        <w:jc w:val="both"/>
        <w:rPr>
          <w:sz w:val="28"/>
          <w:szCs w:val="28"/>
        </w:rPr>
      </w:pPr>
    </w:p>
    <w:p w:rsidR="008B4FD6" w:rsidRDefault="008B4FD6" w:rsidP="008B4FD6">
      <w:pPr>
        <w:ind w:firstLine="720"/>
        <w:jc w:val="both"/>
        <w:rPr>
          <w:sz w:val="28"/>
          <w:szCs w:val="28"/>
        </w:rPr>
      </w:pPr>
    </w:p>
    <w:p w:rsidR="008B4FD6" w:rsidRDefault="008B4FD6" w:rsidP="008B4FD6">
      <w:pPr>
        <w:ind w:firstLine="720"/>
        <w:jc w:val="both"/>
        <w:rPr>
          <w:sz w:val="28"/>
          <w:szCs w:val="28"/>
        </w:rPr>
      </w:pPr>
    </w:p>
    <w:p w:rsidR="008B4FD6" w:rsidRPr="008B4FD6" w:rsidRDefault="008B4FD6" w:rsidP="008B4FD6">
      <w:r w:rsidRPr="008B4FD6">
        <w:t xml:space="preserve"> </w:t>
      </w:r>
    </w:p>
    <w:p w:rsidR="008B4FD6" w:rsidRPr="008B4FD6" w:rsidRDefault="008B4FD6" w:rsidP="008B4FD6"/>
    <w:p w:rsidR="008B4FD6" w:rsidRPr="00291027" w:rsidRDefault="008B4FD6" w:rsidP="008B4FD6">
      <w:pPr>
        <w:keepNext/>
        <w:keepLines/>
        <w:spacing w:after="120"/>
        <w:jc w:val="center"/>
        <w:outlineLvl w:val="0"/>
        <w:rPr>
          <w:rFonts w:eastAsia="MS Gothic"/>
          <w:b/>
          <w:bCs/>
          <w:sz w:val="28"/>
          <w:szCs w:val="28"/>
        </w:rPr>
      </w:pPr>
      <w:r w:rsidRPr="00291027">
        <w:rPr>
          <w:b/>
          <w:bCs/>
          <w:sz w:val="28"/>
          <w:szCs w:val="28"/>
        </w:rPr>
        <w:lastRenderedPageBreak/>
        <w:t>PHẦN I. TÀI LIỆU TUYÊN TRUYỀN</w:t>
      </w:r>
    </w:p>
    <w:p w:rsidR="008B4FD6" w:rsidRPr="00291027" w:rsidRDefault="008B4FD6" w:rsidP="008B4FD6">
      <w:pPr>
        <w:spacing w:after="120"/>
        <w:jc w:val="center"/>
        <w:rPr>
          <w:sz w:val="28"/>
          <w:szCs w:val="28"/>
        </w:rPr>
      </w:pPr>
      <w:r w:rsidRPr="00291027">
        <w:rPr>
          <w:b/>
          <w:sz w:val="28"/>
          <w:szCs w:val="28"/>
        </w:rPr>
        <w:t>NHỮNG NỘI DUNG NGƯỜI NỘP THUẾ CẦN BIẾT VÀ THỰC HIỆN</w:t>
      </w:r>
      <w:r w:rsidRPr="00291027">
        <w:rPr>
          <w:b/>
          <w:sz w:val="28"/>
          <w:szCs w:val="28"/>
        </w:rPr>
        <w:br/>
        <w:t xml:space="preserve">THEO </w:t>
      </w:r>
      <w:r>
        <w:rPr>
          <w:b/>
          <w:sz w:val="28"/>
          <w:szCs w:val="28"/>
        </w:rPr>
        <w:t>THÔNG TƯ SỐ 90/2026/TT-BTC</w:t>
      </w:r>
    </w:p>
    <w:p w:rsidR="008B4FD6" w:rsidRDefault="008B4FD6" w:rsidP="008B4FD6">
      <w:pPr>
        <w:spacing w:after="120"/>
        <w:jc w:val="both"/>
        <w:rPr>
          <w:b/>
          <w:sz w:val="28"/>
          <w:szCs w:val="28"/>
        </w:rPr>
      </w:pPr>
      <w:r w:rsidRPr="00291027">
        <w:rPr>
          <w:b/>
          <w:sz w:val="28"/>
          <w:szCs w:val="28"/>
        </w:rPr>
        <w:t>I. THÔNG TIN CHUNG</w:t>
      </w:r>
    </w:p>
    <w:p w:rsidR="005262D5" w:rsidRPr="007E78D9" w:rsidRDefault="007E78D9" w:rsidP="008B4FD6">
      <w:pPr>
        <w:spacing w:after="120"/>
        <w:ind w:firstLine="720"/>
        <w:jc w:val="both"/>
        <w:rPr>
          <w:sz w:val="28"/>
          <w:szCs w:val="28"/>
        </w:rPr>
      </w:pPr>
      <w:r w:rsidRPr="007E78D9">
        <w:rPr>
          <w:sz w:val="28"/>
          <w:szCs w:val="28"/>
        </w:rPr>
        <w:t>Ngày 30 tháng 6 năm 2026, Bộ trưởng Bộ Tài chính ban hành Thông tư số 90/2026/TT-BTC quy định về đăng ký thuế, thay thế Thông tư số 86/2024/TT-BTC ngày 23 tháng 12 năm 2024 của Bộ trưởng Bộ Tài chính.</w:t>
      </w:r>
    </w:p>
    <w:p w:rsidR="005262D5" w:rsidRPr="007E78D9" w:rsidRDefault="007E78D9" w:rsidP="008B4FD6">
      <w:pPr>
        <w:spacing w:after="120"/>
        <w:ind w:firstLine="720"/>
        <w:jc w:val="both"/>
        <w:rPr>
          <w:sz w:val="28"/>
          <w:szCs w:val="28"/>
        </w:rPr>
      </w:pPr>
      <w:r w:rsidRPr="007E78D9">
        <w:rPr>
          <w:sz w:val="28"/>
          <w:szCs w:val="28"/>
        </w:rPr>
        <w:t>Thông tư số 90/2026/TT-BTC được kết cấu thành 04 chương, 38 điều, có hiệu lực thi hành kể từ ngày 01/7/2026, trong đó thủ tục đăng ký thuế được quy định tách riêng cho người nộp thuế là tổ chức (Chương II, từ Điều 7 đến Điều 20) và người nộp thuế là hộ kinh doanh, hộ gia đình, cá nhân (Chương III, từ Điều 21 đến Điều 32).</w:t>
      </w:r>
    </w:p>
    <w:p w:rsidR="005262D5" w:rsidRPr="007E78D9" w:rsidRDefault="007E78D9" w:rsidP="008B4FD6">
      <w:pPr>
        <w:spacing w:after="120"/>
        <w:ind w:firstLine="720"/>
        <w:jc w:val="both"/>
        <w:rPr>
          <w:sz w:val="28"/>
          <w:szCs w:val="28"/>
        </w:rPr>
      </w:pPr>
      <w:r w:rsidRPr="007E78D9">
        <w:rPr>
          <w:sz w:val="28"/>
          <w:szCs w:val="28"/>
        </w:rPr>
        <w:t xml:space="preserve">Thông tư sửa đổi, bổ sung nhiều nội dung nhằm: </w:t>
      </w:r>
      <w:r w:rsidR="00930532">
        <w:rPr>
          <w:sz w:val="28"/>
          <w:szCs w:val="28"/>
        </w:rPr>
        <w:t xml:space="preserve">bổ sung, </w:t>
      </w:r>
      <w:r w:rsidRPr="007E78D9">
        <w:rPr>
          <w:sz w:val="28"/>
          <w:szCs w:val="28"/>
        </w:rPr>
        <w:t>làm rõ đối tượng đăng ký thuế</w:t>
      </w:r>
      <w:r w:rsidR="00930532">
        <w:rPr>
          <w:sz w:val="28"/>
          <w:szCs w:val="28"/>
        </w:rPr>
        <w:t xml:space="preserve"> trực tiếp với cơ quan thuế; </w:t>
      </w:r>
      <w:r w:rsidRPr="007E78D9">
        <w:rPr>
          <w:sz w:val="28"/>
          <w:szCs w:val="28"/>
        </w:rPr>
        <w:t>đơn giản hóa thủ tục hành chính; đẩy mạnh điện tử hóa hồ sơ, giấy tờ đăng ký thuế; đồng thời bảo đảm thống nhất với Luật Quản lý thuế số 108/2025/QH15, Nghị định số 252/2026/NĐ-CP và các văn bản pháp luật có liên quan.</w:t>
      </w:r>
    </w:p>
    <w:p w:rsidR="005262D5" w:rsidRPr="007E78D9" w:rsidRDefault="007E78D9" w:rsidP="008B4FD6">
      <w:pPr>
        <w:spacing w:after="120"/>
        <w:ind w:firstLine="720"/>
        <w:jc w:val="both"/>
        <w:rPr>
          <w:sz w:val="28"/>
          <w:szCs w:val="28"/>
        </w:rPr>
      </w:pPr>
      <w:r w:rsidRPr="007E78D9">
        <w:rPr>
          <w:sz w:val="28"/>
          <w:szCs w:val="28"/>
        </w:rPr>
        <w:t>Tài liệu này được biên soạn nhằm giúp tổ chức, hộ kinh doanh, hộ gia đình, cá nhân và các đối tượng có liên quan nhận diện nhanh các nội dung mới, trọng tâm của Thông tư số 90/2026/TT-BTC để chủ động chuẩn bị và thực hiện đăng ký thuế theo đúng quy định.</w:t>
      </w:r>
    </w:p>
    <w:p w:rsidR="005262D5" w:rsidRDefault="007E78D9" w:rsidP="008B4FD6">
      <w:pPr>
        <w:spacing w:after="120"/>
        <w:ind w:firstLine="720"/>
        <w:jc w:val="both"/>
        <w:rPr>
          <w:sz w:val="28"/>
          <w:szCs w:val="28"/>
        </w:rPr>
      </w:pPr>
      <w:r w:rsidRPr="007E78D9">
        <w:rPr>
          <w:sz w:val="28"/>
          <w:szCs w:val="28"/>
        </w:rPr>
        <w:t>Tài liệu có giá trị phục vụ tuyên truyền, phổ biến pháp luật. Khi thực hiện, người nộp thuế căn cứ quy định tại Thông tư số 90/2026/TT-BTC và các văn bản pháp luật hiện hành có liên quan.</w:t>
      </w:r>
    </w:p>
    <w:p w:rsidR="005262D5" w:rsidRPr="007E78D9" w:rsidRDefault="007E78D9" w:rsidP="008B4FD6">
      <w:pPr>
        <w:spacing w:after="120"/>
        <w:jc w:val="center"/>
        <w:rPr>
          <w:sz w:val="28"/>
          <w:szCs w:val="28"/>
        </w:rPr>
      </w:pPr>
      <w:r w:rsidRPr="007E78D9">
        <w:rPr>
          <w:b/>
          <w:bCs/>
          <w:sz w:val="28"/>
          <w:szCs w:val="28"/>
        </w:rPr>
        <w:t>CĂN CỨ PHÁP LÝ CHÍNH ĐỂ TRA CỨU</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35"/>
        <w:gridCol w:w="5040"/>
      </w:tblGrid>
      <w:tr w:rsidR="005262D5" w:rsidRPr="007E78D9" w:rsidTr="007E78D9">
        <w:trPr>
          <w:tblHeader/>
        </w:trPr>
        <w:tc>
          <w:tcPr>
            <w:tcW w:w="5035"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Nội dung cần tra cứu</w:t>
            </w:r>
          </w:p>
        </w:tc>
        <w:tc>
          <w:tcPr>
            <w:tcW w:w="504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Căn cứ tại Thông tư số 90/2026/TT-BTC</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Đối tượng đăng ký thuế</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4</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Cấu trúc mã số thuế</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5</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Tiếp nhận hồ sơ đăng ký thuế</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6</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Thủ tục đăng ký thuế lần đầu (tổ chức)</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7, Điều 8</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Thay đổi thông tin đăng ký thuế (tổ chức)</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9, Điều 10</w:t>
            </w:r>
          </w:p>
        </w:tc>
      </w:tr>
      <w:tr w:rsidR="00A9150F" w:rsidRPr="007E78D9" w:rsidTr="007E78D9">
        <w:tc>
          <w:tcPr>
            <w:tcW w:w="5035" w:type="dxa"/>
            <w:vAlign w:val="center"/>
          </w:tcPr>
          <w:p w:rsidR="00A9150F" w:rsidRPr="007E78D9" w:rsidRDefault="00A9150F" w:rsidP="008B4FD6">
            <w:pPr>
              <w:spacing w:after="120"/>
              <w:jc w:val="both"/>
              <w:rPr>
                <w:sz w:val="28"/>
                <w:szCs w:val="28"/>
              </w:rPr>
            </w:pPr>
            <w:r>
              <w:rPr>
                <w:sz w:val="28"/>
                <w:szCs w:val="28"/>
              </w:rPr>
              <w:t>Thông báo và xử lý thông báo tạm ngừng hoạt động, kinh doanh hoặc tiếp tục hoạt động, kinh doanh trở lại trước thời hạn</w:t>
            </w:r>
          </w:p>
        </w:tc>
        <w:tc>
          <w:tcPr>
            <w:tcW w:w="5040" w:type="dxa"/>
            <w:vAlign w:val="center"/>
          </w:tcPr>
          <w:p w:rsidR="00A9150F" w:rsidRPr="007E78D9" w:rsidRDefault="00A9150F" w:rsidP="008B4FD6">
            <w:pPr>
              <w:spacing w:after="120"/>
              <w:jc w:val="center"/>
              <w:rPr>
                <w:sz w:val="28"/>
                <w:szCs w:val="28"/>
              </w:rPr>
            </w:pPr>
            <w:r w:rsidRPr="007E78D9">
              <w:rPr>
                <w:sz w:val="28"/>
                <w:szCs w:val="28"/>
              </w:rPr>
              <w:t xml:space="preserve">Điều </w:t>
            </w:r>
            <w:r>
              <w:rPr>
                <w:sz w:val="28"/>
                <w:szCs w:val="28"/>
              </w:rPr>
              <w:t>11</w:t>
            </w:r>
            <w:r w:rsidRPr="007E78D9">
              <w:rPr>
                <w:sz w:val="28"/>
                <w:szCs w:val="28"/>
              </w:rPr>
              <w:t>, Điều 1</w:t>
            </w:r>
            <w:r>
              <w:rPr>
                <w:sz w:val="28"/>
                <w:szCs w:val="28"/>
              </w:rPr>
              <w:t>2</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Chấm dứt hiệu lực mã số thuế (tổ chức)</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13,</w:t>
            </w:r>
            <w:r w:rsidR="00A9150F">
              <w:rPr>
                <w:sz w:val="28"/>
                <w:szCs w:val="28"/>
              </w:rPr>
              <w:t xml:space="preserve"> Điều 14,</w:t>
            </w:r>
            <w:r w:rsidRPr="007E78D9">
              <w:rPr>
                <w:sz w:val="28"/>
                <w:szCs w:val="28"/>
              </w:rPr>
              <w:t xml:space="preserve"> Điều 15, Điều 16</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Khôi phục mã số thuế (tổ chức)</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17</w:t>
            </w:r>
            <w:r w:rsidR="00A9150F">
              <w:rPr>
                <w:sz w:val="28"/>
                <w:szCs w:val="28"/>
              </w:rPr>
              <w:t>, Điều 18</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lastRenderedPageBreak/>
              <w:t xml:space="preserve">Đăng ký thuế </w:t>
            </w:r>
            <w:r w:rsidR="00A9150F">
              <w:rPr>
                <w:sz w:val="28"/>
                <w:szCs w:val="28"/>
              </w:rPr>
              <w:t>đối với trường hợp</w:t>
            </w:r>
            <w:r w:rsidRPr="007E78D9">
              <w:rPr>
                <w:sz w:val="28"/>
                <w:szCs w:val="28"/>
              </w:rPr>
              <w:t xml:space="preserve"> tổ chức lại tổ chức</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19</w:t>
            </w:r>
            <w:r w:rsidR="00A9150F">
              <w:rPr>
                <w:sz w:val="28"/>
                <w:szCs w:val="28"/>
              </w:rPr>
              <w:t>, Điều 20</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Thủ tục đăng ký thuế lần đầu (hộ</w:t>
            </w:r>
            <w:r w:rsidR="00A9150F">
              <w:rPr>
                <w:sz w:val="28"/>
                <w:szCs w:val="28"/>
              </w:rPr>
              <w:t xml:space="preserve"> kinh doanh, hộ gia đình</w:t>
            </w:r>
            <w:r w:rsidRPr="007E78D9">
              <w:rPr>
                <w:sz w:val="28"/>
                <w:szCs w:val="28"/>
              </w:rPr>
              <w:t>, cá nhân)</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21, Điều 22</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Thay đổi thông tin đăng ký thuế</w:t>
            </w:r>
            <w:r w:rsidR="00A9150F" w:rsidRPr="007E78D9">
              <w:rPr>
                <w:sz w:val="28"/>
                <w:szCs w:val="28"/>
              </w:rPr>
              <w:t xml:space="preserve"> (hộ</w:t>
            </w:r>
            <w:r w:rsidR="00A9150F">
              <w:rPr>
                <w:sz w:val="28"/>
                <w:szCs w:val="28"/>
              </w:rPr>
              <w:t xml:space="preserve"> kinh doanh, hộ gia đình</w:t>
            </w:r>
            <w:r w:rsidR="00A9150F" w:rsidRPr="007E78D9">
              <w:rPr>
                <w:sz w:val="28"/>
                <w:szCs w:val="28"/>
              </w:rPr>
              <w:t>, cá nhân)</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23, Điều 24</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 xml:space="preserve">Tạm ngừng </w:t>
            </w:r>
            <w:r w:rsidR="00A9150F">
              <w:rPr>
                <w:sz w:val="28"/>
                <w:szCs w:val="28"/>
              </w:rPr>
              <w:t xml:space="preserve">hoạt động, </w:t>
            </w:r>
            <w:r w:rsidRPr="007E78D9">
              <w:rPr>
                <w:sz w:val="28"/>
                <w:szCs w:val="28"/>
              </w:rPr>
              <w:t xml:space="preserve">kinh doanh </w:t>
            </w:r>
            <w:r w:rsidR="00A9150F" w:rsidRPr="007E78D9">
              <w:rPr>
                <w:sz w:val="28"/>
                <w:szCs w:val="28"/>
              </w:rPr>
              <w:t>(hộ</w:t>
            </w:r>
            <w:r w:rsidR="00A9150F">
              <w:rPr>
                <w:sz w:val="28"/>
                <w:szCs w:val="28"/>
              </w:rPr>
              <w:t xml:space="preserve"> kinh doanh, hộ gia đình</w:t>
            </w:r>
            <w:r w:rsidR="00A9150F" w:rsidRPr="007E78D9">
              <w:rPr>
                <w:sz w:val="28"/>
                <w:szCs w:val="28"/>
              </w:rPr>
              <w:t>, cá nhân)</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25</w:t>
            </w:r>
            <w:r w:rsidR="00A9150F">
              <w:rPr>
                <w:sz w:val="28"/>
                <w:szCs w:val="28"/>
              </w:rPr>
              <w:t>, Điều 26</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 xml:space="preserve">Chấm dứt hiệu lực mã số thuế </w:t>
            </w:r>
            <w:r w:rsidR="00A9150F" w:rsidRPr="007E78D9">
              <w:rPr>
                <w:sz w:val="28"/>
                <w:szCs w:val="28"/>
              </w:rPr>
              <w:t>(hộ</w:t>
            </w:r>
            <w:r w:rsidR="00A9150F">
              <w:rPr>
                <w:sz w:val="28"/>
                <w:szCs w:val="28"/>
              </w:rPr>
              <w:t xml:space="preserve"> kinh doanh, hộ gia đình</w:t>
            </w:r>
            <w:r w:rsidR="00A9150F" w:rsidRPr="007E78D9">
              <w:rPr>
                <w:sz w:val="28"/>
                <w:szCs w:val="28"/>
              </w:rPr>
              <w:t>, cá nhân)</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27</w:t>
            </w:r>
            <w:r w:rsidR="00A9150F">
              <w:rPr>
                <w:sz w:val="28"/>
                <w:szCs w:val="28"/>
              </w:rPr>
              <w:t>, Điều 28, Điều 29, Điều 30</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 xml:space="preserve">Khôi phục mã số thuế </w:t>
            </w:r>
            <w:r w:rsidR="00A9150F" w:rsidRPr="007E78D9">
              <w:rPr>
                <w:sz w:val="28"/>
                <w:szCs w:val="28"/>
              </w:rPr>
              <w:t>(hộ</w:t>
            </w:r>
            <w:r w:rsidR="00A9150F">
              <w:rPr>
                <w:sz w:val="28"/>
                <w:szCs w:val="28"/>
              </w:rPr>
              <w:t xml:space="preserve"> kinh doanh, hộ gia đình</w:t>
            </w:r>
            <w:r w:rsidR="00A9150F" w:rsidRPr="007E78D9">
              <w:rPr>
                <w:sz w:val="28"/>
                <w:szCs w:val="28"/>
              </w:rPr>
              <w:t>, cá nhân)</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31</w:t>
            </w:r>
            <w:r w:rsidR="00A9150F">
              <w:rPr>
                <w:sz w:val="28"/>
                <w:szCs w:val="28"/>
              </w:rPr>
              <w:t>, Điều 32</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Công khai thông tin đăng ký thuế</w:t>
            </w:r>
            <w:r w:rsidR="00A9150F">
              <w:rPr>
                <w:sz w:val="28"/>
                <w:szCs w:val="28"/>
              </w:rPr>
              <w:t xml:space="preserve"> của người nộp thuế</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33</w:t>
            </w:r>
          </w:p>
        </w:tc>
      </w:tr>
      <w:tr w:rsidR="005262D5" w:rsidRPr="007E78D9" w:rsidTr="007E78D9">
        <w:tc>
          <w:tcPr>
            <w:tcW w:w="5035" w:type="dxa"/>
            <w:vAlign w:val="center"/>
          </w:tcPr>
          <w:p w:rsidR="005262D5" w:rsidRPr="007E78D9" w:rsidRDefault="00A9150F" w:rsidP="008B4FD6">
            <w:pPr>
              <w:spacing w:after="120"/>
              <w:jc w:val="both"/>
              <w:rPr>
                <w:sz w:val="28"/>
                <w:szCs w:val="28"/>
              </w:rPr>
            </w:pPr>
            <w:r>
              <w:rPr>
                <w:sz w:val="28"/>
                <w:szCs w:val="28"/>
              </w:rPr>
              <w:t>Ứng dụng Cơ sở dữ liệu quốc gia về dân cư, định danh và xác thực điện tử, cơ sở dữ liệu chuyên ngành trong thực hiện thủ tục đăng ký thuế</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34</w:t>
            </w:r>
          </w:p>
        </w:tc>
      </w:tr>
      <w:tr w:rsidR="00A9150F" w:rsidRPr="007E78D9" w:rsidTr="007E78D9">
        <w:tc>
          <w:tcPr>
            <w:tcW w:w="5035" w:type="dxa"/>
            <w:vAlign w:val="center"/>
          </w:tcPr>
          <w:p w:rsidR="00A9150F" w:rsidRDefault="00A9150F" w:rsidP="008B4FD6">
            <w:pPr>
              <w:spacing w:after="120"/>
              <w:jc w:val="both"/>
              <w:rPr>
                <w:sz w:val="28"/>
                <w:szCs w:val="28"/>
              </w:rPr>
            </w:pPr>
            <w:r>
              <w:rPr>
                <w:sz w:val="28"/>
                <w:szCs w:val="28"/>
              </w:rPr>
              <w:t>Giải quyết thủ tục cho người nộp thuế theo quy trình dự phòng</w:t>
            </w:r>
          </w:p>
        </w:tc>
        <w:tc>
          <w:tcPr>
            <w:tcW w:w="5040" w:type="dxa"/>
            <w:vAlign w:val="center"/>
          </w:tcPr>
          <w:p w:rsidR="00A9150F" w:rsidRPr="007E78D9" w:rsidRDefault="00A9150F" w:rsidP="008B4FD6">
            <w:pPr>
              <w:spacing w:after="120"/>
              <w:jc w:val="center"/>
              <w:rPr>
                <w:sz w:val="28"/>
                <w:szCs w:val="28"/>
              </w:rPr>
            </w:pPr>
            <w:r>
              <w:rPr>
                <w:sz w:val="28"/>
                <w:szCs w:val="28"/>
              </w:rPr>
              <w:t>Điều 35</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Hiệu lực thi hành</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36</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Quy định chuyển tiếp</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37</w:t>
            </w:r>
          </w:p>
        </w:tc>
      </w:tr>
      <w:tr w:rsidR="005262D5" w:rsidRPr="007E78D9" w:rsidTr="007E78D9">
        <w:tc>
          <w:tcPr>
            <w:tcW w:w="5035" w:type="dxa"/>
            <w:vAlign w:val="center"/>
          </w:tcPr>
          <w:p w:rsidR="005262D5" w:rsidRPr="007E78D9" w:rsidRDefault="007E78D9" w:rsidP="008B4FD6">
            <w:pPr>
              <w:spacing w:after="120"/>
              <w:jc w:val="both"/>
              <w:rPr>
                <w:sz w:val="28"/>
                <w:szCs w:val="28"/>
              </w:rPr>
            </w:pPr>
            <w:r w:rsidRPr="007E78D9">
              <w:rPr>
                <w:sz w:val="28"/>
                <w:szCs w:val="28"/>
              </w:rPr>
              <w:t>Trách nhiệm thi hành</w:t>
            </w:r>
          </w:p>
        </w:tc>
        <w:tc>
          <w:tcPr>
            <w:tcW w:w="5040" w:type="dxa"/>
            <w:vAlign w:val="center"/>
          </w:tcPr>
          <w:p w:rsidR="005262D5" w:rsidRPr="007E78D9" w:rsidRDefault="007E78D9" w:rsidP="008B4FD6">
            <w:pPr>
              <w:spacing w:after="120"/>
              <w:jc w:val="center"/>
              <w:rPr>
                <w:sz w:val="28"/>
                <w:szCs w:val="28"/>
              </w:rPr>
            </w:pPr>
            <w:r w:rsidRPr="007E78D9">
              <w:rPr>
                <w:sz w:val="28"/>
                <w:szCs w:val="28"/>
              </w:rPr>
              <w:t>Điều 38</w:t>
            </w:r>
          </w:p>
        </w:tc>
      </w:tr>
    </w:tbl>
    <w:p w:rsidR="005262D5" w:rsidRPr="007E78D9" w:rsidRDefault="00F05D83" w:rsidP="00F05D83">
      <w:pPr>
        <w:spacing w:after="120"/>
        <w:ind w:firstLine="720"/>
        <w:rPr>
          <w:sz w:val="28"/>
          <w:szCs w:val="28"/>
        </w:rPr>
      </w:pPr>
      <w:r>
        <w:rPr>
          <w:b/>
          <w:bCs/>
          <w:sz w:val="28"/>
          <w:szCs w:val="28"/>
        </w:rPr>
        <w:t>II</w:t>
      </w:r>
      <w:r w:rsidR="007E78D9" w:rsidRPr="007E78D9">
        <w:rPr>
          <w:b/>
          <w:bCs/>
          <w:sz w:val="28"/>
          <w:szCs w:val="28"/>
        </w:rPr>
        <w:t>. NHỮNG NỘI DUNG CHUNG NGƯỜI NỘP THUẾ CẦN BIẾT</w:t>
      </w:r>
    </w:p>
    <w:p w:rsidR="005262D5" w:rsidRPr="007E78D9" w:rsidRDefault="007E78D9" w:rsidP="008B4FD6">
      <w:pPr>
        <w:spacing w:after="120"/>
        <w:ind w:firstLine="720"/>
        <w:jc w:val="both"/>
        <w:rPr>
          <w:sz w:val="28"/>
          <w:szCs w:val="28"/>
        </w:rPr>
      </w:pPr>
      <w:r w:rsidRPr="007E78D9">
        <w:rPr>
          <w:b/>
          <w:bCs/>
          <w:sz w:val="28"/>
          <w:szCs w:val="28"/>
        </w:rPr>
        <w:t>1. Thông tư số 90/2026/TT-BTC điều chỉnh những nội dung gì?</w:t>
      </w:r>
    </w:p>
    <w:p w:rsidR="005262D5" w:rsidRPr="007E78D9" w:rsidRDefault="007E78D9" w:rsidP="008B4FD6">
      <w:pPr>
        <w:spacing w:after="120"/>
        <w:ind w:firstLine="720"/>
        <w:jc w:val="both"/>
        <w:rPr>
          <w:sz w:val="28"/>
          <w:szCs w:val="28"/>
        </w:rPr>
      </w:pPr>
      <w:r w:rsidRPr="007E78D9">
        <w:rPr>
          <w:sz w:val="28"/>
          <w:szCs w:val="28"/>
        </w:rPr>
        <w:t>Thông tư quy định về đăng ký thuế, thay thế Thông tư số 86/2024/TT-BTC, được kết cấu thành 04 chương:</w:t>
      </w:r>
    </w:p>
    <w:p w:rsidR="005262D5" w:rsidRPr="007E78D9" w:rsidRDefault="007E78D9" w:rsidP="008B4FD6">
      <w:pPr>
        <w:spacing w:after="120"/>
        <w:ind w:firstLine="720"/>
        <w:jc w:val="both"/>
        <w:rPr>
          <w:sz w:val="28"/>
          <w:szCs w:val="28"/>
        </w:rPr>
      </w:pPr>
      <w:r w:rsidRPr="007E78D9">
        <w:rPr>
          <w:sz w:val="28"/>
          <w:szCs w:val="28"/>
        </w:rPr>
        <w:t>- Chương I: Quy định chung (đối tượng đăng ký thuế, cấu trúc mã số thuế, tiếp nhận hồ sơ đăng ký thuế...);</w:t>
      </w:r>
    </w:p>
    <w:p w:rsidR="005262D5" w:rsidRPr="007E78D9" w:rsidRDefault="007E78D9" w:rsidP="008B4FD6">
      <w:pPr>
        <w:spacing w:after="120"/>
        <w:ind w:firstLine="720"/>
        <w:jc w:val="both"/>
        <w:rPr>
          <w:sz w:val="28"/>
          <w:szCs w:val="28"/>
        </w:rPr>
      </w:pPr>
      <w:r w:rsidRPr="007E78D9">
        <w:rPr>
          <w:sz w:val="28"/>
          <w:szCs w:val="28"/>
        </w:rPr>
        <w:t>- Chương II: Thủ tục đăng ký thuế đối với người nộp thuế là tổ chức (Điều 7 đến Điều 20);</w:t>
      </w:r>
    </w:p>
    <w:p w:rsidR="005262D5" w:rsidRPr="007E78D9" w:rsidRDefault="007E78D9" w:rsidP="008B4FD6">
      <w:pPr>
        <w:spacing w:after="120"/>
        <w:ind w:firstLine="720"/>
        <w:jc w:val="both"/>
        <w:rPr>
          <w:sz w:val="28"/>
          <w:szCs w:val="28"/>
        </w:rPr>
      </w:pPr>
      <w:r w:rsidRPr="007E78D9">
        <w:rPr>
          <w:sz w:val="28"/>
          <w:szCs w:val="28"/>
        </w:rPr>
        <w:t>- Chương III: Thủ tục đăng ký thuế đối với người nộp thuế là hộ kinh doanh, hộ gia đình, cá nhân (Điều 21 đến Điều 32);</w:t>
      </w:r>
    </w:p>
    <w:p w:rsidR="005262D5" w:rsidRPr="007E78D9" w:rsidRDefault="007E78D9" w:rsidP="00A9150F">
      <w:pPr>
        <w:spacing w:after="120"/>
        <w:ind w:firstLine="720"/>
        <w:jc w:val="both"/>
        <w:rPr>
          <w:sz w:val="28"/>
          <w:szCs w:val="28"/>
        </w:rPr>
      </w:pPr>
      <w:r w:rsidRPr="007E78D9">
        <w:rPr>
          <w:sz w:val="28"/>
          <w:szCs w:val="28"/>
        </w:rPr>
        <w:t xml:space="preserve">- Chương IV: </w:t>
      </w:r>
      <w:r w:rsidR="00A9150F">
        <w:rPr>
          <w:sz w:val="28"/>
          <w:szCs w:val="28"/>
        </w:rPr>
        <w:t>Tổ chức thực hiện (</w:t>
      </w:r>
      <w:r w:rsidR="00A9150F" w:rsidRPr="00A9150F">
        <w:rPr>
          <w:sz w:val="28"/>
          <w:szCs w:val="28"/>
        </w:rPr>
        <w:t>Công khai thông tin đăng ký thuế của người nộp thuế</w:t>
      </w:r>
      <w:r w:rsidR="00A9150F">
        <w:rPr>
          <w:sz w:val="28"/>
          <w:szCs w:val="28"/>
        </w:rPr>
        <w:t xml:space="preserve">, </w:t>
      </w:r>
      <w:r w:rsidR="00A9150F" w:rsidRPr="00A9150F">
        <w:rPr>
          <w:sz w:val="28"/>
          <w:szCs w:val="28"/>
        </w:rPr>
        <w:t>Ứng dụng Cơ sở dữ liệu quốc gia về dân cư, định danh và xác thực điện tử, cơ sở dữ liệu chuyên ngành trong thực hiện thủ tục đăng ký thuế</w:t>
      </w:r>
      <w:r w:rsidR="00A9150F">
        <w:rPr>
          <w:sz w:val="28"/>
          <w:szCs w:val="28"/>
        </w:rPr>
        <w:t xml:space="preserve">, </w:t>
      </w:r>
      <w:r w:rsidR="00A9150F" w:rsidRPr="00A9150F">
        <w:rPr>
          <w:sz w:val="28"/>
          <w:szCs w:val="28"/>
        </w:rPr>
        <w:t xml:space="preserve">Giải quyết thủ </w:t>
      </w:r>
      <w:r w:rsidR="00A9150F" w:rsidRPr="00A9150F">
        <w:rPr>
          <w:sz w:val="28"/>
          <w:szCs w:val="28"/>
        </w:rPr>
        <w:lastRenderedPageBreak/>
        <w:t>tục cho người nộp thuế theo quy trình dự phòng</w:t>
      </w:r>
      <w:r w:rsidR="00A9150F">
        <w:rPr>
          <w:sz w:val="28"/>
          <w:szCs w:val="28"/>
        </w:rPr>
        <w:t xml:space="preserve">, </w:t>
      </w:r>
      <w:r w:rsidR="00A9150F" w:rsidRPr="00A9150F">
        <w:rPr>
          <w:sz w:val="28"/>
          <w:szCs w:val="28"/>
        </w:rPr>
        <w:t>Hiệu lực thi hành</w:t>
      </w:r>
      <w:r w:rsidR="00A9150F">
        <w:rPr>
          <w:sz w:val="28"/>
          <w:szCs w:val="28"/>
        </w:rPr>
        <w:t xml:space="preserve">, </w:t>
      </w:r>
      <w:r w:rsidR="00A9150F" w:rsidRPr="00A9150F">
        <w:rPr>
          <w:sz w:val="28"/>
          <w:szCs w:val="28"/>
        </w:rPr>
        <w:t>Quy định chuyển tiếp</w:t>
      </w:r>
      <w:r w:rsidR="00A9150F">
        <w:rPr>
          <w:sz w:val="28"/>
          <w:szCs w:val="28"/>
        </w:rPr>
        <w:t xml:space="preserve">, </w:t>
      </w:r>
      <w:r w:rsidR="00A9150F" w:rsidRPr="00A9150F">
        <w:rPr>
          <w:sz w:val="28"/>
          <w:szCs w:val="28"/>
        </w:rPr>
        <w:t xml:space="preserve">Trách nhiệm thi </w:t>
      </w:r>
      <w:r w:rsidR="00A9150F">
        <w:rPr>
          <w:sz w:val="28"/>
          <w:szCs w:val="28"/>
        </w:rPr>
        <w:t>hành)</w:t>
      </w:r>
      <w:r w:rsidRPr="007E78D9">
        <w:rPr>
          <w:sz w:val="28"/>
          <w:szCs w:val="28"/>
        </w:rPr>
        <w:t xml:space="preserve"> (Điều 33 đến Điều 38).</w:t>
      </w:r>
    </w:p>
    <w:p w:rsidR="005262D5" w:rsidRPr="007E78D9" w:rsidRDefault="007E78D9" w:rsidP="008B4FD6">
      <w:pPr>
        <w:spacing w:after="120"/>
        <w:ind w:firstLine="720"/>
        <w:jc w:val="both"/>
        <w:rPr>
          <w:sz w:val="28"/>
          <w:szCs w:val="28"/>
        </w:rPr>
      </w:pPr>
      <w:r w:rsidRPr="007E78D9">
        <w:rPr>
          <w:b/>
          <w:bCs/>
          <w:sz w:val="28"/>
          <w:szCs w:val="28"/>
        </w:rPr>
        <w:t>2. Những đối tượng nào cần quan tâm?</w:t>
      </w:r>
    </w:p>
    <w:p w:rsidR="005262D5" w:rsidRPr="007E78D9" w:rsidRDefault="007E78D9" w:rsidP="008B4FD6">
      <w:pPr>
        <w:spacing w:after="120"/>
        <w:ind w:firstLine="720"/>
        <w:jc w:val="both"/>
        <w:rPr>
          <w:sz w:val="28"/>
          <w:szCs w:val="28"/>
        </w:rPr>
      </w:pPr>
      <w:r w:rsidRPr="007E78D9">
        <w:rPr>
          <w:sz w:val="28"/>
          <w:szCs w:val="28"/>
        </w:rPr>
        <w:t>Thông tư có liên quan trực tiếp đến:</w:t>
      </w:r>
    </w:p>
    <w:p w:rsidR="00930532" w:rsidRPr="00930532" w:rsidRDefault="00930532" w:rsidP="00930532">
      <w:pPr>
        <w:spacing w:after="120"/>
        <w:ind w:firstLine="720"/>
        <w:jc w:val="both"/>
        <w:rPr>
          <w:sz w:val="28"/>
          <w:szCs w:val="28"/>
        </w:rPr>
      </w:pPr>
      <w:r w:rsidRPr="00930532">
        <w:rPr>
          <w:sz w:val="28"/>
          <w:szCs w:val="28"/>
        </w:rPr>
        <w:t>- Người nộp thuế thuộc đối tượng thực hiện đăng ký thuế theo cơ chế một cửa liên thông bao gồm: Doanh nghiệp, hợp tác xã, liên hiệp hợp tác xã, tổ hợp tác, đơn vị phụ thuộc, tổ chức khác, hộ kinh doanh, cá nhân kinh doanh.</w:t>
      </w:r>
      <w:r w:rsidR="007C3C30" w:rsidRPr="007C3C30">
        <w:t xml:space="preserve"> </w:t>
      </w:r>
    </w:p>
    <w:p w:rsidR="00930532" w:rsidRPr="00930532" w:rsidRDefault="00930532" w:rsidP="00930532">
      <w:pPr>
        <w:spacing w:after="120"/>
        <w:ind w:firstLine="720"/>
        <w:jc w:val="both"/>
        <w:rPr>
          <w:sz w:val="28"/>
          <w:szCs w:val="28"/>
        </w:rPr>
      </w:pPr>
      <w:r w:rsidRPr="00930532">
        <w:rPr>
          <w:sz w:val="28"/>
          <w:szCs w:val="28"/>
        </w:rPr>
        <w:t>- Người nộp thuế thuộc đối tượng thực hiện đăng ký thuế trực tiếp với cơ quan thuế, bao gồm:</w:t>
      </w:r>
    </w:p>
    <w:p w:rsidR="00930532" w:rsidRDefault="00930532" w:rsidP="00930532">
      <w:pPr>
        <w:spacing w:after="120"/>
        <w:ind w:firstLine="720"/>
        <w:jc w:val="both"/>
        <w:rPr>
          <w:sz w:val="28"/>
          <w:szCs w:val="28"/>
        </w:rPr>
      </w:pPr>
      <w:r w:rsidRPr="00930532">
        <w:rPr>
          <w:sz w:val="28"/>
          <w:szCs w:val="28"/>
        </w:rPr>
        <w:t>+ Tổ chức kinh tế, tổ chức khác không thuộc đối tượng thực hiện đăng ký thuế theo cơ chế một cửa liên thông;</w:t>
      </w:r>
    </w:p>
    <w:p w:rsidR="005262D5" w:rsidRPr="007E78D9" w:rsidRDefault="00930532" w:rsidP="008B4FD6">
      <w:pPr>
        <w:spacing w:after="120"/>
        <w:ind w:firstLine="720"/>
        <w:jc w:val="both"/>
        <w:rPr>
          <w:sz w:val="28"/>
          <w:szCs w:val="28"/>
        </w:rPr>
      </w:pPr>
      <w:r>
        <w:rPr>
          <w:sz w:val="28"/>
          <w:szCs w:val="28"/>
        </w:rPr>
        <w:t>+ H</w:t>
      </w:r>
      <w:r w:rsidR="007E78D9" w:rsidRPr="007E78D9">
        <w:rPr>
          <w:sz w:val="28"/>
          <w:szCs w:val="28"/>
        </w:rPr>
        <w:t>ộ gia đình, cá nhân kinh doanh và cá nhân có nghĩa vụ đăng ký thuế (bao gồm người phụ thuộc);</w:t>
      </w:r>
    </w:p>
    <w:p w:rsidR="005262D5" w:rsidRDefault="00930532" w:rsidP="008B4FD6">
      <w:pPr>
        <w:spacing w:after="120"/>
        <w:ind w:firstLine="720"/>
        <w:jc w:val="both"/>
        <w:rPr>
          <w:sz w:val="28"/>
          <w:szCs w:val="28"/>
        </w:rPr>
      </w:pPr>
      <w:r>
        <w:rPr>
          <w:sz w:val="28"/>
          <w:szCs w:val="28"/>
        </w:rPr>
        <w:t xml:space="preserve">+ </w:t>
      </w:r>
      <w:r w:rsidR="007E78D9" w:rsidRPr="007E78D9">
        <w:rPr>
          <w:sz w:val="28"/>
          <w:szCs w:val="28"/>
        </w:rPr>
        <w:t>Tổ chức nước ngoài, cá nhân không cư trú có hoạt động kinh doanh trên nền tảng thương mại điện tử tại Việt Nam</w:t>
      </w:r>
      <w:r>
        <w:rPr>
          <w:sz w:val="28"/>
          <w:szCs w:val="28"/>
        </w:rPr>
        <w:t>;</w:t>
      </w:r>
    </w:p>
    <w:p w:rsidR="00930532" w:rsidRPr="00930532" w:rsidRDefault="00930532" w:rsidP="00930532">
      <w:pPr>
        <w:spacing w:after="120"/>
        <w:ind w:firstLine="720"/>
        <w:jc w:val="both"/>
        <w:rPr>
          <w:sz w:val="28"/>
          <w:szCs w:val="28"/>
        </w:rPr>
      </w:pPr>
      <w:r w:rsidRPr="00930532">
        <w:rPr>
          <w:sz w:val="28"/>
          <w:szCs w:val="28"/>
        </w:rPr>
        <w:t>+ Nhà thầu nước ngoài, nhà thầu phụ nước ngoài;</w:t>
      </w:r>
    </w:p>
    <w:p w:rsidR="005262D5" w:rsidRPr="007E78D9" w:rsidRDefault="00930532" w:rsidP="008B4FD6">
      <w:pPr>
        <w:spacing w:after="120"/>
        <w:ind w:firstLine="720"/>
        <w:jc w:val="both"/>
        <w:rPr>
          <w:sz w:val="28"/>
          <w:szCs w:val="28"/>
        </w:rPr>
      </w:pPr>
      <w:r>
        <w:rPr>
          <w:sz w:val="28"/>
          <w:szCs w:val="28"/>
        </w:rPr>
        <w:t xml:space="preserve">+ </w:t>
      </w:r>
      <w:r w:rsidR="007E78D9" w:rsidRPr="007E78D9">
        <w:rPr>
          <w:sz w:val="28"/>
          <w:szCs w:val="28"/>
        </w:rPr>
        <w:t>Chủ quản nền tảng thương mại điện tử, nền tảng số khác trong nước có chức năng đặt hàng trực tuyến và chức năng thanh toán;</w:t>
      </w:r>
    </w:p>
    <w:p w:rsidR="005262D5" w:rsidRDefault="00930532" w:rsidP="008B4FD6">
      <w:pPr>
        <w:spacing w:after="120"/>
        <w:ind w:firstLine="720"/>
        <w:jc w:val="both"/>
        <w:rPr>
          <w:sz w:val="28"/>
          <w:szCs w:val="28"/>
        </w:rPr>
      </w:pPr>
      <w:r>
        <w:rPr>
          <w:sz w:val="28"/>
          <w:szCs w:val="28"/>
        </w:rPr>
        <w:t xml:space="preserve">+ </w:t>
      </w:r>
      <w:r w:rsidR="007E78D9" w:rsidRPr="007E78D9">
        <w:rPr>
          <w:sz w:val="28"/>
          <w:szCs w:val="28"/>
        </w:rPr>
        <w:t>Doanh nghiệp, tổ chức, cá nhân khấu trừ và nộp thay thuế cho người nộp thuế khác (nhà thầu nước ngoài, nhà cung cấp nước ngoài, hộ kinh doanh, cá nhân kinh doanh...);</w:t>
      </w:r>
    </w:p>
    <w:p w:rsidR="00930532" w:rsidRPr="00930532" w:rsidRDefault="00930532" w:rsidP="00930532">
      <w:pPr>
        <w:spacing w:after="120"/>
        <w:ind w:firstLine="720"/>
        <w:jc w:val="both"/>
        <w:rPr>
          <w:sz w:val="28"/>
          <w:szCs w:val="28"/>
        </w:rPr>
      </w:pPr>
      <w:r w:rsidRPr="00930532">
        <w:rPr>
          <w:sz w:val="28"/>
          <w:szCs w:val="28"/>
        </w:rPr>
        <w:t xml:space="preserve">+ Tổ chức hoạt động trong lĩnh vực dầu khí thuộc </w:t>
      </w:r>
      <w:r w:rsidRPr="00930532">
        <w:rPr>
          <w:rFonts w:eastAsia="Calibri"/>
          <w:sz w:val="28"/>
          <w:szCs w:val="28"/>
        </w:rPr>
        <w:t xml:space="preserve">đối tượng đăng ký thuế; </w:t>
      </w:r>
    </w:p>
    <w:p w:rsidR="005262D5" w:rsidRPr="007E78D9" w:rsidRDefault="00930532" w:rsidP="008B4FD6">
      <w:pPr>
        <w:spacing w:after="120"/>
        <w:ind w:firstLine="720"/>
        <w:jc w:val="both"/>
        <w:rPr>
          <w:sz w:val="28"/>
          <w:szCs w:val="28"/>
        </w:rPr>
      </w:pPr>
      <w:r>
        <w:rPr>
          <w:sz w:val="28"/>
          <w:szCs w:val="28"/>
        </w:rPr>
        <w:t>+</w:t>
      </w:r>
      <w:r w:rsidR="007E78D9" w:rsidRPr="007E78D9">
        <w:rPr>
          <w:sz w:val="28"/>
          <w:szCs w:val="28"/>
        </w:rPr>
        <w:t xml:space="preserve"> Người nộp thuế thuộc diện áp dụng thuế tối thiểu toàn cầu;</w:t>
      </w:r>
    </w:p>
    <w:p w:rsidR="005262D5" w:rsidRPr="007E78D9" w:rsidRDefault="007E78D9" w:rsidP="008B4FD6">
      <w:pPr>
        <w:spacing w:after="120"/>
        <w:ind w:firstLine="720"/>
        <w:jc w:val="both"/>
        <w:rPr>
          <w:sz w:val="28"/>
          <w:szCs w:val="28"/>
        </w:rPr>
      </w:pPr>
      <w:r w:rsidRPr="007E78D9">
        <w:rPr>
          <w:sz w:val="28"/>
          <w:szCs w:val="28"/>
        </w:rPr>
        <w:t>- Cơ quan, tổ chức, cá nhân có liên quan đến việc phối hợp thực hiện thủ tục đăng ký thuế.</w:t>
      </w:r>
    </w:p>
    <w:p w:rsidR="005262D5" w:rsidRPr="007E78D9" w:rsidRDefault="007E78D9" w:rsidP="008B4FD6">
      <w:pPr>
        <w:spacing w:after="120"/>
        <w:ind w:firstLine="720"/>
        <w:jc w:val="both"/>
        <w:rPr>
          <w:sz w:val="28"/>
          <w:szCs w:val="28"/>
        </w:rPr>
      </w:pPr>
      <w:r w:rsidRPr="007E78D9">
        <w:rPr>
          <w:b/>
          <w:bCs/>
          <w:sz w:val="28"/>
          <w:szCs w:val="28"/>
        </w:rPr>
        <w:t>3. Vì sao Thông tư số 90/2026/TT-BTC được ban hành?</w:t>
      </w:r>
    </w:p>
    <w:p w:rsidR="005262D5" w:rsidRPr="007E78D9" w:rsidRDefault="007E78D9" w:rsidP="008B4FD6">
      <w:pPr>
        <w:spacing w:after="120"/>
        <w:ind w:firstLine="720"/>
        <w:jc w:val="both"/>
        <w:rPr>
          <w:sz w:val="28"/>
          <w:szCs w:val="28"/>
        </w:rPr>
      </w:pPr>
      <w:r w:rsidRPr="007E78D9">
        <w:rPr>
          <w:sz w:val="28"/>
          <w:szCs w:val="28"/>
        </w:rPr>
        <w:t>Thông tư được ban hành nhằm:</w:t>
      </w:r>
    </w:p>
    <w:p w:rsidR="005262D5" w:rsidRPr="007E78D9" w:rsidRDefault="007E78D9" w:rsidP="008B4FD6">
      <w:pPr>
        <w:spacing w:after="120"/>
        <w:ind w:firstLine="720"/>
        <w:jc w:val="both"/>
        <w:rPr>
          <w:sz w:val="28"/>
          <w:szCs w:val="28"/>
        </w:rPr>
      </w:pPr>
      <w:r w:rsidRPr="007E78D9">
        <w:rPr>
          <w:sz w:val="28"/>
          <w:szCs w:val="28"/>
        </w:rPr>
        <w:t>- Cụ thể hóa quy định của Luật Quản lý thuế số 108/2025/QH15 và Nghị định số 252/2026/NĐ-CP về đăng ký thuế;</w:t>
      </w:r>
    </w:p>
    <w:p w:rsidR="005262D5" w:rsidRPr="007E78D9" w:rsidRDefault="007E78D9" w:rsidP="008B4FD6">
      <w:pPr>
        <w:spacing w:after="120"/>
        <w:ind w:firstLine="720"/>
        <w:jc w:val="both"/>
        <w:rPr>
          <w:sz w:val="28"/>
          <w:szCs w:val="28"/>
        </w:rPr>
      </w:pPr>
      <w:r w:rsidRPr="007E78D9">
        <w:rPr>
          <w:sz w:val="28"/>
          <w:szCs w:val="28"/>
        </w:rPr>
        <w:t xml:space="preserve">- </w:t>
      </w:r>
      <w:r w:rsidR="00930532" w:rsidRPr="00930532">
        <w:rPr>
          <w:sz w:val="28"/>
          <w:szCs w:val="28"/>
        </w:rPr>
        <w:t>Bổ sung, làm rõ các đối tượng đăng ký thuế trực tiếp với cơ quan thuế.</w:t>
      </w:r>
    </w:p>
    <w:p w:rsidR="005262D5" w:rsidRPr="007E78D9" w:rsidRDefault="007E78D9" w:rsidP="008B4FD6">
      <w:pPr>
        <w:spacing w:after="120"/>
        <w:ind w:firstLine="720"/>
        <w:jc w:val="both"/>
        <w:rPr>
          <w:sz w:val="28"/>
          <w:szCs w:val="28"/>
        </w:rPr>
      </w:pPr>
      <w:r w:rsidRPr="007E78D9">
        <w:rPr>
          <w:sz w:val="28"/>
          <w:szCs w:val="28"/>
        </w:rPr>
        <w:t>- Đơn giản hóa thủ tục hành chính, đẩy mạnh điện tử hóa hồ sơ, cấp Giấy chứng nhận đăng ký thuế, Thông báo mã số thuế bằng bản điện tử;</w:t>
      </w:r>
    </w:p>
    <w:p w:rsidR="005262D5" w:rsidRPr="007E78D9" w:rsidRDefault="007E78D9" w:rsidP="008B4FD6">
      <w:pPr>
        <w:spacing w:after="120"/>
        <w:ind w:firstLine="720"/>
        <w:jc w:val="both"/>
        <w:rPr>
          <w:sz w:val="28"/>
          <w:szCs w:val="28"/>
        </w:rPr>
      </w:pPr>
      <w:r w:rsidRPr="007E78D9">
        <w:rPr>
          <w:sz w:val="28"/>
          <w:szCs w:val="28"/>
        </w:rPr>
        <w:t>- Khắc phục các vướng mắc phát sinh trong thực tiễn thi hành Thông tư số 86/2024/TT-BTC, đặc biệt trong bối cảnh sắp xếp tổ chức bộ máy nhà nước theo mô hình chính quyền địa phương 02 cấp.</w:t>
      </w:r>
    </w:p>
    <w:p w:rsidR="005262D5" w:rsidRPr="007E78D9" w:rsidRDefault="007E78D9" w:rsidP="008B4FD6">
      <w:pPr>
        <w:spacing w:after="120"/>
        <w:ind w:firstLine="720"/>
        <w:jc w:val="both"/>
        <w:rPr>
          <w:sz w:val="28"/>
          <w:szCs w:val="28"/>
        </w:rPr>
      </w:pPr>
      <w:r w:rsidRPr="007E78D9">
        <w:rPr>
          <w:b/>
          <w:bCs/>
          <w:sz w:val="28"/>
          <w:szCs w:val="28"/>
        </w:rPr>
        <w:t>4. Thông tư có hiệu lực thi hành từ khi nào?</w:t>
      </w:r>
    </w:p>
    <w:p w:rsidR="005262D5" w:rsidRPr="007E78D9" w:rsidRDefault="007E78D9" w:rsidP="008B4FD6">
      <w:pPr>
        <w:spacing w:after="120"/>
        <w:ind w:firstLine="720"/>
        <w:jc w:val="both"/>
        <w:rPr>
          <w:sz w:val="28"/>
          <w:szCs w:val="28"/>
        </w:rPr>
      </w:pPr>
      <w:r w:rsidRPr="007E78D9">
        <w:rPr>
          <w:sz w:val="28"/>
          <w:szCs w:val="28"/>
        </w:rPr>
        <w:lastRenderedPageBreak/>
        <w:t>Thông tư số 90/2026/TT-BTC có hiệu lực thi hành kể từ ngày 01/7/2026, thay thế Thông tư số 86/2024/TT-BTC ngày 23/12/2024 của Bộ trưởng Bộ Tài chính quy định về đăng ký thuế.</w:t>
      </w:r>
    </w:p>
    <w:p w:rsidR="005262D5" w:rsidRPr="007E78D9" w:rsidRDefault="007E78D9" w:rsidP="008B4FD6">
      <w:pPr>
        <w:spacing w:after="120"/>
        <w:ind w:firstLine="720"/>
        <w:jc w:val="both"/>
        <w:rPr>
          <w:sz w:val="28"/>
          <w:szCs w:val="28"/>
        </w:rPr>
      </w:pPr>
      <w:r w:rsidRPr="007E78D9">
        <w:rPr>
          <w:sz w:val="28"/>
          <w:szCs w:val="28"/>
        </w:rPr>
        <w:t>Đồng thời, Thông tư bãi bỏ nội dung tại Điều 10 Thông tư số 40/2025/TT-BTC ngày 13/6/2025 của Bộ trưởng Bộ Tài chính sửa đổi, bổ sung một số điều của các Thông tư thuộc lĩnh vực quản lý thuế để phân định thẩm quyền của chính quyền địa phương theo mô hình tổ chức chính quyền địa phương 02 cấp.</w:t>
      </w:r>
    </w:p>
    <w:p w:rsidR="005262D5" w:rsidRPr="007E78D9" w:rsidRDefault="007E78D9" w:rsidP="008B4FD6">
      <w:pPr>
        <w:spacing w:after="120"/>
        <w:ind w:firstLine="720"/>
        <w:jc w:val="both"/>
        <w:rPr>
          <w:sz w:val="28"/>
          <w:szCs w:val="28"/>
        </w:rPr>
      </w:pPr>
      <w:r w:rsidRPr="007E78D9">
        <w:rPr>
          <w:sz w:val="28"/>
          <w:szCs w:val="28"/>
        </w:rPr>
        <w:t>Việc áp dụng toàn bộ các hình thức giao dịch điện tử trong phạm vi đăng ký thuế được thực hiện theo lộ trình của cơ quan thuế quy định tại khoản 4 Điều 52 Luật số 108/2025/QH15.</w:t>
      </w:r>
    </w:p>
    <w:p w:rsidR="005262D5" w:rsidRPr="007E78D9" w:rsidRDefault="00F05D83" w:rsidP="00F05D83">
      <w:pPr>
        <w:spacing w:after="120"/>
        <w:ind w:firstLine="720"/>
        <w:rPr>
          <w:sz w:val="28"/>
          <w:szCs w:val="28"/>
        </w:rPr>
      </w:pPr>
      <w:r w:rsidRPr="00F05D83">
        <w:rPr>
          <w:b/>
          <w:sz w:val="28"/>
          <w:szCs w:val="28"/>
        </w:rPr>
        <w:t>III.</w:t>
      </w:r>
      <w:r>
        <w:rPr>
          <w:sz w:val="28"/>
          <w:szCs w:val="28"/>
        </w:rPr>
        <w:t xml:space="preserve"> </w:t>
      </w:r>
      <w:r w:rsidR="007E78D9" w:rsidRPr="007E78D9">
        <w:rPr>
          <w:b/>
          <w:bCs/>
          <w:sz w:val="28"/>
          <w:szCs w:val="28"/>
        </w:rPr>
        <w:t>NHỮNG NỘI DUNG MỚI, TRỌNG TÂM</w:t>
      </w:r>
    </w:p>
    <w:p w:rsidR="005262D5" w:rsidRPr="007E78D9" w:rsidRDefault="007E78D9" w:rsidP="008B4FD6">
      <w:pPr>
        <w:spacing w:after="120"/>
        <w:ind w:firstLine="720"/>
        <w:jc w:val="both"/>
        <w:rPr>
          <w:sz w:val="28"/>
          <w:szCs w:val="28"/>
        </w:rPr>
      </w:pPr>
      <w:r w:rsidRPr="007E78D9">
        <w:rPr>
          <w:sz w:val="28"/>
          <w:szCs w:val="28"/>
        </w:rPr>
        <w:t>Các nội dung mới, trọng tâm của Thông tư được tổng hợp theo 06 nhóm để người nộp thuế thuận tiện tra cứu và thực hiện.</w:t>
      </w:r>
    </w:p>
    <w:p w:rsidR="005262D5" w:rsidRPr="007E78D9" w:rsidRDefault="007E78D9" w:rsidP="008B4FD6">
      <w:pPr>
        <w:spacing w:after="120"/>
        <w:ind w:firstLine="720"/>
        <w:jc w:val="both"/>
        <w:rPr>
          <w:sz w:val="28"/>
          <w:szCs w:val="28"/>
        </w:rPr>
      </w:pPr>
      <w:r w:rsidRPr="007E78D9">
        <w:rPr>
          <w:b/>
          <w:bCs/>
          <w:sz w:val="28"/>
          <w:szCs w:val="28"/>
        </w:rPr>
        <w:t>1. Đối tượng đăng ký thuế và cấu trúc mã số thuế (Điều 4, Điều 5)</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000"/>
        <w:gridCol w:w="4200"/>
        <w:gridCol w:w="3085"/>
      </w:tblGrid>
      <w:tr w:rsidR="005262D5" w:rsidRPr="007E78D9" w:rsidTr="007E78D9">
        <w:trPr>
          <w:tblHeader/>
        </w:trPr>
        <w:tc>
          <w:tcPr>
            <w:tcW w:w="7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STT</w:t>
            </w:r>
          </w:p>
        </w:tc>
        <w:tc>
          <w:tcPr>
            <w:tcW w:w="20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Nội dung</w:t>
            </w:r>
          </w:p>
        </w:tc>
        <w:tc>
          <w:tcPr>
            <w:tcW w:w="42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Quy định mới, trọng tâm</w:t>
            </w:r>
          </w:p>
        </w:tc>
        <w:tc>
          <w:tcPr>
            <w:tcW w:w="3085"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Người nộp thuế cần lưu ý</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1</w:t>
            </w:r>
          </w:p>
        </w:tc>
        <w:tc>
          <w:tcPr>
            <w:tcW w:w="2000" w:type="dxa"/>
            <w:vAlign w:val="center"/>
          </w:tcPr>
          <w:p w:rsidR="005262D5" w:rsidRPr="007E78D9" w:rsidRDefault="007E78D9" w:rsidP="008B4FD6">
            <w:pPr>
              <w:spacing w:after="120"/>
              <w:rPr>
                <w:sz w:val="28"/>
                <w:szCs w:val="28"/>
              </w:rPr>
            </w:pPr>
            <w:r w:rsidRPr="007E78D9">
              <w:rPr>
                <w:sz w:val="28"/>
                <w:szCs w:val="28"/>
              </w:rPr>
              <w:t>Tổ chức, cá nhân nước ngoài kinh doanh qua nền tảng thương mại điện tử</w:t>
            </w:r>
          </w:p>
        </w:tc>
        <w:tc>
          <w:tcPr>
            <w:tcW w:w="4200" w:type="dxa"/>
            <w:vAlign w:val="center"/>
          </w:tcPr>
          <w:p w:rsidR="005262D5" w:rsidRPr="007E78D9" w:rsidRDefault="007E78D9" w:rsidP="00930532">
            <w:pPr>
              <w:spacing w:after="120"/>
              <w:jc w:val="both"/>
              <w:rPr>
                <w:sz w:val="28"/>
                <w:szCs w:val="28"/>
              </w:rPr>
            </w:pPr>
            <w:r w:rsidRPr="007E78D9">
              <w:rPr>
                <w:sz w:val="28"/>
                <w:szCs w:val="28"/>
              </w:rPr>
              <w:t>Làm rõ tổ chức nước ngoài có phát sinh doanh thu tại Việt Nam qua nền tảng thương mại điện tử</w:t>
            </w:r>
            <w:r w:rsidR="00930532" w:rsidRPr="007E78D9">
              <w:rPr>
                <w:sz w:val="28"/>
                <w:szCs w:val="28"/>
              </w:rPr>
              <w:t xml:space="preserve"> </w:t>
            </w:r>
            <w:r w:rsidR="00930532">
              <w:rPr>
                <w:sz w:val="28"/>
                <w:szCs w:val="28"/>
              </w:rPr>
              <w:t>(</w:t>
            </w:r>
            <w:r w:rsidR="00930532" w:rsidRPr="007E78D9">
              <w:rPr>
                <w:sz w:val="28"/>
                <w:szCs w:val="28"/>
              </w:rPr>
              <w:t>nhà cung cấp nước ngoài)</w:t>
            </w:r>
            <w:r w:rsidR="00930532">
              <w:rPr>
                <w:sz w:val="28"/>
                <w:szCs w:val="28"/>
              </w:rPr>
              <w:t xml:space="preserve"> </w:t>
            </w:r>
            <w:r w:rsidRPr="007E78D9">
              <w:rPr>
                <w:sz w:val="28"/>
                <w:szCs w:val="28"/>
              </w:rPr>
              <w:t>và cá nhân không cư trú kinh doanh qua nền tảng không có chức năng đặt hàng trực tuyến, thanh toán đều thuộc đối tượng đăng ký thuế trực tiếp</w:t>
            </w:r>
            <w:r w:rsidR="00930532">
              <w:rPr>
                <w:sz w:val="28"/>
                <w:szCs w:val="28"/>
              </w:rPr>
              <w:t>.</w:t>
            </w:r>
          </w:p>
        </w:tc>
        <w:tc>
          <w:tcPr>
            <w:tcW w:w="3085" w:type="dxa"/>
            <w:vAlign w:val="center"/>
          </w:tcPr>
          <w:p w:rsidR="005262D5" w:rsidRPr="007E78D9" w:rsidRDefault="00930532" w:rsidP="00930532">
            <w:pPr>
              <w:spacing w:after="120"/>
              <w:jc w:val="both"/>
              <w:rPr>
                <w:sz w:val="28"/>
                <w:szCs w:val="28"/>
              </w:rPr>
            </w:pPr>
            <w:r w:rsidRPr="00930532">
              <w:rPr>
                <w:sz w:val="28"/>
                <w:szCs w:val="28"/>
              </w:rPr>
              <w:t>Tổ chức, cá nhân nước ngoài kinh doanh qua nền tảng thương mại điện tử rà soát mô hình kinh doanh để xác định đúng nghĩa vụ đăng ký thuế trực tiếp với cơ quan thuế.</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2</w:t>
            </w:r>
          </w:p>
        </w:tc>
        <w:tc>
          <w:tcPr>
            <w:tcW w:w="2000" w:type="dxa"/>
            <w:vAlign w:val="center"/>
          </w:tcPr>
          <w:p w:rsidR="005262D5" w:rsidRPr="007E78D9" w:rsidRDefault="007E78D9" w:rsidP="00930532">
            <w:pPr>
              <w:spacing w:after="120"/>
              <w:jc w:val="both"/>
              <w:rPr>
                <w:sz w:val="28"/>
                <w:szCs w:val="28"/>
              </w:rPr>
            </w:pPr>
            <w:r w:rsidRPr="007E78D9">
              <w:rPr>
                <w:sz w:val="28"/>
                <w:szCs w:val="28"/>
              </w:rPr>
              <w:t>Đối tượng khấu trừ, nộp thay thuế</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Làm rõ 04 nhóm đối tượng khấu trừ, nộp thay thuế: (i) </w:t>
            </w:r>
            <w:r w:rsidR="007C3C30" w:rsidRPr="007C3C30">
              <w:rPr>
                <w:sz w:val="28"/>
                <w:szCs w:val="28"/>
              </w:rPr>
              <w:t>Doanh nghiệp, tổ chức, cá nhân khấu trừ và nộp thay thuế cho nhà thầu nước ngoài, nhà thầu phụ nước ngoài</w:t>
            </w:r>
            <w:r w:rsidRPr="007E78D9">
              <w:rPr>
                <w:sz w:val="28"/>
                <w:szCs w:val="28"/>
              </w:rPr>
              <w:t xml:space="preserve">; (ii) </w:t>
            </w:r>
            <w:r w:rsidR="007C3C30" w:rsidRPr="007C3C30">
              <w:rPr>
                <w:sz w:val="28"/>
                <w:szCs w:val="28"/>
              </w:rPr>
              <w:t>Tổ chức kinh doanh tại Việt Nam áp dụng phương pháp tính thuế giá trị gia tăng là phương pháp khấu trừ thuế thực hiện khấu trừ và nộp thay thuế cho nhà cung cấp nước ngoài</w:t>
            </w:r>
            <w:r w:rsidRPr="007E78D9">
              <w:rPr>
                <w:sz w:val="28"/>
                <w:szCs w:val="28"/>
              </w:rPr>
              <w:t xml:space="preserve">; (iii) </w:t>
            </w:r>
            <w:r w:rsidR="007C3C30" w:rsidRPr="007C3C30">
              <w:rPr>
                <w:sz w:val="28"/>
                <w:szCs w:val="28"/>
              </w:rPr>
              <w:t xml:space="preserve">Chủ quản nền tảng thương mại điện tử, nền tảng số khác ở trong nước có chức năng đặt hàng trực tuyến và chức năng thanh toán theo quy định tại Điều 43 Nghị định số 252/2026/NĐ-CP khấu trừ và nộp thay thuế cho nhà cung cấp nước ngoài, hộ kinh doanh, cá nhân kinh doanh (bao gồm cá nhân cư trú và cá </w:t>
            </w:r>
            <w:r w:rsidR="007C3C30" w:rsidRPr="007C3C30">
              <w:rPr>
                <w:sz w:val="28"/>
                <w:szCs w:val="28"/>
              </w:rPr>
              <w:lastRenderedPageBreak/>
              <w:t>nhân không cư trú)</w:t>
            </w:r>
            <w:r w:rsidRPr="007E78D9">
              <w:rPr>
                <w:sz w:val="28"/>
                <w:szCs w:val="28"/>
              </w:rPr>
              <w:t xml:space="preserve">; (iv) </w:t>
            </w:r>
            <w:r w:rsidR="007C3C30" w:rsidRPr="007C3C30">
              <w:rPr>
                <w:sz w:val="28"/>
                <w:szCs w:val="28"/>
              </w:rPr>
              <w:t>Doanh nghiệp, tổ chức, cá nhân khấu trừ và nộp thay thuế cho cá nhân có hợp đồng hoặc văn bản hợp tác kinh doanh</w:t>
            </w:r>
            <w:r w:rsidR="007C3C30">
              <w:rPr>
                <w:sz w:val="28"/>
                <w:szCs w:val="28"/>
              </w:rPr>
              <w:t>.</w:t>
            </w:r>
          </w:p>
        </w:tc>
        <w:tc>
          <w:tcPr>
            <w:tcW w:w="3085" w:type="dxa"/>
            <w:vAlign w:val="center"/>
          </w:tcPr>
          <w:p w:rsidR="005262D5" w:rsidRPr="007E78D9" w:rsidRDefault="007E78D9" w:rsidP="00930532">
            <w:pPr>
              <w:spacing w:after="120"/>
              <w:jc w:val="both"/>
              <w:rPr>
                <w:sz w:val="28"/>
                <w:szCs w:val="28"/>
              </w:rPr>
            </w:pPr>
            <w:r w:rsidRPr="007E78D9">
              <w:rPr>
                <w:sz w:val="28"/>
                <w:szCs w:val="28"/>
              </w:rPr>
              <w:lastRenderedPageBreak/>
              <w:t>Doanh nghiệp, tổ chức, cá nhân rà soát để xác định đúng trách nhiệm khấu trừ, kê khai và nộp thay thuế.</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3</w:t>
            </w:r>
          </w:p>
        </w:tc>
        <w:tc>
          <w:tcPr>
            <w:tcW w:w="2000" w:type="dxa"/>
            <w:vAlign w:val="center"/>
          </w:tcPr>
          <w:p w:rsidR="005262D5" w:rsidRPr="007E78D9" w:rsidRDefault="007E78D9" w:rsidP="00930532">
            <w:pPr>
              <w:spacing w:after="120"/>
              <w:jc w:val="both"/>
              <w:rPr>
                <w:sz w:val="28"/>
                <w:szCs w:val="28"/>
              </w:rPr>
            </w:pPr>
            <w:r w:rsidRPr="007E78D9">
              <w:rPr>
                <w:sz w:val="28"/>
                <w:szCs w:val="28"/>
              </w:rPr>
              <w:t>Văn phòng điều hành dự án dầu khí</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văn phòng điều hành, tổ chức được người điều hành phân công, ủy quyền điều hành dự án dầu khí là đối tượng đăng ký thuế.</w:t>
            </w:r>
          </w:p>
        </w:tc>
        <w:tc>
          <w:tcPr>
            <w:tcW w:w="3085" w:type="dxa"/>
            <w:vAlign w:val="center"/>
          </w:tcPr>
          <w:p w:rsidR="005262D5" w:rsidRPr="007E78D9" w:rsidRDefault="00930532" w:rsidP="00930532">
            <w:pPr>
              <w:spacing w:after="120"/>
              <w:jc w:val="both"/>
              <w:rPr>
                <w:sz w:val="28"/>
                <w:szCs w:val="28"/>
              </w:rPr>
            </w:pPr>
            <w:r>
              <w:rPr>
                <w:sz w:val="28"/>
                <w:szCs w:val="28"/>
              </w:rPr>
              <w:t>Văn phòng điều hành, t</w:t>
            </w:r>
            <w:r w:rsidR="007E78D9" w:rsidRPr="007E78D9">
              <w:rPr>
                <w:sz w:val="28"/>
                <w:szCs w:val="28"/>
              </w:rPr>
              <w:t>ổ chức</w:t>
            </w:r>
            <w:r>
              <w:rPr>
                <w:sz w:val="28"/>
                <w:szCs w:val="28"/>
              </w:rPr>
              <w:t xml:space="preserve"> được phân công, ủy quyền</w:t>
            </w:r>
            <w:r w:rsidR="007E78D9" w:rsidRPr="007E78D9">
              <w:rPr>
                <w:sz w:val="28"/>
                <w:szCs w:val="28"/>
              </w:rPr>
              <w:t xml:space="preserve"> điều hành dự án dầu khí thực hiện đăng ký thuế</w:t>
            </w:r>
            <w:r>
              <w:rPr>
                <w:sz w:val="28"/>
                <w:szCs w:val="28"/>
              </w:rPr>
              <w:t>.</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4</w:t>
            </w:r>
          </w:p>
        </w:tc>
        <w:tc>
          <w:tcPr>
            <w:tcW w:w="2000" w:type="dxa"/>
            <w:vAlign w:val="center"/>
          </w:tcPr>
          <w:p w:rsidR="005262D5" w:rsidRPr="007E78D9" w:rsidRDefault="007E78D9" w:rsidP="00930532">
            <w:pPr>
              <w:spacing w:after="120"/>
              <w:jc w:val="both"/>
              <w:rPr>
                <w:sz w:val="28"/>
                <w:szCs w:val="28"/>
              </w:rPr>
            </w:pPr>
            <w:r w:rsidRPr="007E78D9">
              <w:rPr>
                <w:sz w:val="28"/>
                <w:szCs w:val="28"/>
              </w:rPr>
              <w:t>Người nộp thuế tối thiểu toàn cầu</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đối tượng thực hiện đăng ký thuế trực tiếp với cơ quan thuế theo quy định chống xói mòn cơ sở thuế toàn cầu tại Nghị quyết số 107/2023/QH15 và Nghị định số 236/2024/NĐ-CP.</w:t>
            </w:r>
          </w:p>
        </w:tc>
        <w:tc>
          <w:tcPr>
            <w:tcW w:w="3085" w:type="dxa"/>
            <w:vAlign w:val="center"/>
          </w:tcPr>
          <w:p w:rsidR="005262D5" w:rsidRPr="007E78D9" w:rsidRDefault="007E78D9" w:rsidP="00930532">
            <w:pPr>
              <w:spacing w:after="120"/>
              <w:jc w:val="both"/>
              <w:rPr>
                <w:sz w:val="28"/>
                <w:szCs w:val="28"/>
              </w:rPr>
            </w:pPr>
            <w:r w:rsidRPr="007E78D9">
              <w:rPr>
                <w:sz w:val="28"/>
                <w:szCs w:val="28"/>
              </w:rPr>
              <w:t>Tập đoàn thuộc diện áp dụng thuế tối thiểu toàn cầu rà soát và thực hiện đăng ký thuế trực tiếp.</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5</w:t>
            </w:r>
          </w:p>
        </w:tc>
        <w:tc>
          <w:tcPr>
            <w:tcW w:w="2000" w:type="dxa"/>
            <w:vAlign w:val="center"/>
          </w:tcPr>
          <w:p w:rsidR="005262D5" w:rsidRPr="007E78D9" w:rsidRDefault="007E78D9" w:rsidP="00930532">
            <w:pPr>
              <w:spacing w:after="120"/>
              <w:jc w:val="both"/>
              <w:rPr>
                <w:sz w:val="28"/>
                <w:szCs w:val="28"/>
              </w:rPr>
            </w:pPr>
            <w:r w:rsidRPr="007E78D9">
              <w:rPr>
                <w:sz w:val="28"/>
                <w:szCs w:val="28"/>
              </w:rPr>
              <w:t>Cấu trúc mã số thuế đơn vị phụ thuộc nhiều cấp</w:t>
            </w:r>
          </w:p>
        </w:tc>
        <w:tc>
          <w:tcPr>
            <w:tcW w:w="4200" w:type="dxa"/>
            <w:vAlign w:val="center"/>
          </w:tcPr>
          <w:p w:rsidR="005262D5" w:rsidRPr="007E78D9" w:rsidRDefault="007E78D9" w:rsidP="00930532">
            <w:pPr>
              <w:spacing w:after="120"/>
              <w:jc w:val="both"/>
              <w:rPr>
                <w:sz w:val="28"/>
                <w:szCs w:val="28"/>
              </w:rPr>
            </w:pPr>
            <w:r w:rsidRPr="007E78D9">
              <w:rPr>
                <w:sz w:val="28"/>
                <w:szCs w:val="28"/>
              </w:rPr>
              <w:t>Trường hợp hệ thống đơn vị phụ thuộc nhiều cấp từ tỉnh đến xã có số lượng lớn hơn 1.000 đã áp dụng mã số thuế 10 chữ số (cấp tỉnh) và 13 chữ số (dưới cấp tỉnh) thì sau khi tổ chức lại vẫn tiếp tục áp dụng cấu trúc mã số thuế nêu trên.</w:t>
            </w:r>
          </w:p>
        </w:tc>
        <w:tc>
          <w:tcPr>
            <w:tcW w:w="3085" w:type="dxa"/>
            <w:vAlign w:val="center"/>
          </w:tcPr>
          <w:p w:rsidR="005262D5" w:rsidRPr="007E78D9" w:rsidRDefault="007E78D9" w:rsidP="00930532">
            <w:pPr>
              <w:spacing w:after="120"/>
              <w:jc w:val="both"/>
              <w:rPr>
                <w:sz w:val="28"/>
                <w:szCs w:val="28"/>
              </w:rPr>
            </w:pPr>
            <w:r w:rsidRPr="007E78D9">
              <w:rPr>
                <w:sz w:val="28"/>
                <w:szCs w:val="28"/>
              </w:rPr>
              <w:t>Tổ chức có hệ thống đơn vị phụ thuộc lớn rà soát cấu trúc mã số thuế khi sắp xếp lại đơn vị phụ thuộc.</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6</w:t>
            </w:r>
          </w:p>
        </w:tc>
        <w:tc>
          <w:tcPr>
            <w:tcW w:w="2000" w:type="dxa"/>
            <w:vAlign w:val="center"/>
          </w:tcPr>
          <w:p w:rsidR="005262D5" w:rsidRPr="007E78D9" w:rsidRDefault="007E78D9" w:rsidP="00930532">
            <w:pPr>
              <w:spacing w:after="120"/>
              <w:jc w:val="both"/>
              <w:rPr>
                <w:sz w:val="28"/>
                <w:szCs w:val="28"/>
              </w:rPr>
            </w:pPr>
            <w:r w:rsidRPr="007E78D9">
              <w:rPr>
                <w:sz w:val="28"/>
                <w:szCs w:val="28"/>
              </w:rPr>
              <w:t>Cấp mã số thuế nhà thầu nước ngoài</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quy định trường hợp bên Việt Nam đã có mã số thuế kê khai, nộp thay thuế nhà thầu mà phát sinh thêm hợp đồng nhà thầu nước ngoài khác thì kê khai bổ sung thông tin hợp đồng tại Bảng kê mẫu số BK04.1-ĐKT.</w:t>
            </w:r>
          </w:p>
        </w:tc>
        <w:tc>
          <w:tcPr>
            <w:tcW w:w="3085" w:type="dxa"/>
            <w:vAlign w:val="center"/>
          </w:tcPr>
          <w:p w:rsidR="005262D5" w:rsidRPr="007E78D9" w:rsidRDefault="007E78D9" w:rsidP="00930532">
            <w:pPr>
              <w:spacing w:after="120"/>
              <w:jc w:val="both"/>
              <w:rPr>
                <w:sz w:val="28"/>
                <w:szCs w:val="28"/>
              </w:rPr>
            </w:pPr>
            <w:r w:rsidRPr="007E78D9">
              <w:rPr>
                <w:sz w:val="28"/>
                <w:szCs w:val="28"/>
              </w:rPr>
              <w:t>Bên Việt Nam kê khai bổ sung kịp thời khi phát sinh hợp đồng nhà thầu nước ngoài mới.</w:t>
            </w:r>
          </w:p>
        </w:tc>
      </w:tr>
    </w:tbl>
    <w:p w:rsidR="005262D5" w:rsidRPr="007E78D9" w:rsidRDefault="007E78D9" w:rsidP="008B4FD6">
      <w:pPr>
        <w:spacing w:after="120"/>
        <w:ind w:firstLine="720"/>
        <w:jc w:val="both"/>
        <w:rPr>
          <w:sz w:val="28"/>
          <w:szCs w:val="28"/>
        </w:rPr>
      </w:pPr>
      <w:r w:rsidRPr="007E78D9">
        <w:rPr>
          <w:b/>
          <w:bCs/>
          <w:sz w:val="28"/>
          <w:szCs w:val="28"/>
        </w:rPr>
        <w:t>2. Tiếp nhận hồ sơ đăng ký thuế (Điều 6)</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000"/>
        <w:gridCol w:w="4200"/>
        <w:gridCol w:w="3085"/>
      </w:tblGrid>
      <w:tr w:rsidR="005262D5" w:rsidRPr="007E78D9" w:rsidTr="007E78D9">
        <w:trPr>
          <w:tblHeader/>
        </w:trPr>
        <w:tc>
          <w:tcPr>
            <w:tcW w:w="7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STT</w:t>
            </w:r>
          </w:p>
        </w:tc>
        <w:tc>
          <w:tcPr>
            <w:tcW w:w="20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Nội dung</w:t>
            </w:r>
          </w:p>
        </w:tc>
        <w:tc>
          <w:tcPr>
            <w:tcW w:w="42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Quy định mới, trọng tâm</w:t>
            </w:r>
          </w:p>
        </w:tc>
        <w:tc>
          <w:tcPr>
            <w:tcW w:w="3085"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Người nộp thuế cần lưu ý</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1</w:t>
            </w:r>
          </w:p>
        </w:tc>
        <w:tc>
          <w:tcPr>
            <w:tcW w:w="2000" w:type="dxa"/>
            <w:vAlign w:val="center"/>
          </w:tcPr>
          <w:p w:rsidR="005262D5" w:rsidRPr="007E78D9" w:rsidRDefault="007E78D9" w:rsidP="00930532">
            <w:pPr>
              <w:spacing w:after="120"/>
              <w:jc w:val="both"/>
              <w:rPr>
                <w:sz w:val="28"/>
                <w:szCs w:val="28"/>
              </w:rPr>
            </w:pPr>
            <w:r w:rsidRPr="007E78D9">
              <w:rPr>
                <w:sz w:val="28"/>
                <w:szCs w:val="28"/>
              </w:rPr>
              <w:t>Phương thức nộp hồ sơ</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hình thức nộp hồ sơ bằng phương thức điện tử qua Cổng Dịch vụ công quốc gia, Ứng dụng định danh quốc gia hoặc Hệ thống thông tin quản lý thuế; hồ sơ được nộp trực tuyến, xác thực điện tử (bao gồm thông tin sinh trắc học theo lộ trình của cơ quan thuế).</w:t>
            </w:r>
          </w:p>
        </w:tc>
        <w:tc>
          <w:tcPr>
            <w:tcW w:w="3085" w:type="dxa"/>
            <w:vAlign w:val="center"/>
          </w:tcPr>
          <w:p w:rsidR="005262D5" w:rsidRPr="007E78D9" w:rsidRDefault="007E78D9" w:rsidP="00930532">
            <w:pPr>
              <w:spacing w:after="120"/>
              <w:jc w:val="both"/>
              <w:rPr>
                <w:sz w:val="28"/>
                <w:szCs w:val="28"/>
              </w:rPr>
            </w:pPr>
            <w:r w:rsidRPr="007E78D9">
              <w:rPr>
                <w:sz w:val="28"/>
                <w:szCs w:val="28"/>
              </w:rPr>
              <w:t>Chuẩn bị tài khoản định danh điện tử và dữ liệu xác thực (kể cả sinh trắc học) theo lộ trình áp dụng.</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lastRenderedPageBreak/>
              <w:t>2</w:t>
            </w:r>
          </w:p>
        </w:tc>
        <w:tc>
          <w:tcPr>
            <w:tcW w:w="2000" w:type="dxa"/>
            <w:vAlign w:val="center"/>
          </w:tcPr>
          <w:p w:rsidR="005262D5" w:rsidRPr="007E78D9" w:rsidRDefault="007E78D9" w:rsidP="00930532">
            <w:pPr>
              <w:spacing w:after="120"/>
              <w:jc w:val="both"/>
              <w:rPr>
                <w:sz w:val="28"/>
                <w:szCs w:val="28"/>
              </w:rPr>
            </w:pPr>
            <w:r w:rsidRPr="007E78D9">
              <w:rPr>
                <w:sz w:val="28"/>
                <w:szCs w:val="28"/>
              </w:rPr>
              <w:t>Trình tự tiếp nhận hồ sơ điện tử</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quy định về trình tự tiếp nhận hồ sơ đăng ký thuế điện tử, bao gồm nhận hồ sơ liên thông từ cơ quan đăng ký kinh doanh và hồ sơ do người nộp thuế đăng ký trực tiếp với cơ quan thuế.</w:t>
            </w:r>
          </w:p>
        </w:tc>
        <w:tc>
          <w:tcPr>
            <w:tcW w:w="3085" w:type="dxa"/>
            <w:vAlign w:val="center"/>
          </w:tcPr>
          <w:p w:rsidR="005262D5" w:rsidRPr="007E78D9" w:rsidRDefault="007E78D9" w:rsidP="00930532">
            <w:pPr>
              <w:spacing w:after="120"/>
              <w:jc w:val="both"/>
              <w:rPr>
                <w:sz w:val="28"/>
                <w:szCs w:val="28"/>
              </w:rPr>
            </w:pPr>
            <w:r w:rsidRPr="007E78D9">
              <w:rPr>
                <w:sz w:val="28"/>
                <w:szCs w:val="28"/>
              </w:rPr>
              <w:t>Theo dõi tình trạng xử lý hồ sơ trên Hệ thống thông tin quản lý thuế.</w:t>
            </w:r>
          </w:p>
        </w:tc>
      </w:tr>
    </w:tbl>
    <w:p w:rsidR="005262D5" w:rsidRPr="007E78D9" w:rsidRDefault="007E78D9" w:rsidP="008B4FD6">
      <w:pPr>
        <w:spacing w:after="120"/>
        <w:ind w:firstLine="720"/>
        <w:jc w:val="both"/>
        <w:rPr>
          <w:sz w:val="28"/>
          <w:szCs w:val="28"/>
        </w:rPr>
      </w:pPr>
      <w:r w:rsidRPr="007E78D9">
        <w:rPr>
          <w:b/>
          <w:bCs/>
          <w:sz w:val="28"/>
          <w:szCs w:val="28"/>
        </w:rPr>
        <w:t>3. Thủ tục đăng ký thuế đối với người nộp thuế là tổ chức (Điều 7 đến Điều 20)</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000"/>
        <w:gridCol w:w="4200"/>
        <w:gridCol w:w="3085"/>
      </w:tblGrid>
      <w:tr w:rsidR="005262D5" w:rsidRPr="007E78D9" w:rsidTr="00F05D83">
        <w:trPr>
          <w:tblHeader/>
        </w:trPr>
        <w:tc>
          <w:tcPr>
            <w:tcW w:w="7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STT</w:t>
            </w:r>
          </w:p>
        </w:tc>
        <w:tc>
          <w:tcPr>
            <w:tcW w:w="20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Nội dung</w:t>
            </w:r>
          </w:p>
        </w:tc>
        <w:tc>
          <w:tcPr>
            <w:tcW w:w="42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Quy định mới, trọng tâm</w:t>
            </w:r>
          </w:p>
        </w:tc>
        <w:tc>
          <w:tcPr>
            <w:tcW w:w="3085"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Người nộp thuế cần lưu ý</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1</w:t>
            </w:r>
          </w:p>
        </w:tc>
        <w:tc>
          <w:tcPr>
            <w:tcW w:w="2000" w:type="dxa"/>
            <w:vAlign w:val="center"/>
          </w:tcPr>
          <w:p w:rsidR="005262D5" w:rsidRPr="007E78D9" w:rsidRDefault="007E78D9" w:rsidP="00930532">
            <w:pPr>
              <w:spacing w:after="120"/>
              <w:jc w:val="both"/>
              <w:rPr>
                <w:sz w:val="28"/>
                <w:szCs w:val="28"/>
              </w:rPr>
            </w:pPr>
            <w:r w:rsidRPr="007E78D9">
              <w:rPr>
                <w:sz w:val="28"/>
                <w:szCs w:val="28"/>
              </w:rPr>
              <w:t>Hồ sơ đăng ký thuế lần đầu</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Bảng kê chủ sở hữu pháp lý, chủ sở hữu hưởng lợi mẫu số BK07-ĐKT đối với chi nhánh, văn phòng đại diện của công ty nước ngoài; bổ sung quy định hồ sơ của đơn vị phụ thuộc được cấp mã số thuế 10 chữ số là Tờ khai mẫu số 01-ĐKT.</w:t>
            </w:r>
          </w:p>
        </w:tc>
        <w:tc>
          <w:tcPr>
            <w:tcW w:w="3085" w:type="dxa"/>
            <w:vAlign w:val="center"/>
          </w:tcPr>
          <w:p w:rsidR="005262D5" w:rsidRPr="007E78D9" w:rsidRDefault="007E78D9" w:rsidP="00930532">
            <w:pPr>
              <w:spacing w:after="120"/>
              <w:jc w:val="both"/>
              <w:rPr>
                <w:sz w:val="28"/>
                <w:szCs w:val="28"/>
              </w:rPr>
            </w:pPr>
            <w:r w:rsidRPr="007E78D9">
              <w:rPr>
                <w:sz w:val="28"/>
                <w:szCs w:val="28"/>
              </w:rPr>
              <w:t>Chuẩn bị đầy đủ thành phần hồ sơ mới, đặc biệt đối với chi nhánh, văn phòng đại diện công ty nước ngoài.</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2</w:t>
            </w:r>
          </w:p>
        </w:tc>
        <w:tc>
          <w:tcPr>
            <w:tcW w:w="2000" w:type="dxa"/>
            <w:vAlign w:val="center"/>
          </w:tcPr>
          <w:p w:rsidR="005262D5" w:rsidRPr="007E78D9" w:rsidRDefault="00BE11C2" w:rsidP="00930532">
            <w:pPr>
              <w:spacing w:after="120"/>
              <w:jc w:val="both"/>
              <w:rPr>
                <w:sz w:val="28"/>
                <w:szCs w:val="28"/>
              </w:rPr>
            </w:pPr>
            <w:r>
              <w:rPr>
                <w:sz w:val="28"/>
                <w:szCs w:val="28"/>
              </w:rPr>
              <w:t>Địa điểm</w:t>
            </w:r>
            <w:r w:rsidR="007E78D9" w:rsidRPr="007E78D9">
              <w:rPr>
                <w:sz w:val="28"/>
                <w:szCs w:val="28"/>
              </w:rPr>
              <w:t xml:space="preserve"> nộp hồ sơ đăng ký thuế lần đầu</w:t>
            </w:r>
          </w:p>
        </w:tc>
        <w:tc>
          <w:tcPr>
            <w:tcW w:w="4200" w:type="dxa"/>
            <w:vAlign w:val="center"/>
          </w:tcPr>
          <w:p w:rsidR="005262D5" w:rsidRPr="007E78D9" w:rsidRDefault="007E78D9" w:rsidP="00930532">
            <w:pPr>
              <w:spacing w:after="120"/>
              <w:jc w:val="both"/>
              <w:rPr>
                <w:sz w:val="28"/>
                <w:szCs w:val="28"/>
              </w:rPr>
            </w:pPr>
            <w:r w:rsidRPr="007E78D9">
              <w:rPr>
                <w:sz w:val="28"/>
                <w:szCs w:val="28"/>
              </w:rPr>
              <w:t>Tổ chức theo hệ thống ngành dọc hoạt động tại cấp xã do cơ quan trung ương, cơ quan cấp tỉnh quyết định thành lập nộp hồ sơ đăng ký thuế lần đầu tại Thuế cơ sở nơi tổ chức đóng trụ sở (trước đây nộp tại Thuế tỉnh, thành phố).</w:t>
            </w:r>
          </w:p>
        </w:tc>
        <w:tc>
          <w:tcPr>
            <w:tcW w:w="3085" w:type="dxa"/>
            <w:vAlign w:val="center"/>
          </w:tcPr>
          <w:p w:rsidR="005262D5" w:rsidRPr="007E78D9" w:rsidRDefault="007E78D9" w:rsidP="00930532">
            <w:pPr>
              <w:spacing w:after="120"/>
              <w:jc w:val="both"/>
              <w:rPr>
                <w:sz w:val="28"/>
                <w:szCs w:val="28"/>
              </w:rPr>
            </w:pPr>
            <w:r w:rsidRPr="007E78D9">
              <w:rPr>
                <w:sz w:val="28"/>
                <w:szCs w:val="28"/>
              </w:rPr>
              <w:t>Xác định đúng cơ quan thuế cơ sở nơi nộp hồ sơ theo địa bàn đóng trụ sở.</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3</w:t>
            </w:r>
          </w:p>
        </w:tc>
        <w:tc>
          <w:tcPr>
            <w:tcW w:w="2000" w:type="dxa"/>
            <w:vAlign w:val="center"/>
          </w:tcPr>
          <w:p w:rsidR="005262D5" w:rsidRPr="007E78D9" w:rsidRDefault="007E78D9" w:rsidP="00930532">
            <w:pPr>
              <w:spacing w:after="120"/>
              <w:jc w:val="both"/>
              <w:rPr>
                <w:sz w:val="28"/>
                <w:szCs w:val="28"/>
              </w:rPr>
            </w:pPr>
            <w:r w:rsidRPr="007E78D9">
              <w:rPr>
                <w:sz w:val="28"/>
                <w:szCs w:val="28"/>
              </w:rPr>
              <w:t>Tài liệu thuộc danh mục bí mật nhà nước</w:t>
            </w:r>
          </w:p>
        </w:tc>
        <w:tc>
          <w:tcPr>
            <w:tcW w:w="4200" w:type="dxa"/>
            <w:vAlign w:val="center"/>
          </w:tcPr>
          <w:p w:rsidR="005262D5" w:rsidRPr="007E78D9" w:rsidRDefault="007E78D9" w:rsidP="00930532">
            <w:pPr>
              <w:spacing w:after="120"/>
              <w:jc w:val="both"/>
              <w:rPr>
                <w:sz w:val="28"/>
                <w:szCs w:val="28"/>
              </w:rPr>
            </w:pPr>
            <w:r w:rsidRPr="007E78D9">
              <w:rPr>
                <w:sz w:val="28"/>
                <w:szCs w:val="28"/>
              </w:rPr>
              <w:t>Trường hợp quyết định thành lập tổ chức thuộc danh mục bí mật nhà nước thì không phải nộp bản sao quyết định thành lập nhưng phải có văn bản cung cấp thông tin và chịu trách nhiệm về tính chính xác của thông tin kê khai.</w:t>
            </w:r>
          </w:p>
        </w:tc>
        <w:tc>
          <w:tcPr>
            <w:tcW w:w="3085" w:type="dxa"/>
            <w:vAlign w:val="center"/>
          </w:tcPr>
          <w:p w:rsidR="005262D5" w:rsidRPr="007E78D9" w:rsidRDefault="007E78D9" w:rsidP="00930532">
            <w:pPr>
              <w:spacing w:after="120"/>
              <w:jc w:val="both"/>
              <w:rPr>
                <w:sz w:val="28"/>
                <w:szCs w:val="28"/>
              </w:rPr>
            </w:pPr>
            <w:r w:rsidRPr="007E78D9">
              <w:rPr>
                <w:sz w:val="28"/>
                <w:szCs w:val="28"/>
              </w:rPr>
              <w:t>Chuẩn bị văn bản cung cấp thông tin thay thế theo đúng quy định.</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4</w:t>
            </w:r>
          </w:p>
        </w:tc>
        <w:tc>
          <w:tcPr>
            <w:tcW w:w="2000" w:type="dxa"/>
            <w:vAlign w:val="center"/>
          </w:tcPr>
          <w:p w:rsidR="005262D5" w:rsidRPr="007E78D9" w:rsidRDefault="007E78D9" w:rsidP="00930532">
            <w:pPr>
              <w:spacing w:after="120"/>
              <w:jc w:val="both"/>
              <w:rPr>
                <w:sz w:val="28"/>
                <w:szCs w:val="28"/>
              </w:rPr>
            </w:pPr>
            <w:r w:rsidRPr="007E78D9">
              <w:rPr>
                <w:sz w:val="28"/>
                <w:szCs w:val="28"/>
              </w:rPr>
              <w:t>Cấp Giấy chứng nhận đăng ký thuế, Thông báo mã số thuế</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Cấp dưới hình thức bản điện tử có ký số của người có thẩm quyền hoặc ký số của cơ quan thuế, có giá trị tương đương văn bản giấy; đồng thời bỏ quy định cấp lại </w:t>
            </w:r>
            <w:r w:rsidR="00BE11C2">
              <w:rPr>
                <w:sz w:val="28"/>
                <w:szCs w:val="28"/>
                <w:lang w:val="nl-NL"/>
              </w:rPr>
              <w:t>Giấy chứng nhận đăng ký thuế, Thông báo mã số thuế.</w:t>
            </w:r>
          </w:p>
        </w:tc>
        <w:tc>
          <w:tcPr>
            <w:tcW w:w="3085" w:type="dxa"/>
            <w:vAlign w:val="center"/>
          </w:tcPr>
          <w:p w:rsidR="005262D5" w:rsidRPr="007E78D9" w:rsidRDefault="007E78D9" w:rsidP="00930532">
            <w:pPr>
              <w:spacing w:after="120"/>
              <w:jc w:val="both"/>
              <w:rPr>
                <w:sz w:val="28"/>
                <w:szCs w:val="28"/>
              </w:rPr>
            </w:pPr>
            <w:r w:rsidRPr="007E78D9">
              <w:rPr>
                <w:sz w:val="28"/>
                <w:szCs w:val="28"/>
              </w:rPr>
              <w:t>Lưu trữ bản điện tử; không còn thủ tục đề nghị cấp lại bản giấy.</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5</w:t>
            </w:r>
          </w:p>
        </w:tc>
        <w:tc>
          <w:tcPr>
            <w:tcW w:w="2000" w:type="dxa"/>
            <w:vAlign w:val="center"/>
          </w:tcPr>
          <w:p w:rsidR="005262D5" w:rsidRPr="007E78D9" w:rsidRDefault="007E78D9" w:rsidP="00930532">
            <w:pPr>
              <w:spacing w:after="120"/>
              <w:jc w:val="both"/>
              <w:rPr>
                <w:sz w:val="28"/>
                <w:szCs w:val="28"/>
              </w:rPr>
            </w:pPr>
            <w:r w:rsidRPr="007E78D9">
              <w:rPr>
                <w:sz w:val="28"/>
                <w:szCs w:val="28"/>
              </w:rPr>
              <w:t>Thay đổi thông tin khi chuyển địa điểm</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Không yêu cầu người nộp thuế hoàn thành nghĩa vụ với cơ quan thuế nơi chuyển đi trước khi thay đổi trụ sở; bỏ điều kiện hoàn thành nghĩa vụ thuế khi tính thời hạn ban hành Thông báo </w:t>
            </w:r>
            <w:r w:rsidRPr="007E78D9">
              <w:rPr>
                <w:sz w:val="28"/>
                <w:szCs w:val="28"/>
              </w:rPr>
              <w:lastRenderedPageBreak/>
              <w:t>mẫu số 09-MST. Bổ sung thủ tục thông báo kiểm tra tại trụ sở (mẫu 42/TB-ĐKT) đối với trường hợp rủi ro cao.</w:t>
            </w:r>
          </w:p>
        </w:tc>
        <w:tc>
          <w:tcPr>
            <w:tcW w:w="3085" w:type="dxa"/>
            <w:vAlign w:val="center"/>
          </w:tcPr>
          <w:p w:rsidR="005262D5" w:rsidRPr="007E78D9" w:rsidRDefault="007E78D9" w:rsidP="00930532">
            <w:pPr>
              <w:spacing w:after="120"/>
              <w:jc w:val="both"/>
              <w:rPr>
                <w:sz w:val="28"/>
                <w:szCs w:val="28"/>
              </w:rPr>
            </w:pPr>
            <w:r w:rsidRPr="007E78D9">
              <w:rPr>
                <w:sz w:val="28"/>
                <w:szCs w:val="28"/>
              </w:rPr>
              <w:lastRenderedPageBreak/>
              <w:t>Không phải chờ hoàn thành nghĩa vụ thuế mới được chuyển địa điểm; theo dõi thông báo kiểm tra nếu thuộc diện rủi ro cao.</w:t>
            </w:r>
            <w:r w:rsidR="00BE11C2">
              <w:rPr>
                <w:sz w:val="28"/>
                <w:szCs w:val="28"/>
              </w:rPr>
              <w:t xml:space="preserve"> </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6</w:t>
            </w:r>
          </w:p>
        </w:tc>
        <w:tc>
          <w:tcPr>
            <w:tcW w:w="2000" w:type="dxa"/>
            <w:vAlign w:val="center"/>
          </w:tcPr>
          <w:p w:rsidR="005262D5" w:rsidRPr="007E78D9" w:rsidRDefault="007E78D9" w:rsidP="00930532">
            <w:pPr>
              <w:spacing w:after="120"/>
              <w:jc w:val="both"/>
              <w:rPr>
                <w:sz w:val="28"/>
                <w:szCs w:val="28"/>
              </w:rPr>
            </w:pPr>
            <w:r w:rsidRPr="007E78D9">
              <w:rPr>
                <w:sz w:val="28"/>
                <w:szCs w:val="28"/>
              </w:rPr>
              <w:t>Chấm dứt hiệu lực mã số thuế</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Bổ sung trường hợp </w:t>
            </w:r>
            <w:r w:rsidR="00BE11C2">
              <w:rPr>
                <w:sz w:val="28"/>
                <w:szCs w:val="28"/>
              </w:rPr>
              <w:t>t</w:t>
            </w:r>
            <w:r w:rsidR="00BE11C2" w:rsidRPr="00BE11C2">
              <w:rPr>
                <w:sz w:val="28"/>
                <w:szCs w:val="28"/>
              </w:rPr>
              <w:t>ổ chức là chủ quản nền tảng thương mại điện tử, nền tảng số khác khi không còn chức năng đặt hàng trực tuyến và chức năng thanh toán</w:t>
            </w:r>
            <w:r w:rsidR="00BE11C2">
              <w:rPr>
                <w:sz w:val="28"/>
                <w:szCs w:val="28"/>
              </w:rPr>
              <w:t>;</w:t>
            </w:r>
            <w:r w:rsidRPr="007E78D9">
              <w:rPr>
                <w:sz w:val="28"/>
                <w:szCs w:val="28"/>
              </w:rPr>
              <w:t xml:space="preserve"> nhà cung cấp nước ngoài </w:t>
            </w:r>
            <w:r w:rsidR="00BE11C2">
              <w:rPr>
                <w:sz w:val="28"/>
                <w:szCs w:val="28"/>
              </w:rPr>
              <w:t xml:space="preserve">khi </w:t>
            </w:r>
            <w:r w:rsidRPr="007E78D9">
              <w:rPr>
                <w:sz w:val="28"/>
                <w:szCs w:val="28"/>
              </w:rPr>
              <w:t xml:space="preserve">chấm dứt kinh doanh tại Việt Nam. Bỏ yêu cầu nộp hồ sơ tại cơ quan </w:t>
            </w:r>
            <w:r w:rsidR="00BE11C2">
              <w:rPr>
                <w:sz w:val="28"/>
                <w:szCs w:val="28"/>
              </w:rPr>
              <w:t>quản lý thuế trực tiếp</w:t>
            </w:r>
            <w:r w:rsidRPr="007E78D9">
              <w:rPr>
                <w:sz w:val="28"/>
                <w:szCs w:val="28"/>
              </w:rPr>
              <w:t xml:space="preserve"> trước khi nộp hồ sơ chấm dứt hoạt động do </w:t>
            </w:r>
            <w:r w:rsidR="00BE11C2">
              <w:rPr>
                <w:sz w:val="28"/>
                <w:szCs w:val="28"/>
              </w:rPr>
              <w:t xml:space="preserve">bị </w:t>
            </w:r>
            <w:r w:rsidRPr="007E78D9">
              <w:rPr>
                <w:sz w:val="28"/>
                <w:szCs w:val="28"/>
              </w:rPr>
              <w:t xml:space="preserve">chia, </w:t>
            </w:r>
            <w:r w:rsidR="00BE11C2">
              <w:rPr>
                <w:sz w:val="28"/>
                <w:szCs w:val="28"/>
              </w:rPr>
              <w:t xml:space="preserve">bị </w:t>
            </w:r>
            <w:r w:rsidRPr="007E78D9">
              <w:rPr>
                <w:sz w:val="28"/>
                <w:szCs w:val="28"/>
              </w:rPr>
              <w:t xml:space="preserve">sáp nhập, </w:t>
            </w:r>
            <w:r w:rsidR="00BE11C2">
              <w:rPr>
                <w:sz w:val="28"/>
                <w:szCs w:val="28"/>
              </w:rPr>
              <w:t xml:space="preserve">bị </w:t>
            </w:r>
            <w:r w:rsidRPr="007E78D9">
              <w:rPr>
                <w:sz w:val="28"/>
                <w:szCs w:val="28"/>
              </w:rPr>
              <w:t>hợp nhất tại cơ quan đăng ký kinh doanh.</w:t>
            </w:r>
          </w:p>
        </w:tc>
        <w:tc>
          <w:tcPr>
            <w:tcW w:w="3085" w:type="dxa"/>
            <w:vAlign w:val="center"/>
          </w:tcPr>
          <w:p w:rsidR="005262D5" w:rsidRPr="007E78D9" w:rsidRDefault="007E78D9" w:rsidP="00930532">
            <w:pPr>
              <w:spacing w:after="120"/>
              <w:jc w:val="both"/>
              <w:rPr>
                <w:sz w:val="28"/>
                <w:szCs w:val="28"/>
              </w:rPr>
            </w:pPr>
            <w:r w:rsidRPr="007E78D9">
              <w:rPr>
                <w:sz w:val="28"/>
                <w:szCs w:val="28"/>
              </w:rPr>
              <w:t xml:space="preserve">Rà soát điều kiện chấm dứt hiệu lực mã số thuế </w:t>
            </w:r>
            <w:r w:rsidR="00930532">
              <w:rPr>
                <w:sz w:val="28"/>
                <w:szCs w:val="28"/>
              </w:rPr>
              <w:t>theo từng trường hợp để chuẩn bị hồ sơ tương ứng.</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7</w:t>
            </w:r>
          </w:p>
        </w:tc>
        <w:tc>
          <w:tcPr>
            <w:tcW w:w="2000" w:type="dxa"/>
            <w:vAlign w:val="center"/>
          </w:tcPr>
          <w:p w:rsidR="005262D5" w:rsidRPr="007E78D9" w:rsidRDefault="007E78D9" w:rsidP="00930532">
            <w:pPr>
              <w:spacing w:after="120"/>
              <w:jc w:val="both"/>
              <w:rPr>
                <w:sz w:val="28"/>
                <w:szCs w:val="28"/>
              </w:rPr>
            </w:pPr>
            <w:r w:rsidRPr="007E78D9">
              <w:rPr>
                <w:sz w:val="28"/>
                <w:szCs w:val="28"/>
              </w:rPr>
              <w:t>Xử lý sau 180 ngày chưa nhận giao dịch giải thể</w:t>
            </w:r>
          </w:p>
        </w:tc>
        <w:tc>
          <w:tcPr>
            <w:tcW w:w="4200" w:type="dxa"/>
            <w:vAlign w:val="center"/>
          </w:tcPr>
          <w:p w:rsidR="005262D5" w:rsidRPr="007E78D9" w:rsidRDefault="007E78D9" w:rsidP="00930532">
            <w:pPr>
              <w:spacing w:after="120"/>
              <w:jc w:val="both"/>
              <w:rPr>
                <w:sz w:val="28"/>
                <w:szCs w:val="28"/>
              </w:rPr>
            </w:pPr>
            <w:r w:rsidRPr="007E78D9">
              <w:rPr>
                <w:sz w:val="28"/>
                <w:szCs w:val="28"/>
              </w:rPr>
              <w:t>Quá 180 ngày kể từ khi nhận giao dịch trao đổi thông tin về quyết định giải thể mà chưa nhận được giao dịch giải thể từ cơ quan đăng ký kinh doanh, cơ quan thuế gửi văn bản đề nghị cập nhật tình trạng pháp lý sang "đã giải thể" làm cơ sở chấm dứt hiệu lực mã số thuế.</w:t>
            </w:r>
          </w:p>
        </w:tc>
        <w:tc>
          <w:tcPr>
            <w:tcW w:w="3085" w:type="dxa"/>
            <w:vAlign w:val="center"/>
          </w:tcPr>
          <w:p w:rsidR="005262D5" w:rsidRPr="007E78D9" w:rsidRDefault="007E78D9" w:rsidP="00930532">
            <w:pPr>
              <w:spacing w:after="120"/>
              <w:jc w:val="both"/>
              <w:rPr>
                <w:sz w:val="28"/>
                <w:szCs w:val="28"/>
              </w:rPr>
            </w:pPr>
            <w:r w:rsidRPr="007E78D9">
              <w:rPr>
                <w:sz w:val="28"/>
                <w:szCs w:val="28"/>
              </w:rPr>
              <w:t>Doanh nghiệp, hợp tác xã hoàn tất thủ tục giải thể tại cơ quan đăng ký kinh doanh đúng thời hạn.</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8</w:t>
            </w:r>
          </w:p>
        </w:tc>
        <w:tc>
          <w:tcPr>
            <w:tcW w:w="2000" w:type="dxa"/>
            <w:vAlign w:val="center"/>
          </w:tcPr>
          <w:p w:rsidR="005262D5" w:rsidRPr="007E78D9" w:rsidRDefault="007E78D9" w:rsidP="00930532">
            <w:pPr>
              <w:spacing w:after="120"/>
              <w:jc w:val="both"/>
              <w:rPr>
                <w:sz w:val="28"/>
                <w:szCs w:val="28"/>
              </w:rPr>
            </w:pPr>
            <w:r w:rsidRPr="007E78D9">
              <w:rPr>
                <w:sz w:val="28"/>
                <w:szCs w:val="28"/>
              </w:rPr>
              <w:t>Chấm dứt hoạt động do sắp xếp bộ máy nhà nước</w:t>
            </w:r>
          </w:p>
        </w:tc>
        <w:tc>
          <w:tcPr>
            <w:tcW w:w="4200" w:type="dxa"/>
            <w:vAlign w:val="center"/>
          </w:tcPr>
          <w:p w:rsidR="005262D5" w:rsidRPr="007E78D9" w:rsidRDefault="007E78D9" w:rsidP="00930532">
            <w:pPr>
              <w:spacing w:after="120"/>
              <w:jc w:val="both"/>
              <w:rPr>
                <w:sz w:val="28"/>
                <w:szCs w:val="28"/>
              </w:rPr>
            </w:pPr>
            <w:r w:rsidRPr="007E78D9">
              <w:rPr>
                <w:sz w:val="28"/>
                <w:szCs w:val="28"/>
              </w:rPr>
              <w:t>Cơ quan, tổ chức chấm dứt tồn tại do sắp xếp tổ chức bộ máy nhưng chưa làm thủ tục chấm dứt hiệu lực mã số thuế được cập nhật trạng thái phù hợp trên cơ sở quyết định của cấp có thẩm quyền.</w:t>
            </w:r>
          </w:p>
        </w:tc>
        <w:tc>
          <w:tcPr>
            <w:tcW w:w="3085" w:type="dxa"/>
            <w:vAlign w:val="center"/>
          </w:tcPr>
          <w:p w:rsidR="005262D5" w:rsidRPr="007E78D9" w:rsidRDefault="007E78D9" w:rsidP="00930532">
            <w:pPr>
              <w:spacing w:after="120"/>
              <w:jc w:val="both"/>
              <w:rPr>
                <w:sz w:val="28"/>
                <w:szCs w:val="28"/>
              </w:rPr>
            </w:pPr>
            <w:r w:rsidRPr="007E78D9">
              <w:rPr>
                <w:sz w:val="28"/>
                <w:szCs w:val="28"/>
              </w:rPr>
              <w:t>Cơ quan, tổ chức thuộc diện sắp xếp bộ máy chủ động phối hợp hoàn thiện nghĩa vụ thuế.</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9</w:t>
            </w:r>
          </w:p>
        </w:tc>
        <w:tc>
          <w:tcPr>
            <w:tcW w:w="2000" w:type="dxa"/>
            <w:vAlign w:val="center"/>
          </w:tcPr>
          <w:p w:rsidR="005262D5" w:rsidRPr="007E78D9" w:rsidRDefault="007E78D9" w:rsidP="00930532">
            <w:pPr>
              <w:spacing w:after="120"/>
              <w:jc w:val="both"/>
              <w:rPr>
                <w:sz w:val="28"/>
                <w:szCs w:val="28"/>
              </w:rPr>
            </w:pPr>
            <w:r w:rsidRPr="007E78D9">
              <w:rPr>
                <w:sz w:val="28"/>
                <w:szCs w:val="28"/>
              </w:rPr>
              <w:t>Đăng ký thuế khi tổ chức lại tổ chức</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quy định đăng ký thuế đối với trường hợp chuyển đổi loại hình tổ chức trên nguyên tắc giữ nguyên mã số thuế.</w:t>
            </w:r>
          </w:p>
        </w:tc>
        <w:tc>
          <w:tcPr>
            <w:tcW w:w="3085" w:type="dxa"/>
            <w:vAlign w:val="center"/>
          </w:tcPr>
          <w:p w:rsidR="005262D5" w:rsidRPr="007E78D9" w:rsidRDefault="007E78D9" w:rsidP="00930532">
            <w:pPr>
              <w:spacing w:after="120"/>
              <w:jc w:val="both"/>
              <w:rPr>
                <w:sz w:val="28"/>
                <w:szCs w:val="28"/>
              </w:rPr>
            </w:pPr>
            <w:r w:rsidRPr="007E78D9">
              <w:rPr>
                <w:sz w:val="28"/>
                <w:szCs w:val="28"/>
              </w:rPr>
              <w:t>Thực hiện thủ tục thay đổi thông tin đăng ký thuế khi chuyển đổi loại hình theo hướng dẫn cụ thể của Thông tư.</w:t>
            </w:r>
          </w:p>
        </w:tc>
      </w:tr>
    </w:tbl>
    <w:p w:rsidR="005262D5" w:rsidRPr="007E78D9" w:rsidRDefault="007E78D9" w:rsidP="008B4FD6">
      <w:pPr>
        <w:spacing w:after="120"/>
        <w:ind w:firstLine="720"/>
        <w:jc w:val="both"/>
        <w:rPr>
          <w:sz w:val="28"/>
          <w:szCs w:val="28"/>
        </w:rPr>
      </w:pPr>
      <w:r w:rsidRPr="007E78D9">
        <w:rPr>
          <w:b/>
          <w:bCs/>
          <w:sz w:val="28"/>
          <w:szCs w:val="28"/>
        </w:rPr>
        <w:t>4. Thủ tục đăng ký thuế đối với hộ kinh doanh, hộ gia đình, cá nhân (Điều 21 đến Điều 32)</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000"/>
        <w:gridCol w:w="4200"/>
        <w:gridCol w:w="3175"/>
      </w:tblGrid>
      <w:tr w:rsidR="005262D5" w:rsidRPr="007E78D9" w:rsidTr="007E78D9">
        <w:trPr>
          <w:tblHeader/>
        </w:trPr>
        <w:tc>
          <w:tcPr>
            <w:tcW w:w="7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STT</w:t>
            </w:r>
          </w:p>
        </w:tc>
        <w:tc>
          <w:tcPr>
            <w:tcW w:w="20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Nội dung</w:t>
            </w:r>
          </w:p>
        </w:tc>
        <w:tc>
          <w:tcPr>
            <w:tcW w:w="42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Quy định mới, trọng tâm</w:t>
            </w:r>
          </w:p>
        </w:tc>
        <w:tc>
          <w:tcPr>
            <w:tcW w:w="3175"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Người nộp thuế cần lưu ý</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1</w:t>
            </w:r>
          </w:p>
        </w:tc>
        <w:tc>
          <w:tcPr>
            <w:tcW w:w="2000" w:type="dxa"/>
            <w:vAlign w:val="center"/>
          </w:tcPr>
          <w:p w:rsidR="005262D5" w:rsidRPr="007E78D9" w:rsidRDefault="007E78D9" w:rsidP="008B4FD6">
            <w:pPr>
              <w:spacing w:after="120"/>
              <w:rPr>
                <w:sz w:val="28"/>
                <w:szCs w:val="28"/>
              </w:rPr>
            </w:pPr>
            <w:r w:rsidRPr="007E78D9">
              <w:rPr>
                <w:sz w:val="28"/>
                <w:szCs w:val="28"/>
              </w:rPr>
              <w:t xml:space="preserve">Nơi nộp hồ sơ khi có nhiều bất </w:t>
            </w:r>
            <w:r w:rsidRPr="007E78D9">
              <w:rPr>
                <w:sz w:val="28"/>
                <w:szCs w:val="28"/>
              </w:rPr>
              <w:lastRenderedPageBreak/>
              <w:t>động sản cho thuê</w:t>
            </w:r>
          </w:p>
        </w:tc>
        <w:tc>
          <w:tcPr>
            <w:tcW w:w="4200" w:type="dxa"/>
            <w:vAlign w:val="center"/>
          </w:tcPr>
          <w:p w:rsidR="005262D5" w:rsidRPr="007E78D9" w:rsidRDefault="007E78D9" w:rsidP="00930532">
            <w:pPr>
              <w:spacing w:after="120"/>
              <w:jc w:val="both"/>
              <w:rPr>
                <w:sz w:val="28"/>
                <w:szCs w:val="28"/>
              </w:rPr>
            </w:pPr>
            <w:r w:rsidRPr="007E78D9">
              <w:rPr>
                <w:sz w:val="28"/>
                <w:szCs w:val="28"/>
              </w:rPr>
              <w:lastRenderedPageBreak/>
              <w:t xml:space="preserve">Cá nhân có nhiều bất động sản cho thuê ở các địa điểm khác nhau được lựa chọn một trong các Thuế cơ sở </w:t>
            </w:r>
            <w:r w:rsidRPr="007E78D9">
              <w:rPr>
                <w:sz w:val="28"/>
                <w:szCs w:val="28"/>
              </w:rPr>
              <w:lastRenderedPageBreak/>
              <w:t>nơi có bất động sản cho thuê để nộp hồ sơ đăng ký thuế lần đầu.</w:t>
            </w:r>
          </w:p>
        </w:tc>
        <w:tc>
          <w:tcPr>
            <w:tcW w:w="3175" w:type="dxa"/>
            <w:vAlign w:val="center"/>
          </w:tcPr>
          <w:p w:rsidR="005262D5" w:rsidRPr="007E78D9" w:rsidRDefault="007E78D9" w:rsidP="00930532">
            <w:pPr>
              <w:spacing w:after="120"/>
              <w:jc w:val="both"/>
              <w:rPr>
                <w:sz w:val="28"/>
                <w:szCs w:val="28"/>
              </w:rPr>
            </w:pPr>
            <w:r w:rsidRPr="007E78D9">
              <w:rPr>
                <w:sz w:val="28"/>
                <w:szCs w:val="28"/>
              </w:rPr>
              <w:lastRenderedPageBreak/>
              <w:t>Chủ động lựa chọn nơi nộp hồ sơ phù hợp, thuận tiện nhất.</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2</w:t>
            </w:r>
          </w:p>
        </w:tc>
        <w:tc>
          <w:tcPr>
            <w:tcW w:w="2000" w:type="dxa"/>
            <w:vAlign w:val="center"/>
          </w:tcPr>
          <w:p w:rsidR="005262D5" w:rsidRPr="007E78D9" w:rsidRDefault="007E78D9" w:rsidP="008B4FD6">
            <w:pPr>
              <w:spacing w:after="120"/>
              <w:rPr>
                <w:sz w:val="28"/>
                <w:szCs w:val="28"/>
              </w:rPr>
            </w:pPr>
            <w:r w:rsidRPr="007E78D9">
              <w:rPr>
                <w:sz w:val="28"/>
                <w:szCs w:val="28"/>
              </w:rPr>
              <w:t>Hồ sơ đăng ký người phụ thuộc</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Bổ sung Bảng kê khai về người phải trực tiếp nuôi dưỡng mẫu số 07/XN-NPT-TNCN </w:t>
            </w:r>
            <w:r w:rsidR="00930532" w:rsidRPr="00930532">
              <w:rPr>
                <w:sz w:val="28"/>
                <w:szCs w:val="28"/>
              </w:rPr>
              <w:t>(đối với trường hợp người phụ thuộc quy định tại điểm đ khoản 2 Điều 47 Nghị định số 253/2026/NĐ-CP</w:t>
            </w:r>
            <w:r w:rsidR="00930532">
              <w:rPr>
                <w:sz w:val="28"/>
                <w:szCs w:val="28"/>
              </w:rPr>
              <w:t xml:space="preserve">) </w:t>
            </w:r>
            <w:r w:rsidRPr="007E78D9">
              <w:rPr>
                <w:sz w:val="28"/>
                <w:szCs w:val="28"/>
              </w:rPr>
              <w:t>và các giấy tờ khác xác định người phụ thuộc theo quy định pháp luật thuế thu nhập cá nhân.</w:t>
            </w:r>
          </w:p>
        </w:tc>
        <w:tc>
          <w:tcPr>
            <w:tcW w:w="3175" w:type="dxa"/>
            <w:vAlign w:val="center"/>
          </w:tcPr>
          <w:p w:rsidR="005262D5" w:rsidRPr="007E78D9" w:rsidRDefault="007E78D9" w:rsidP="00930532">
            <w:pPr>
              <w:spacing w:after="120"/>
              <w:jc w:val="both"/>
              <w:rPr>
                <w:sz w:val="28"/>
                <w:szCs w:val="28"/>
              </w:rPr>
            </w:pPr>
            <w:r w:rsidRPr="007E78D9">
              <w:rPr>
                <w:sz w:val="28"/>
                <w:szCs w:val="28"/>
              </w:rPr>
              <w:t xml:space="preserve">Chuẩn bị đầy đủ hồ sơ chứng minh người phụ thuộc </w:t>
            </w:r>
            <w:r w:rsidR="00930532" w:rsidRPr="00930532">
              <w:rPr>
                <w:sz w:val="28"/>
                <w:szCs w:val="28"/>
              </w:rPr>
              <w:t>theo từng trường hợp quy định của pháp luật về thuế thu nhập cá nhân</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3</w:t>
            </w:r>
          </w:p>
        </w:tc>
        <w:tc>
          <w:tcPr>
            <w:tcW w:w="2000" w:type="dxa"/>
            <w:vAlign w:val="center"/>
          </w:tcPr>
          <w:p w:rsidR="005262D5" w:rsidRPr="007E78D9" w:rsidRDefault="007E78D9" w:rsidP="008B4FD6">
            <w:pPr>
              <w:spacing w:after="120"/>
              <w:rPr>
                <w:sz w:val="28"/>
                <w:szCs w:val="28"/>
              </w:rPr>
            </w:pPr>
            <w:r w:rsidRPr="007E78D9">
              <w:rPr>
                <w:sz w:val="28"/>
                <w:szCs w:val="28"/>
              </w:rPr>
              <w:t>Thông báo địa điểm kinh doanh mới</w:t>
            </w:r>
          </w:p>
        </w:tc>
        <w:tc>
          <w:tcPr>
            <w:tcW w:w="4200" w:type="dxa"/>
            <w:vAlign w:val="center"/>
          </w:tcPr>
          <w:p w:rsidR="005262D5" w:rsidRPr="007E78D9" w:rsidRDefault="007E78D9" w:rsidP="00930532">
            <w:pPr>
              <w:spacing w:after="120"/>
              <w:jc w:val="both"/>
              <w:rPr>
                <w:sz w:val="28"/>
                <w:szCs w:val="28"/>
              </w:rPr>
            </w:pPr>
            <w:r w:rsidRPr="007E78D9">
              <w:rPr>
                <w:sz w:val="28"/>
                <w:szCs w:val="28"/>
              </w:rPr>
              <w:t>Hộ kinh doanh, cá nhân kinh doanh thành lập thêm địa điểm kinh doanh ngoài trụ sở chính phải thông báo với cơ quan thuế quản lý trực tiếp trụ sở chính.</w:t>
            </w:r>
          </w:p>
        </w:tc>
        <w:tc>
          <w:tcPr>
            <w:tcW w:w="3175" w:type="dxa"/>
            <w:vAlign w:val="center"/>
          </w:tcPr>
          <w:p w:rsidR="005262D5" w:rsidRPr="007E78D9" w:rsidRDefault="007E78D9" w:rsidP="00930532">
            <w:pPr>
              <w:spacing w:after="120"/>
              <w:jc w:val="both"/>
              <w:rPr>
                <w:sz w:val="28"/>
                <w:szCs w:val="28"/>
              </w:rPr>
            </w:pPr>
            <w:r w:rsidRPr="007E78D9">
              <w:rPr>
                <w:sz w:val="28"/>
                <w:szCs w:val="28"/>
              </w:rPr>
              <w:t>Thực hiện thông báo kịp thời khi mở thêm địa điểm kinh doanh.</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4</w:t>
            </w:r>
          </w:p>
        </w:tc>
        <w:tc>
          <w:tcPr>
            <w:tcW w:w="2000" w:type="dxa"/>
            <w:vAlign w:val="center"/>
          </w:tcPr>
          <w:p w:rsidR="005262D5" w:rsidRPr="007E78D9" w:rsidRDefault="007E78D9" w:rsidP="00930532">
            <w:pPr>
              <w:spacing w:after="120"/>
              <w:jc w:val="both"/>
              <w:rPr>
                <w:sz w:val="28"/>
                <w:szCs w:val="28"/>
              </w:rPr>
            </w:pPr>
            <w:r w:rsidRPr="007E78D9">
              <w:rPr>
                <w:sz w:val="28"/>
                <w:szCs w:val="28"/>
              </w:rPr>
              <w:t>Gián đoạn kết nối Cơ sở dữ liệu quốc gia về dân cư</w:t>
            </w:r>
          </w:p>
        </w:tc>
        <w:tc>
          <w:tcPr>
            <w:tcW w:w="4200" w:type="dxa"/>
            <w:vAlign w:val="center"/>
          </w:tcPr>
          <w:p w:rsidR="005262D5" w:rsidRPr="007E78D9" w:rsidRDefault="007E78D9" w:rsidP="00930532">
            <w:pPr>
              <w:spacing w:after="120"/>
              <w:jc w:val="both"/>
              <w:rPr>
                <w:sz w:val="28"/>
                <w:szCs w:val="28"/>
              </w:rPr>
            </w:pPr>
            <w:r w:rsidRPr="007E78D9">
              <w:rPr>
                <w:sz w:val="28"/>
                <w:szCs w:val="28"/>
              </w:rPr>
              <w:t>Khi hệ thống gián đoạn kết nối, cá nhân kê khai đầy đủ thông tin và gửi kèm bản sao Căn cước/Căn cước công dân còn hiệu lực; sau khi khôi phục kết nối mà thông tin không khớp, quá 10 ngày làm việc không điều chỉnh thì mã số thuế chuyển trạng thái "chờ cập nhật thông tin số định danh cá nhân".</w:t>
            </w:r>
          </w:p>
        </w:tc>
        <w:tc>
          <w:tcPr>
            <w:tcW w:w="3175" w:type="dxa"/>
            <w:vAlign w:val="center"/>
          </w:tcPr>
          <w:p w:rsidR="005262D5" w:rsidRPr="007E78D9" w:rsidRDefault="007E78D9" w:rsidP="00930532">
            <w:pPr>
              <w:spacing w:after="120"/>
              <w:jc w:val="both"/>
              <w:rPr>
                <w:sz w:val="28"/>
                <w:szCs w:val="28"/>
              </w:rPr>
            </w:pPr>
            <w:r w:rsidRPr="007E78D9">
              <w:rPr>
                <w:sz w:val="28"/>
                <w:szCs w:val="28"/>
              </w:rPr>
              <w:t>Rà soát, cập nhật thông tin định danh cá nhân kịp thời khi có thông báo của cơ quan thuế.</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5</w:t>
            </w:r>
          </w:p>
        </w:tc>
        <w:tc>
          <w:tcPr>
            <w:tcW w:w="2000" w:type="dxa"/>
            <w:vAlign w:val="center"/>
          </w:tcPr>
          <w:p w:rsidR="005262D5" w:rsidRPr="007E78D9" w:rsidRDefault="007E78D9" w:rsidP="00930532">
            <w:pPr>
              <w:spacing w:after="120"/>
              <w:jc w:val="both"/>
              <w:rPr>
                <w:sz w:val="28"/>
                <w:szCs w:val="28"/>
              </w:rPr>
            </w:pPr>
            <w:r w:rsidRPr="007E78D9">
              <w:rPr>
                <w:sz w:val="28"/>
                <w:szCs w:val="28"/>
              </w:rPr>
              <w:t>Cấp Giấy chứng nhận đăng ký thuế, Thông báo mã số thuế</w:t>
            </w:r>
          </w:p>
        </w:tc>
        <w:tc>
          <w:tcPr>
            <w:tcW w:w="4200" w:type="dxa"/>
            <w:vAlign w:val="center"/>
          </w:tcPr>
          <w:p w:rsidR="005262D5" w:rsidRPr="007E78D9" w:rsidRDefault="007E78D9" w:rsidP="00930532">
            <w:pPr>
              <w:spacing w:after="120"/>
              <w:jc w:val="both"/>
              <w:rPr>
                <w:sz w:val="28"/>
                <w:szCs w:val="28"/>
              </w:rPr>
            </w:pPr>
            <w:r w:rsidRPr="007E78D9">
              <w:rPr>
                <w:sz w:val="28"/>
                <w:szCs w:val="28"/>
              </w:rPr>
              <w:t>Cấp dưới hình thức bản điện tử có ký số, có giá trị tương đương văn bản giấy; không còn thủ tục cấp lại bản giấy khi bị mất, rách, nát, cháy.</w:t>
            </w:r>
          </w:p>
        </w:tc>
        <w:tc>
          <w:tcPr>
            <w:tcW w:w="3175" w:type="dxa"/>
            <w:vAlign w:val="center"/>
          </w:tcPr>
          <w:p w:rsidR="005262D5" w:rsidRPr="007E78D9" w:rsidRDefault="007E78D9" w:rsidP="00930532">
            <w:pPr>
              <w:spacing w:after="120"/>
              <w:jc w:val="both"/>
              <w:rPr>
                <w:sz w:val="28"/>
                <w:szCs w:val="28"/>
              </w:rPr>
            </w:pPr>
            <w:r w:rsidRPr="007E78D9">
              <w:rPr>
                <w:sz w:val="28"/>
                <w:szCs w:val="28"/>
              </w:rPr>
              <w:t>Lưu trữ bản điện tử để sử dụng khi cần thiết.</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6</w:t>
            </w:r>
          </w:p>
        </w:tc>
        <w:tc>
          <w:tcPr>
            <w:tcW w:w="2000" w:type="dxa"/>
            <w:vAlign w:val="center"/>
          </w:tcPr>
          <w:p w:rsidR="005262D5" w:rsidRPr="007E78D9" w:rsidRDefault="007E78D9" w:rsidP="00930532">
            <w:pPr>
              <w:spacing w:after="120"/>
              <w:jc w:val="both"/>
              <w:rPr>
                <w:sz w:val="28"/>
                <w:szCs w:val="28"/>
              </w:rPr>
            </w:pPr>
            <w:r w:rsidRPr="007E78D9">
              <w:rPr>
                <w:sz w:val="28"/>
                <w:szCs w:val="28"/>
              </w:rPr>
              <w:t>Thay đổi thông tin người phụ thuộc</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Bổ sung </w:t>
            </w:r>
            <w:r w:rsidR="00930532">
              <w:rPr>
                <w:sz w:val="28"/>
                <w:szCs w:val="28"/>
              </w:rPr>
              <w:t xml:space="preserve">quy định </w:t>
            </w:r>
            <w:r w:rsidRPr="007E78D9">
              <w:rPr>
                <w:sz w:val="28"/>
                <w:szCs w:val="28"/>
              </w:rPr>
              <w:t>hồ sơ cho các trường hợp đăng ký tăng, giảm người phụ thuộc</w:t>
            </w:r>
            <w:r w:rsidR="00930532">
              <w:rPr>
                <w:sz w:val="28"/>
                <w:szCs w:val="28"/>
              </w:rPr>
              <w:t xml:space="preserve">, </w:t>
            </w:r>
            <w:r w:rsidR="00930532" w:rsidRPr="00930532">
              <w:rPr>
                <w:sz w:val="28"/>
                <w:szCs w:val="28"/>
              </w:rPr>
              <w:t>trường hợp người nộp thuế thay đổi nơi làm việc</w:t>
            </w:r>
            <w:r w:rsidR="00930532">
              <w:rPr>
                <w:sz w:val="28"/>
                <w:szCs w:val="28"/>
              </w:rPr>
              <w:t xml:space="preserve">; </w:t>
            </w:r>
            <w:r w:rsidRPr="007E78D9">
              <w:rPr>
                <w:sz w:val="28"/>
                <w:szCs w:val="28"/>
              </w:rPr>
              <w:t>người nộp thuế chỉ đăng ký, nộp hồ sơ chứng minh một lần trong suốt thời gian tính giảm trừ gia cảnh.</w:t>
            </w:r>
          </w:p>
        </w:tc>
        <w:tc>
          <w:tcPr>
            <w:tcW w:w="3175" w:type="dxa"/>
            <w:vAlign w:val="center"/>
          </w:tcPr>
          <w:p w:rsidR="005262D5" w:rsidRPr="007E78D9" w:rsidRDefault="00930532" w:rsidP="00930532">
            <w:pPr>
              <w:spacing w:after="120"/>
              <w:jc w:val="both"/>
              <w:rPr>
                <w:sz w:val="28"/>
                <w:szCs w:val="28"/>
              </w:rPr>
            </w:pPr>
            <w:r w:rsidRPr="00930532">
              <w:rPr>
                <w:sz w:val="28"/>
                <w:szCs w:val="28"/>
              </w:rPr>
              <w:t>Chuẩn bị đầy đủ hồ sơ theo từng trường hợp</w:t>
            </w:r>
            <w:r w:rsidR="007E78D9" w:rsidRPr="007E78D9">
              <w:rPr>
                <w:sz w:val="28"/>
                <w:szCs w:val="28"/>
              </w:rPr>
              <w:t>.</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7</w:t>
            </w:r>
          </w:p>
        </w:tc>
        <w:tc>
          <w:tcPr>
            <w:tcW w:w="2000" w:type="dxa"/>
            <w:vAlign w:val="center"/>
          </w:tcPr>
          <w:p w:rsidR="005262D5" w:rsidRPr="007E78D9" w:rsidRDefault="007E78D9" w:rsidP="00930532">
            <w:pPr>
              <w:spacing w:after="120"/>
              <w:jc w:val="both"/>
              <w:rPr>
                <w:sz w:val="28"/>
                <w:szCs w:val="28"/>
              </w:rPr>
            </w:pPr>
            <w:r w:rsidRPr="007E78D9">
              <w:rPr>
                <w:sz w:val="28"/>
                <w:szCs w:val="28"/>
              </w:rPr>
              <w:t>Thay đổi trụ sở làm thay đổi cơ quan thuế quản lý</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Không yêu cầu hoàn thành nghĩa vụ thuế với cơ quan thuế nơi chuyển đi trước khi thay đổi trụ sở; bổ sung thủ tục thông báo kiểm tra tại trụ sở (mẫu </w:t>
            </w:r>
            <w:r w:rsidRPr="007E78D9">
              <w:rPr>
                <w:sz w:val="28"/>
                <w:szCs w:val="28"/>
              </w:rPr>
              <w:lastRenderedPageBreak/>
              <w:t>42/TB-ĐKT) đối với trường hợp rủi ro cao.</w:t>
            </w:r>
          </w:p>
        </w:tc>
        <w:tc>
          <w:tcPr>
            <w:tcW w:w="3175" w:type="dxa"/>
            <w:vAlign w:val="center"/>
          </w:tcPr>
          <w:p w:rsidR="005262D5" w:rsidRPr="007E78D9" w:rsidRDefault="007E78D9" w:rsidP="00930532">
            <w:pPr>
              <w:spacing w:after="120"/>
              <w:jc w:val="both"/>
              <w:rPr>
                <w:sz w:val="28"/>
                <w:szCs w:val="28"/>
              </w:rPr>
            </w:pPr>
            <w:r w:rsidRPr="007E78D9">
              <w:rPr>
                <w:sz w:val="28"/>
                <w:szCs w:val="28"/>
              </w:rPr>
              <w:lastRenderedPageBreak/>
              <w:t>Không phải chờ hoàn thành nghĩa vụ thuế mới được chuyển địa điểm kinh doanh.</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8</w:t>
            </w:r>
          </w:p>
        </w:tc>
        <w:tc>
          <w:tcPr>
            <w:tcW w:w="2000" w:type="dxa"/>
            <w:vAlign w:val="center"/>
          </w:tcPr>
          <w:p w:rsidR="005262D5" w:rsidRPr="007E78D9" w:rsidRDefault="007E78D9" w:rsidP="00930532">
            <w:pPr>
              <w:spacing w:after="120"/>
              <w:jc w:val="both"/>
              <w:rPr>
                <w:sz w:val="28"/>
                <w:szCs w:val="28"/>
              </w:rPr>
            </w:pPr>
            <w:r w:rsidRPr="007E78D9">
              <w:rPr>
                <w:sz w:val="28"/>
                <w:szCs w:val="28"/>
              </w:rPr>
              <w:t>Thay đổi chủ hộ kinh doanh</w:t>
            </w:r>
          </w:p>
        </w:tc>
        <w:tc>
          <w:tcPr>
            <w:tcW w:w="4200" w:type="dxa"/>
            <w:vAlign w:val="center"/>
          </w:tcPr>
          <w:p w:rsidR="005262D5" w:rsidRPr="007E78D9" w:rsidRDefault="007E78D9" w:rsidP="00930532">
            <w:pPr>
              <w:spacing w:after="120"/>
              <w:jc w:val="both"/>
              <w:rPr>
                <w:sz w:val="28"/>
                <w:szCs w:val="28"/>
              </w:rPr>
            </w:pPr>
            <w:r w:rsidRPr="007E78D9">
              <w:rPr>
                <w:sz w:val="28"/>
                <w:szCs w:val="28"/>
              </w:rPr>
              <w:t>Bổ sung trình tự xử lý thay đổi mã số thuế khi hộ kinh doanh thay đổi chủ hộ: hệ thống tự động cập nhật mã số thuế theo chủ hộ mới, chấm dứt hiệu lực mã số thuế theo chủ hộ cũ (không làm chấm dứt hoạt động của hộ); chủ hộ mới kế thừa nghĩa vụ thuế của chủ hộ cũ.</w:t>
            </w:r>
          </w:p>
        </w:tc>
        <w:tc>
          <w:tcPr>
            <w:tcW w:w="3175" w:type="dxa"/>
            <w:vAlign w:val="center"/>
          </w:tcPr>
          <w:p w:rsidR="005262D5" w:rsidRPr="007E78D9" w:rsidRDefault="007E78D9" w:rsidP="00930532">
            <w:pPr>
              <w:spacing w:after="120"/>
              <w:jc w:val="both"/>
              <w:rPr>
                <w:sz w:val="28"/>
                <w:szCs w:val="28"/>
              </w:rPr>
            </w:pPr>
            <w:r w:rsidRPr="007E78D9">
              <w:rPr>
                <w:sz w:val="28"/>
                <w:szCs w:val="28"/>
              </w:rPr>
              <w:t>Chủ hộ mới rà soát nghĩa vụ thuế còn tồn đọng của chủ hộ cũ để xử lý bù trừ, hoàn trả đúng quy định.</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9</w:t>
            </w:r>
          </w:p>
        </w:tc>
        <w:tc>
          <w:tcPr>
            <w:tcW w:w="2000" w:type="dxa"/>
            <w:vAlign w:val="center"/>
          </w:tcPr>
          <w:p w:rsidR="005262D5" w:rsidRPr="007E78D9" w:rsidRDefault="007E78D9" w:rsidP="00930532">
            <w:pPr>
              <w:spacing w:after="120"/>
              <w:jc w:val="both"/>
              <w:rPr>
                <w:sz w:val="28"/>
                <w:szCs w:val="28"/>
              </w:rPr>
            </w:pPr>
            <w:r w:rsidRPr="007E78D9">
              <w:rPr>
                <w:sz w:val="28"/>
                <w:szCs w:val="28"/>
              </w:rPr>
              <w:t>Tạm ngừng kinh doanh</w:t>
            </w:r>
          </w:p>
        </w:tc>
        <w:tc>
          <w:tcPr>
            <w:tcW w:w="4200" w:type="dxa"/>
            <w:vAlign w:val="center"/>
          </w:tcPr>
          <w:p w:rsidR="005262D5" w:rsidRPr="007E78D9" w:rsidRDefault="007E78D9" w:rsidP="00930532">
            <w:pPr>
              <w:spacing w:after="120"/>
              <w:jc w:val="both"/>
              <w:rPr>
                <w:sz w:val="28"/>
                <w:szCs w:val="28"/>
              </w:rPr>
            </w:pPr>
            <w:r w:rsidRPr="007E78D9">
              <w:rPr>
                <w:sz w:val="28"/>
                <w:szCs w:val="28"/>
              </w:rPr>
              <w:t>Hộ kinh doanh, cá nhân kinh doanh tạm ngừng hoặc tiếp tục hoạt động của địa điểm kinh doanh thông báo đến cơ quan thuế quản lý trực tiếp trụ sở (không còn đăng ký riêng cho từng địa điểm kinh doanh theo mẫu 23/ĐK-TCT).</w:t>
            </w:r>
          </w:p>
        </w:tc>
        <w:tc>
          <w:tcPr>
            <w:tcW w:w="3175" w:type="dxa"/>
            <w:vAlign w:val="center"/>
          </w:tcPr>
          <w:p w:rsidR="005262D5" w:rsidRPr="007E78D9" w:rsidRDefault="007E78D9" w:rsidP="00930532">
            <w:pPr>
              <w:spacing w:after="120"/>
              <w:jc w:val="both"/>
              <w:rPr>
                <w:sz w:val="28"/>
                <w:szCs w:val="28"/>
              </w:rPr>
            </w:pPr>
            <w:r w:rsidRPr="007E78D9">
              <w:rPr>
                <w:sz w:val="28"/>
                <w:szCs w:val="28"/>
              </w:rPr>
              <w:t>Thực hiện thông báo tạm ngừng, tiếp tục kinh doanh theo mẫu và quy trình mới.</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10</w:t>
            </w:r>
          </w:p>
        </w:tc>
        <w:tc>
          <w:tcPr>
            <w:tcW w:w="2000" w:type="dxa"/>
            <w:vAlign w:val="center"/>
          </w:tcPr>
          <w:p w:rsidR="005262D5" w:rsidRPr="007E78D9" w:rsidRDefault="007E78D9" w:rsidP="008B4FD6">
            <w:pPr>
              <w:spacing w:after="120"/>
              <w:rPr>
                <w:sz w:val="28"/>
                <w:szCs w:val="28"/>
              </w:rPr>
            </w:pPr>
            <w:r w:rsidRPr="007E78D9">
              <w:rPr>
                <w:sz w:val="28"/>
                <w:szCs w:val="28"/>
              </w:rPr>
              <w:t>Chấm dứt hiệu lực mã số thuế</w:t>
            </w:r>
          </w:p>
        </w:tc>
        <w:tc>
          <w:tcPr>
            <w:tcW w:w="4200" w:type="dxa"/>
            <w:vAlign w:val="center"/>
          </w:tcPr>
          <w:p w:rsidR="005262D5" w:rsidRPr="007E78D9" w:rsidRDefault="007E78D9" w:rsidP="008B4FD6">
            <w:pPr>
              <w:spacing w:after="120"/>
              <w:rPr>
                <w:sz w:val="28"/>
                <w:szCs w:val="28"/>
              </w:rPr>
            </w:pPr>
            <w:r w:rsidRPr="007E78D9">
              <w:rPr>
                <w:sz w:val="28"/>
                <w:szCs w:val="28"/>
              </w:rPr>
              <w:t>Bổ sung trường hợp số định danh cá nhân bị hủy theo pháp luật về căn cước; mã số thuế có thông tin quốc tịch Việt Nam nhưng thông tin danh tính không khớp, không đủ để xác thực và không còn nghĩa vụ thuế chưa hoàn thành.</w:t>
            </w:r>
          </w:p>
        </w:tc>
        <w:tc>
          <w:tcPr>
            <w:tcW w:w="3175" w:type="dxa"/>
            <w:vAlign w:val="center"/>
          </w:tcPr>
          <w:p w:rsidR="005262D5" w:rsidRPr="007E78D9" w:rsidRDefault="007E78D9" w:rsidP="008B4FD6">
            <w:pPr>
              <w:spacing w:after="120"/>
              <w:rPr>
                <w:sz w:val="28"/>
                <w:szCs w:val="28"/>
              </w:rPr>
            </w:pPr>
            <w:r w:rsidRPr="007E78D9">
              <w:rPr>
                <w:sz w:val="28"/>
                <w:szCs w:val="28"/>
              </w:rPr>
              <w:t>Cá nhân rà soát, cập nhật thông tin căn cước, định danh để tránh bị chấm dứt hiệu lực mã số thuế.</w:t>
            </w:r>
          </w:p>
        </w:tc>
      </w:tr>
      <w:tr w:rsidR="005262D5" w:rsidRPr="007E78D9" w:rsidTr="007E78D9">
        <w:tc>
          <w:tcPr>
            <w:tcW w:w="700" w:type="dxa"/>
            <w:vAlign w:val="center"/>
          </w:tcPr>
          <w:p w:rsidR="005262D5" w:rsidRPr="007E78D9" w:rsidRDefault="007E78D9" w:rsidP="008B4FD6">
            <w:pPr>
              <w:spacing w:after="120"/>
              <w:jc w:val="center"/>
              <w:rPr>
                <w:sz w:val="28"/>
                <w:szCs w:val="28"/>
              </w:rPr>
            </w:pPr>
            <w:r w:rsidRPr="007E78D9">
              <w:rPr>
                <w:sz w:val="28"/>
                <w:szCs w:val="28"/>
              </w:rPr>
              <w:t>11</w:t>
            </w:r>
          </w:p>
        </w:tc>
        <w:tc>
          <w:tcPr>
            <w:tcW w:w="2000" w:type="dxa"/>
            <w:vAlign w:val="center"/>
          </w:tcPr>
          <w:p w:rsidR="005262D5" w:rsidRPr="007E78D9" w:rsidRDefault="007E78D9" w:rsidP="008B4FD6">
            <w:pPr>
              <w:spacing w:after="120"/>
              <w:rPr>
                <w:sz w:val="28"/>
                <w:szCs w:val="28"/>
              </w:rPr>
            </w:pPr>
            <w:r w:rsidRPr="007E78D9">
              <w:rPr>
                <w:sz w:val="28"/>
                <w:szCs w:val="28"/>
              </w:rPr>
              <w:t>Khôi phục mã số thuế</w:t>
            </w:r>
          </w:p>
        </w:tc>
        <w:tc>
          <w:tcPr>
            <w:tcW w:w="4200" w:type="dxa"/>
            <w:vAlign w:val="center"/>
          </w:tcPr>
          <w:p w:rsidR="005262D5" w:rsidRPr="007E78D9" w:rsidRDefault="007E78D9" w:rsidP="008B4FD6">
            <w:pPr>
              <w:spacing w:after="120"/>
              <w:rPr>
                <w:sz w:val="28"/>
                <w:szCs w:val="28"/>
              </w:rPr>
            </w:pPr>
            <w:r w:rsidRPr="007E78D9">
              <w:rPr>
                <w:sz w:val="28"/>
                <w:szCs w:val="28"/>
              </w:rPr>
              <w:t>Bổ sung quy định khôi phục mã số thuế của hộ kinh doanh bị thu hồi giấy chứng nhận đăng ký hộ kinh doanh theo đề nghị của cơ quan thuế.</w:t>
            </w:r>
          </w:p>
        </w:tc>
        <w:tc>
          <w:tcPr>
            <w:tcW w:w="3175" w:type="dxa"/>
            <w:vAlign w:val="center"/>
          </w:tcPr>
          <w:p w:rsidR="005262D5" w:rsidRPr="007E78D9" w:rsidRDefault="007E78D9" w:rsidP="008B4FD6">
            <w:pPr>
              <w:spacing w:after="120"/>
              <w:rPr>
                <w:sz w:val="28"/>
                <w:szCs w:val="28"/>
              </w:rPr>
            </w:pPr>
            <w:r w:rsidRPr="007E78D9">
              <w:rPr>
                <w:sz w:val="28"/>
                <w:szCs w:val="28"/>
              </w:rPr>
              <w:t>Phối hợp với cơ quan thuế trong thủ tục khôi phục tình trạng pháp lý khi có nhu cầu tiếp tục hoạt động.</w:t>
            </w:r>
          </w:p>
        </w:tc>
      </w:tr>
    </w:tbl>
    <w:p w:rsidR="005262D5" w:rsidRPr="007E78D9" w:rsidRDefault="007E78D9" w:rsidP="008B4FD6">
      <w:pPr>
        <w:spacing w:after="120"/>
        <w:ind w:firstLine="720"/>
        <w:jc w:val="both"/>
        <w:rPr>
          <w:sz w:val="28"/>
          <w:szCs w:val="28"/>
        </w:rPr>
      </w:pPr>
      <w:r w:rsidRPr="007E78D9">
        <w:rPr>
          <w:b/>
          <w:bCs/>
          <w:sz w:val="28"/>
          <w:szCs w:val="28"/>
        </w:rPr>
        <w:t>5. Công khai thông tin và sử dụng cơ sở dữ liệu liên quan (Điều 33, Điều 34)</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000"/>
        <w:gridCol w:w="4200"/>
        <w:gridCol w:w="3265"/>
      </w:tblGrid>
      <w:tr w:rsidR="005262D5" w:rsidRPr="007E78D9" w:rsidTr="007E78D9">
        <w:trPr>
          <w:tblHeader/>
        </w:trPr>
        <w:tc>
          <w:tcPr>
            <w:tcW w:w="7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STT</w:t>
            </w:r>
          </w:p>
        </w:tc>
        <w:tc>
          <w:tcPr>
            <w:tcW w:w="20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Nội dung</w:t>
            </w:r>
          </w:p>
        </w:tc>
        <w:tc>
          <w:tcPr>
            <w:tcW w:w="4200"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Quy định mới, trọng tâm</w:t>
            </w:r>
          </w:p>
        </w:tc>
        <w:tc>
          <w:tcPr>
            <w:tcW w:w="3265" w:type="dxa"/>
            <w:shd w:val="clear" w:color="auto" w:fill="auto"/>
            <w:vAlign w:val="center"/>
          </w:tcPr>
          <w:p w:rsidR="005262D5" w:rsidRPr="007E78D9" w:rsidRDefault="007E78D9" w:rsidP="008B4FD6">
            <w:pPr>
              <w:spacing w:after="120"/>
              <w:jc w:val="center"/>
              <w:rPr>
                <w:sz w:val="28"/>
                <w:szCs w:val="28"/>
              </w:rPr>
            </w:pPr>
            <w:r w:rsidRPr="007E78D9">
              <w:rPr>
                <w:b/>
                <w:bCs/>
                <w:sz w:val="28"/>
                <w:szCs w:val="28"/>
              </w:rPr>
              <w:t>Người nộp thuế cần lưu ý</w:t>
            </w:r>
          </w:p>
        </w:tc>
      </w:tr>
      <w:tr w:rsidR="005262D5" w:rsidRPr="007E78D9" w:rsidTr="007E78D9">
        <w:tc>
          <w:tcPr>
            <w:tcW w:w="700" w:type="dxa"/>
            <w:vAlign w:val="center"/>
          </w:tcPr>
          <w:p w:rsidR="005262D5" w:rsidRPr="007E78D9" w:rsidRDefault="007E78D9" w:rsidP="00930532">
            <w:pPr>
              <w:spacing w:after="120"/>
              <w:jc w:val="both"/>
              <w:rPr>
                <w:sz w:val="28"/>
                <w:szCs w:val="28"/>
              </w:rPr>
            </w:pPr>
            <w:r w:rsidRPr="007E78D9">
              <w:rPr>
                <w:sz w:val="28"/>
                <w:szCs w:val="28"/>
              </w:rPr>
              <w:t>1</w:t>
            </w:r>
          </w:p>
        </w:tc>
        <w:tc>
          <w:tcPr>
            <w:tcW w:w="2000" w:type="dxa"/>
            <w:vAlign w:val="center"/>
          </w:tcPr>
          <w:p w:rsidR="005262D5" w:rsidRPr="007E78D9" w:rsidRDefault="007E78D9" w:rsidP="00930532">
            <w:pPr>
              <w:spacing w:after="120"/>
              <w:jc w:val="both"/>
              <w:rPr>
                <w:sz w:val="28"/>
                <w:szCs w:val="28"/>
              </w:rPr>
            </w:pPr>
            <w:r w:rsidRPr="007E78D9">
              <w:rPr>
                <w:sz w:val="28"/>
                <w:szCs w:val="28"/>
              </w:rPr>
              <w:t>Tra cứu thông tin mã số thuế</w:t>
            </w:r>
          </w:p>
        </w:tc>
        <w:tc>
          <w:tcPr>
            <w:tcW w:w="4200" w:type="dxa"/>
            <w:vAlign w:val="center"/>
          </w:tcPr>
          <w:p w:rsidR="005262D5" w:rsidRPr="007E78D9" w:rsidRDefault="007E78D9" w:rsidP="00930532">
            <w:pPr>
              <w:spacing w:after="120"/>
              <w:jc w:val="both"/>
              <w:rPr>
                <w:sz w:val="28"/>
                <w:szCs w:val="28"/>
              </w:rPr>
            </w:pPr>
            <w:r w:rsidRPr="007E78D9">
              <w:rPr>
                <w:sz w:val="28"/>
                <w:szCs w:val="28"/>
              </w:rPr>
              <w:t>Người nộp thuế, tổ chức, cá nhân được tra cứu mã số thuế, tên người nộp thuế, địa chỉ trụ sở, trạng thái mã số thuế, cơ quan thuế quản lý trực tiếp trên Hệ thống thông tin quản lý thuế.</w:t>
            </w:r>
          </w:p>
        </w:tc>
        <w:tc>
          <w:tcPr>
            <w:tcW w:w="3265" w:type="dxa"/>
            <w:vAlign w:val="center"/>
          </w:tcPr>
          <w:p w:rsidR="005262D5" w:rsidRPr="007E78D9" w:rsidRDefault="007E78D9" w:rsidP="00930532">
            <w:pPr>
              <w:spacing w:after="120"/>
              <w:jc w:val="both"/>
              <w:rPr>
                <w:sz w:val="28"/>
                <w:szCs w:val="28"/>
              </w:rPr>
            </w:pPr>
            <w:r w:rsidRPr="007E78D9">
              <w:rPr>
                <w:sz w:val="28"/>
                <w:szCs w:val="28"/>
              </w:rPr>
              <w:t>Chủ động tra cứu thông tin mã số thuế của đối tác để bảo đảm sử dụng đúng quy định.</w:t>
            </w:r>
          </w:p>
        </w:tc>
      </w:tr>
      <w:tr w:rsidR="005262D5" w:rsidRPr="007E78D9" w:rsidTr="007E78D9">
        <w:tc>
          <w:tcPr>
            <w:tcW w:w="700" w:type="dxa"/>
            <w:vAlign w:val="center"/>
          </w:tcPr>
          <w:p w:rsidR="005262D5" w:rsidRPr="007E78D9" w:rsidRDefault="007E78D9" w:rsidP="00930532">
            <w:pPr>
              <w:spacing w:after="120"/>
              <w:jc w:val="both"/>
              <w:rPr>
                <w:sz w:val="28"/>
                <w:szCs w:val="28"/>
              </w:rPr>
            </w:pPr>
            <w:r w:rsidRPr="007E78D9">
              <w:rPr>
                <w:sz w:val="28"/>
                <w:szCs w:val="28"/>
              </w:rPr>
              <w:t>2</w:t>
            </w:r>
          </w:p>
        </w:tc>
        <w:tc>
          <w:tcPr>
            <w:tcW w:w="2000" w:type="dxa"/>
            <w:vAlign w:val="center"/>
          </w:tcPr>
          <w:p w:rsidR="005262D5" w:rsidRPr="007E78D9" w:rsidRDefault="007E78D9" w:rsidP="00930532">
            <w:pPr>
              <w:spacing w:after="120"/>
              <w:jc w:val="both"/>
              <w:rPr>
                <w:sz w:val="28"/>
                <w:szCs w:val="28"/>
              </w:rPr>
            </w:pPr>
            <w:r w:rsidRPr="007E78D9">
              <w:rPr>
                <w:sz w:val="28"/>
                <w:szCs w:val="28"/>
              </w:rPr>
              <w:t>Công khai thông tin người nộp thuế</w:t>
            </w:r>
          </w:p>
        </w:tc>
        <w:tc>
          <w:tcPr>
            <w:tcW w:w="4200" w:type="dxa"/>
            <w:vAlign w:val="center"/>
          </w:tcPr>
          <w:p w:rsidR="005262D5" w:rsidRPr="007E78D9" w:rsidRDefault="007E78D9" w:rsidP="00930532">
            <w:pPr>
              <w:spacing w:after="120"/>
              <w:jc w:val="both"/>
              <w:rPr>
                <w:sz w:val="28"/>
                <w:szCs w:val="28"/>
              </w:rPr>
            </w:pPr>
            <w:r w:rsidRPr="007E78D9">
              <w:rPr>
                <w:sz w:val="28"/>
                <w:szCs w:val="28"/>
              </w:rPr>
              <w:t xml:space="preserve">Cơ quan thuế công khai đối với: (i) người nộp thuế ngừng hoạt động, chưa hoàn thành thủ tục chấm dứt hiệu lực mã số thuế (trạng thái 03); </w:t>
            </w:r>
            <w:r w:rsidRPr="007E78D9">
              <w:rPr>
                <w:sz w:val="28"/>
                <w:szCs w:val="28"/>
              </w:rPr>
              <w:lastRenderedPageBreak/>
              <w:t>(ii) không hoạt động tại địa chỉ đã đăng ký (trạng thái 06); (iii) tạm ngừng hoạt động, kinh doanh (trạng thái 05).</w:t>
            </w:r>
          </w:p>
        </w:tc>
        <w:tc>
          <w:tcPr>
            <w:tcW w:w="3265" w:type="dxa"/>
            <w:vAlign w:val="center"/>
          </w:tcPr>
          <w:p w:rsidR="005262D5" w:rsidRPr="007E78D9" w:rsidRDefault="007E78D9" w:rsidP="00930532">
            <w:pPr>
              <w:spacing w:after="120"/>
              <w:jc w:val="both"/>
              <w:rPr>
                <w:sz w:val="28"/>
                <w:szCs w:val="28"/>
              </w:rPr>
            </w:pPr>
            <w:r w:rsidRPr="007E78D9">
              <w:rPr>
                <w:sz w:val="28"/>
                <w:szCs w:val="28"/>
              </w:rPr>
              <w:lastRenderedPageBreak/>
              <w:t>Theo dõi trạng thái mã số thuế của mình để xử lý kịp thời, tránh bị công khai bất lợi.</w:t>
            </w:r>
          </w:p>
        </w:tc>
      </w:tr>
      <w:tr w:rsidR="005262D5" w:rsidRPr="007E78D9" w:rsidTr="007E78D9">
        <w:tc>
          <w:tcPr>
            <w:tcW w:w="700" w:type="dxa"/>
            <w:vAlign w:val="center"/>
          </w:tcPr>
          <w:p w:rsidR="005262D5" w:rsidRPr="007E78D9" w:rsidRDefault="007E78D9" w:rsidP="00930532">
            <w:pPr>
              <w:spacing w:after="120"/>
              <w:jc w:val="both"/>
              <w:rPr>
                <w:sz w:val="28"/>
                <w:szCs w:val="28"/>
              </w:rPr>
            </w:pPr>
            <w:r w:rsidRPr="007E78D9">
              <w:rPr>
                <w:sz w:val="28"/>
                <w:szCs w:val="28"/>
              </w:rPr>
              <w:t>3</w:t>
            </w:r>
          </w:p>
        </w:tc>
        <w:tc>
          <w:tcPr>
            <w:tcW w:w="2000" w:type="dxa"/>
            <w:vAlign w:val="center"/>
          </w:tcPr>
          <w:p w:rsidR="005262D5" w:rsidRPr="007E78D9" w:rsidRDefault="007E78D9" w:rsidP="00930532">
            <w:pPr>
              <w:spacing w:after="120"/>
              <w:jc w:val="both"/>
              <w:rPr>
                <w:sz w:val="28"/>
                <w:szCs w:val="28"/>
              </w:rPr>
            </w:pPr>
            <w:r w:rsidRPr="007E78D9">
              <w:rPr>
                <w:sz w:val="28"/>
                <w:szCs w:val="28"/>
              </w:rPr>
              <w:t>Sử dụng cơ sở dữ liệu chuyên ngành</w:t>
            </w:r>
          </w:p>
        </w:tc>
        <w:tc>
          <w:tcPr>
            <w:tcW w:w="4200" w:type="dxa"/>
            <w:vAlign w:val="center"/>
          </w:tcPr>
          <w:p w:rsidR="005262D5" w:rsidRPr="007E78D9" w:rsidRDefault="007E78D9" w:rsidP="00930532">
            <w:pPr>
              <w:spacing w:after="120"/>
              <w:jc w:val="both"/>
              <w:rPr>
                <w:sz w:val="28"/>
                <w:szCs w:val="28"/>
              </w:rPr>
            </w:pPr>
            <w:r w:rsidRPr="007E78D9">
              <w:rPr>
                <w:sz w:val="28"/>
                <w:szCs w:val="28"/>
              </w:rPr>
              <w:t>Cơ quan thuế sử dụng cơ sở dữ liệu chuyên ngành đã kết nối với cơ sở dữ liệu thuế để giải quyết thủ tục đăng ký thuế, không yêu cầu người nộp thuế khai báo lại hoặc cung cấp lại giấy tờ đã có.</w:t>
            </w:r>
          </w:p>
        </w:tc>
        <w:tc>
          <w:tcPr>
            <w:tcW w:w="3265" w:type="dxa"/>
            <w:vAlign w:val="center"/>
          </w:tcPr>
          <w:p w:rsidR="005262D5" w:rsidRPr="007E78D9" w:rsidRDefault="007E78D9" w:rsidP="00930532">
            <w:pPr>
              <w:spacing w:after="120"/>
              <w:jc w:val="both"/>
              <w:rPr>
                <w:sz w:val="28"/>
                <w:szCs w:val="28"/>
              </w:rPr>
            </w:pPr>
            <w:r w:rsidRPr="007E78D9">
              <w:rPr>
                <w:sz w:val="28"/>
                <w:szCs w:val="28"/>
              </w:rPr>
              <w:t>Không phải cung cấp lại các giấy tờ, thông tin mà cơ quan thuế đã có từ cơ sở dữ liệu chuyên ngành.</w:t>
            </w:r>
          </w:p>
        </w:tc>
      </w:tr>
      <w:tr w:rsidR="005262D5" w:rsidRPr="007E78D9" w:rsidTr="007E78D9">
        <w:tc>
          <w:tcPr>
            <w:tcW w:w="700" w:type="dxa"/>
            <w:vAlign w:val="center"/>
          </w:tcPr>
          <w:p w:rsidR="005262D5" w:rsidRPr="007E78D9" w:rsidRDefault="007E78D9" w:rsidP="00930532">
            <w:pPr>
              <w:spacing w:after="120"/>
              <w:jc w:val="both"/>
              <w:rPr>
                <w:sz w:val="28"/>
                <w:szCs w:val="28"/>
              </w:rPr>
            </w:pPr>
            <w:r w:rsidRPr="007E78D9">
              <w:rPr>
                <w:sz w:val="28"/>
                <w:szCs w:val="28"/>
              </w:rPr>
              <w:t>4</w:t>
            </w:r>
          </w:p>
        </w:tc>
        <w:tc>
          <w:tcPr>
            <w:tcW w:w="2000" w:type="dxa"/>
            <w:vAlign w:val="center"/>
          </w:tcPr>
          <w:p w:rsidR="005262D5" w:rsidRPr="007E78D9" w:rsidRDefault="007E78D9" w:rsidP="00930532">
            <w:pPr>
              <w:spacing w:after="120"/>
              <w:jc w:val="both"/>
              <w:rPr>
                <w:sz w:val="28"/>
                <w:szCs w:val="28"/>
              </w:rPr>
            </w:pPr>
            <w:r w:rsidRPr="007E78D9">
              <w:rPr>
                <w:sz w:val="28"/>
                <w:szCs w:val="28"/>
              </w:rPr>
              <w:t>Đồng bộ dữ liệu dân cư</w:t>
            </w:r>
          </w:p>
        </w:tc>
        <w:tc>
          <w:tcPr>
            <w:tcW w:w="4200" w:type="dxa"/>
            <w:vAlign w:val="center"/>
          </w:tcPr>
          <w:p w:rsidR="005262D5" w:rsidRPr="007E78D9" w:rsidRDefault="007E78D9" w:rsidP="00930532">
            <w:pPr>
              <w:spacing w:after="120"/>
              <w:jc w:val="both"/>
              <w:rPr>
                <w:sz w:val="28"/>
                <w:szCs w:val="28"/>
              </w:rPr>
            </w:pPr>
            <w:r w:rsidRPr="007E78D9">
              <w:rPr>
                <w:sz w:val="28"/>
                <w:szCs w:val="28"/>
              </w:rPr>
              <w:t>Trường hợp Cơ sở dữ liệu quốc gia về dân cư đã kết nối, chia sẻ và tự động đồng bộ khi cấp mới, thay đổi số định danh cá nhân thì cá nhân không phải thực hiện thủ tục đăng ký thuế.</w:t>
            </w:r>
          </w:p>
        </w:tc>
        <w:tc>
          <w:tcPr>
            <w:tcW w:w="3265" w:type="dxa"/>
            <w:vAlign w:val="center"/>
          </w:tcPr>
          <w:p w:rsidR="005262D5" w:rsidRPr="007E78D9" w:rsidRDefault="007E78D9" w:rsidP="00930532">
            <w:pPr>
              <w:spacing w:after="120"/>
              <w:jc w:val="both"/>
              <w:rPr>
                <w:sz w:val="28"/>
                <w:szCs w:val="28"/>
              </w:rPr>
            </w:pPr>
            <w:r w:rsidRPr="007E78D9">
              <w:rPr>
                <w:sz w:val="28"/>
                <w:szCs w:val="28"/>
              </w:rPr>
              <w:t>Kiểm tra thông tin số định danh cá nhân đã được đồng bộ chính xác trên hệ thống thuế.</w:t>
            </w:r>
          </w:p>
        </w:tc>
      </w:tr>
    </w:tbl>
    <w:p w:rsidR="005262D5" w:rsidRPr="007E78D9" w:rsidRDefault="007E78D9" w:rsidP="008B4FD6">
      <w:pPr>
        <w:spacing w:after="120"/>
        <w:ind w:firstLine="720"/>
        <w:jc w:val="both"/>
        <w:rPr>
          <w:sz w:val="28"/>
          <w:szCs w:val="28"/>
        </w:rPr>
      </w:pPr>
      <w:r w:rsidRPr="007E78D9">
        <w:rPr>
          <w:b/>
          <w:bCs/>
          <w:sz w:val="28"/>
          <w:szCs w:val="28"/>
        </w:rPr>
        <w:t>6. Mẫu biểu</w:t>
      </w:r>
    </w:p>
    <w:p w:rsidR="005262D5" w:rsidRPr="007E78D9" w:rsidRDefault="007E78D9" w:rsidP="008B4FD6">
      <w:pPr>
        <w:spacing w:after="120"/>
        <w:ind w:firstLine="720"/>
        <w:jc w:val="both"/>
        <w:rPr>
          <w:sz w:val="28"/>
          <w:szCs w:val="28"/>
        </w:rPr>
      </w:pPr>
      <w:r w:rsidRPr="007E78D9">
        <w:rPr>
          <w:sz w:val="28"/>
          <w:szCs w:val="28"/>
        </w:rPr>
        <w:t>Thông tư số 90/2026/TT-BTC ban hành kèm theo 02 Phụ lục: Phụ lục I – Danh mục trạng thái mã số thuế và Phụ lục II – Danh mục mẫu biểu (gồm 52 mẫu biểu, chia thành nhóm hồ sơ của người nộp thuế gửi cơ quan thuế và nhóm văn bản, thông báo của cơ quan thuế). Danh mục đầy đủ được trình bày tại Phụ lục cuối tài liệu này.</w:t>
      </w:r>
    </w:p>
    <w:p w:rsidR="005262D5" w:rsidRPr="007E78D9" w:rsidRDefault="007E78D9" w:rsidP="008B4FD6">
      <w:pPr>
        <w:spacing w:after="120"/>
        <w:ind w:firstLine="720"/>
        <w:jc w:val="both"/>
        <w:rPr>
          <w:sz w:val="28"/>
          <w:szCs w:val="28"/>
        </w:rPr>
      </w:pPr>
      <w:r w:rsidRPr="007E78D9">
        <w:rPr>
          <w:sz w:val="28"/>
          <w:szCs w:val="28"/>
        </w:rPr>
        <w:t>Các mẫu biểu tại Thông tư số 90/2026/TT-BTC cơ bản được kế thừa từ Thông tư số 86/2024/TT-BTC, đồng thời bổ sung 02 mẫu biểu áp dụng cho nhà cung cấp nước ngoài (trước đây quy định tại Thông tư số 80/2021/TT-BTC). Các mẫu biểu đã được rà soát, chỉnh lý theo hướng đơn giản thủ tục hành chính, cụ thể:</w:t>
      </w:r>
    </w:p>
    <w:p w:rsidR="005262D5" w:rsidRPr="007E78D9" w:rsidRDefault="007E78D9" w:rsidP="008B4FD6">
      <w:pPr>
        <w:spacing w:after="120"/>
        <w:ind w:firstLine="720"/>
        <w:jc w:val="both"/>
        <w:rPr>
          <w:sz w:val="28"/>
          <w:szCs w:val="28"/>
        </w:rPr>
      </w:pPr>
      <w:r w:rsidRPr="007E78D9">
        <w:rPr>
          <w:sz w:val="28"/>
          <w:szCs w:val="28"/>
        </w:rPr>
        <w:t>- Tờ khai đăng ký thuế mẫu số 01-ĐKT (dùng cho tổ chức): sửa chỉ tiêu 14d để người nước ngoài có tài khoản định danh điện tử kê khai thêm số định danh cá nhân; bổ sung chỉ tiêu 19 kê khai người đại diện theo ủy quyền.</w:t>
      </w:r>
    </w:p>
    <w:p w:rsidR="005262D5" w:rsidRPr="007E78D9" w:rsidRDefault="007E78D9" w:rsidP="008B4FD6">
      <w:pPr>
        <w:spacing w:after="120"/>
        <w:ind w:firstLine="720"/>
        <w:jc w:val="both"/>
        <w:rPr>
          <w:sz w:val="28"/>
          <w:szCs w:val="28"/>
        </w:rPr>
      </w:pPr>
      <w:r w:rsidRPr="007E78D9">
        <w:rPr>
          <w:sz w:val="28"/>
          <w:szCs w:val="28"/>
        </w:rPr>
        <w:t>- Tờ khai đăng ký thuế mẫu số 02-ĐKT (dùng cho đơn vị phụ thuộc, địa điểm kinh doanh): sửa chỉ tiêu 14d tương tự mẫu 01-ĐKT; bổ sung tích chọn "Chi nhánh, văn phòng giao dịch của tổ chức tín dụng".</w:t>
      </w:r>
    </w:p>
    <w:p w:rsidR="005262D5" w:rsidRPr="007E78D9" w:rsidRDefault="007E78D9" w:rsidP="008B4FD6">
      <w:pPr>
        <w:spacing w:after="120"/>
        <w:ind w:firstLine="720"/>
        <w:jc w:val="both"/>
        <w:rPr>
          <w:sz w:val="28"/>
          <w:szCs w:val="28"/>
        </w:rPr>
      </w:pPr>
      <w:r w:rsidRPr="007E78D9">
        <w:rPr>
          <w:sz w:val="28"/>
          <w:szCs w:val="28"/>
        </w:rPr>
        <w:t>- Tờ khai đăng ký thuế mẫu số 03-ĐKT (dùng cho hộ gia đình, cá nhân kinh doanh): bỏ phương pháp tính thuế giá trị gia tăng do không còn áp dụng phương pháp khoán.</w:t>
      </w:r>
    </w:p>
    <w:p w:rsidR="005262D5" w:rsidRPr="007E78D9" w:rsidRDefault="007E78D9" w:rsidP="008B4FD6">
      <w:pPr>
        <w:spacing w:after="120"/>
        <w:ind w:firstLine="720"/>
        <w:jc w:val="both"/>
        <w:rPr>
          <w:sz w:val="28"/>
          <w:szCs w:val="28"/>
        </w:rPr>
      </w:pPr>
      <w:r w:rsidRPr="007E78D9">
        <w:rPr>
          <w:sz w:val="28"/>
          <w:szCs w:val="28"/>
        </w:rPr>
        <w:t>- Tờ khai đăng ký thuế mẫu số 06-ĐKT (dùng cho cơ quan ngoại giao, cơ quan lãnh sự, cơ quan đại diện tổ chức quốc tế): bổ sung thông tin người đại diện/người đứng đầu.</w:t>
      </w:r>
    </w:p>
    <w:p w:rsidR="005262D5" w:rsidRPr="007E78D9" w:rsidRDefault="007E78D9" w:rsidP="008B4FD6">
      <w:pPr>
        <w:spacing w:after="120"/>
        <w:ind w:firstLine="720"/>
        <w:jc w:val="both"/>
        <w:rPr>
          <w:sz w:val="28"/>
          <w:szCs w:val="28"/>
        </w:rPr>
      </w:pPr>
      <w:r w:rsidRPr="007E78D9">
        <w:rPr>
          <w:sz w:val="28"/>
          <w:szCs w:val="28"/>
        </w:rPr>
        <w:t>- Bỏ Văn bản đề nghị cấp lại Giấy chứng nhận đăng ký thuế/Thông báo mã số thuế mẫu số 13-MST do Thông tư đã bỏ thủ tục cấp lại.</w:t>
      </w:r>
    </w:p>
    <w:p w:rsidR="005262D5" w:rsidRPr="007E78D9" w:rsidRDefault="007E78D9" w:rsidP="008B4FD6">
      <w:pPr>
        <w:spacing w:after="120"/>
        <w:ind w:firstLine="720"/>
        <w:jc w:val="both"/>
        <w:rPr>
          <w:sz w:val="28"/>
          <w:szCs w:val="28"/>
        </w:rPr>
      </w:pPr>
      <w:r w:rsidRPr="007E78D9">
        <w:rPr>
          <w:sz w:val="28"/>
          <w:szCs w:val="28"/>
        </w:rPr>
        <w:lastRenderedPageBreak/>
        <w:t>- Bổ sung Bảng kê chủ sở hữu pháp lý, chủ sở hữu hưởng lợi mẫu số BK07-ĐKT và Bảng kê khai về người phải trực tiếp nuôi dưỡng mẫu số 07/XN-NPT-TNCN.</w:t>
      </w:r>
    </w:p>
    <w:p w:rsidR="005262D5" w:rsidRPr="007E78D9" w:rsidRDefault="007E78D9" w:rsidP="008B4FD6">
      <w:pPr>
        <w:spacing w:after="120"/>
        <w:ind w:firstLine="720"/>
        <w:jc w:val="both"/>
        <w:rPr>
          <w:sz w:val="28"/>
          <w:szCs w:val="28"/>
        </w:rPr>
      </w:pPr>
      <w:r w:rsidRPr="007E78D9">
        <w:rPr>
          <w:sz w:val="28"/>
          <w:szCs w:val="28"/>
        </w:rPr>
        <w:t>- Sửa Biên bản xác minh tình trạng hoạt động mẫu số 15/BB-XMHĐ: không yêu cầu đóng dấu UBND xã/phường/thị trấn, chỉ cần chữ ký xác nhận của đại diện được cử phối hợp xác minh.</w:t>
      </w:r>
    </w:p>
    <w:p w:rsidR="005262D5" w:rsidRPr="007E78D9" w:rsidRDefault="007E78D9" w:rsidP="008B4FD6">
      <w:pPr>
        <w:spacing w:after="120"/>
        <w:ind w:firstLine="720"/>
        <w:jc w:val="both"/>
        <w:rPr>
          <w:sz w:val="28"/>
          <w:szCs w:val="28"/>
        </w:rPr>
      </w:pPr>
      <w:r w:rsidRPr="007E78D9">
        <w:rPr>
          <w:sz w:val="28"/>
          <w:szCs w:val="28"/>
        </w:rPr>
        <w:t>- Sửa mẫu Thông báo mẫu số 17/TB-ĐKT theo hướng bổ sung nội dung xác định diện kiểm tra hoặc không kiểm tra tại trụ sở, dự kiến thời gian kiểm tra.</w:t>
      </w:r>
    </w:p>
    <w:p w:rsidR="005262D5" w:rsidRPr="007E78D9" w:rsidRDefault="007E78D9" w:rsidP="008B4FD6">
      <w:pPr>
        <w:spacing w:after="120"/>
        <w:ind w:firstLine="720"/>
        <w:jc w:val="both"/>
        <w:rPr>
          <w:sz w:val="28"/>
          <w:szCs w:val="28"/>
        </w:rPr>
      </w:pPr>
      <w:r w:rsidRPr="007E78D9">
        <w:rPr>
          <w:sz w:val="28"/>
          <w:szCs w:val="28"/>
        </w:rPr>
        <w:t>- Bổ sung mẫu Thông báo về việc người nộp thuế thuộc diện phải kiểm tra tại trụ sở khi chuyển địa điểm mẫu số 42/TB-ĐKT.</w:t>
      </w:r>
    </w:p>
    <w:p w:rsidR="00F05D83" w:rsidRDefault="007E78D9" w:rsidP="00F05D83">
      <w:pPr>
        <w:spacing w:after="120"/>
        <w:ind w:firstLine="720"/>
        <w:jc w:val="both"/>
        <w:rPr>
          <w:sz w:val="28"/>
          <w:szCs w:val="28"/>
        </w:rPr>
      </w:pPr>
      <w:r w:rsidRPr="007E78D9">
        <w:rPr>
          <w:sz w:val="28"/>
          <w:szCs w:val="28"/>
        </w:rPr>
        <w:t>Các mẫu tờ khai của người nộp thuế và mẫu thông báo của cơ quan thuế đều được thiết kế phục vụ ký hoặc xác nhận điện tử.</w:t>
      </w:r>
    </w:p>
    <w:p w:rsidR="005262D5" w:rsidRPr="007E78D9" w:rsidRDefault="00F05D83" w:rsidP="00F05D83">
      <w:pPr>
        <w:spacing w:after="120"/>
        <w:ind w:firstLine="720"/>
        <w:jc w:val="both"/>
        <w:rPr>
          <w:sz w:val="28"/>
          <w:szCs w:val="28"/>
        </w:rPr>
      </w:pPr>
      <w:r>
        <w:rPr>
          <w:b/>
          <w:bCs/>
          <w:sz w:val="28"/>
          <w:szCs w:val="28"/>
        </w:rPr>
        <w:t>IV</w:t>
      </w:r>
      <w:r w:rsidR="007E78D9" w:rsidRPr="007E78D9">
        <w:rPr>
          <w:b/>
          <w:bCs/>
          <w:sz w:val="28"/>
          <w:szCs w:val="28"/>
        </w:rPr>
        <w:t>. NHỮNG VIỆC NGƯỜI NỘP THUẾ CẦN CHUẨN BỊ</w:t>
      </w:r>
    </w:p>
    <w:p w:rsidR="005262D5" w:rsidRPr="007E78D9" w:rsidRDefault="007E78D9" w:rsidP="008B4FD6">
      <w:pPr>
        <w:spacing w:after="120"/>
        <w:ind w:firstLine="720"/>
        <w:jc w:val="both"/>
        <w:rPr>
          <w:sz w:val="28"/>
          <w:szCs w:val="28"/>
        </w:rPr>
      </w:pPr>
      <w:r w:rsidRPr="007E78D9">
        <w:rPr>
          <w:sz w:val="28"/>
          <w:szCs w:val="28"/>
        </w:rPr>
        <w:t>Để thực hiện đúng Thông tư số 90/2026/TT-BTC, người nộp thuế cần chủ động thực hiện các nội dung sau:</w:t>
      </w:r>
    </w:p>
    <w:p w:rsidR="005262D5" w:rsidRPr="007E78D9" w:rsidRDefault="007E78D9" w:rsidP="008B4FD6">
      <w:pPr>
        <w:spacing w:after="120"/>
        <w:ind w:firstLine="720"/>
        <w:jc w:val="both"/>
        <w:rPr>
          <w:sz w:val="28"/>
          <w:szCs w:val="28"/>
        </w:rPr>
      </w:pPr>
      <w:r w:rsidRPr="007E78D9">
        <w:rPr>
          <w:sz w:val="28"/>
          <w:szCs w:val="28"/>
        </w:rPr>
        <w:t xml:space="preserve">1. Rà soát đối tượng đăng ký thuế của mình theo quy định mới, đặc biệt đối với hoạt động kinh doanh trên nền tảng thương mại điện tử, nền tảng số </w:t>
      </w:r>
      <w:r w:rsidR="00930532">
        <w:rPr>
          <w:sz w:val="28"/>
          <w:szCs w:val="28"/>
        </w:rPr>
        <w:t>khác, trường hợp khấu trừ, nộp thay.</w:t>
      </w:r>
    </w:p>
    <w:p w:rsidR="005262D5" w:rsidRPr="007E78D9" w:rsidRDefault="007E78D9" w:rsidP="008B4FD6">
      <w:pPr>
        <w:spacing w:after="120"/>
        <w:ind w:firstLine="720"/>
        <w:jc w:val="both"/>
        <w:rPr>
          <w:sz w:val="28"/>
          <w:szCs w:val="28"/>
        </w:rPr>
      </w:pPr>
      <w:r w:rsidRPr="007E78D9">
        <w:rPr>
          <w:sz w:val="28"/>
          <w:szCs w:val="28"/>
        </w:rPr>
        <w:t>2. Chuẩn bị tài khoản định danh điện tử, dữ liệu xác thực điện tử (kể cả sinh trắc học) để nộp hồ sơ đăng ký thuế theo phương thức điện tử.</w:t>
      </w:r>
    </w:p>
    <w:p w:rsidR="005262D5" w:rsidRPr="007E78D9" w:rsidRDefault="007E78D9" w:rsidP="008B4FD6">
      <w:pPr>
        <w:spacing w:after="120"/>
        <w:ind w:firstLine="720"/>
        <w:jc w:val="both"/>
        <w:rPr>
          <w:sz w:val="28"/>
          <w:szCs w:val="28"/>
        </w:rPr>
      </w:pPr>
      <w:r w:rsidRPr="007E78D9">
        <w:rPr>
          <w:sz w:val="28"/>
          <w:szCs w:val="28"/>
        </w:rPr>
        <w:t>3. Rà soát cấu trúc mã số thuế đối với hệ thống đơn vị phụ thuộc nhiều cấp khi tổ chức lại.</w:t>
      </w:r>
    </w:p>
    <w:p w:rsidR="005262D5" w:rsidRPr="007E78D9" w:rsidRDefault="007E78D9" w:rsidP="008B4FD6">
      <w:pPr>
        <w:spacing w:after="120"/>
        <w:ind w:firstLine="720"/>
        <w:jc w:val="both"/>
        <w:rPr>
          <w:sz w:val="28"/>
          <w:szCs w:val="28"/>
        </w:rPr>
      </w:pPr>
      <w:r w:rsidRPr="007E78D9">
        <w:rPr>
          <w:sz w:val="28"/>
          <w:szCs w:val="28"/>
        </w:rPr>
        <w:t>4. Chuẩn bị đầy đủ thành phần hồ sơ mới, gồm Bảng kê chủ sở hữu pháp lý, chủ sở hữu hưởng lợi (BK07-ĐKT) và Bảng kê khai về người phải trực tiếp nuôi dưỡng (07/XN-NPT-TNCN) nếu thuộc đối tượng áp dụng.</w:t>
      </w:r>
    </w:p>
    <w:p w:rsidR="005262D5" w:rsidRPr="007E78D9" w:rsidRDefault="007E78D9" w:rsidP="008B4FD6">
      <w:pPr>
        <w:spacing w:after="120"/>
        <w:ind w:firstLine="720"/>
        <w:jc w:val="both"/>
        <w:rPr>
          <w:sz w:val="28"/>
          <w:szCs w:val="28"/>
        </w:rPr>
      </w:pPr>
      <w:r w:rsidRPr="007E78D9">
        <w:rPr>
          <w:sz w:val="28"/>
          <w:szCs w:val="28"/>
        </w:rPr>
        <w:t>5. Xác định đúng nơi nộp hồ sơ đăng ký thuế lần đầu, thay đổi thông tin đăng ký thuế theo quy định mới về địa bàn.</w:t>
      </w:r>
    </w:p>
    <w:p w:rsidR="005262D5" w:rsidRPr="007E78D9" w:rsidRDefault="007E78D9" w:rsidP="008B4FD6">
      <w:pPr>
        <w:spacing w:after="120"/>
        <w:ind w:firstLine="720"/>
        <w:jc w:val="both"/>
        <w:rPr>
          <w:sz w:val="28"/>
          <w:szCs w:val="28"/>
        </w:rPr>
      </w:pPr>
      <w:r w:rsidRPr="007E78D9">
        <w:rPr>
          <w:sz w:val="28"/>
          <w:szCs w:val="28"/>
        </w:rPr>
        <w:t>6. Theo dõi trạng thái xử lý hồ sơ, thông báo của cơ quan thuế trên Hệ thống thông tin quản lý thuế, đặc biệt các thông báo về diện kiểm tra tại trụ sở khi chuyển địa điểm.</w:t>
      </w:r>
    </w:p>
    <w:p w:rsidR="005262D5" w:rsidRPr="007E78D9" w:rsidRDefault="007E78D9" w:rsidP="008B4FD6">
      <w:pPr>
        <w:spacing w:after="120"/>
        <w:ind w:firstLine="720"/>
        <w:jc w:val="both"/>
        <w:rPr>
          <w:sz w:val="28"/>
          <w:szCs w:val="28"/>
        </w:rPr>
      </w:pPr>
      <w:r w:rsidRPr="007E78D9">
        <w:rPr>
          <w:sz w:val="28"/>
          <w:szCs w:val="28"/>
        </w:rPr>
        <w:t>7. Chủ động thông báo địa điểm kinh doanh mới, tạm ngừng/tiếp tục kinh doanh theo đúng thời hạn và mẫu biểu quy định.</w:t>
      </w:r>
    </w:p>
    <w:p w:rsidR="005262D5" w:rsidRPr="007E78D9" w:rsidRDefault="007E78D9" w:rsidP="008B4FD6">
      <w:pPr>
        <w:spacing w:after="120"/>
        <w:ind w:firstLine="720"/>
        <w:jc w:val="both"/>
        <w:rPr>
          <w:sz w:val="28"/>
          <w:szCs w:val="28"/>
        </w:rPr>
      </w:pPr>
      <w:r w:rsidRPr="007E78D9">
        <w:rPr>
          <w:sz w:val="28"/>
          <w:szCs w:val="28"/>
        </w:rPr>
        <w:t>8. Rà soát, cập nhật thông tin căn cước, định danh cá nhân để tránh bị chuyển trạng thái mã số thuế bất lợi.</w:t>
      </w:r>
    </w:p>
    <w:p w:rsidR="005262D5" w:rsidRPr="007E78D9" w:rsidRDefault="007E78D9" w:rsidP="008B4FD6">
      <w:pPr>
        <w:spacing w:after="120"/>
        <w:ind w:firstLine="720"/>
        <w:jc w:val="both"/>
        <w:rPr>
          <w:sz w:val="28"/>
          <w:szCs w:val="28"/>
        </w:rPr>
      </w:pPr>
      <w:r w:rsidRPr="007E78D9">
        <w:rPr>
          <w:sz w:val="28"/>
          <w:szCs w:val="28"/>
        </w:rPr>
        <w:t>9. Lưu trữ Giấy chứng nhận đăng ký thuế, Thông báo mã số thuế bản điện tử để sử dụng khi cần thiết.</w:t>
      </w:r>
    </w:p>
    <w:p w:rsidR="005262D5" w:rsidRDefault="007E78D9" w:rsidP="008B4FD6">
      <w:pPr>
        <w:spacing w:after="120"/>
        <w:ind w:firstLine="720"/>
        <w:jc w:val="both"/>
        <w:rPr>
          <w:sz w:val="28"/>
          <w:szCs w:val="28"/>
        </w:rPr>
      </w:pPr>
      <w:r w:rsidRPr="007E78D9">
        <w:rPr>
          <w:sz w:val="28"/>
          <w:szCs w:val="28"/>
        </w:rPr>
        <w:t>10. Theo dõi trạng thái công khai thông tin mã số thuế của mình để kịp thời xử lý, tránh ảnh hưởng đến hoạt động kinh doanh.</w:t>
      </w:r>
    </w:p>
    <w:p w:rsidR="00F05D83" w:rsidRDefault="00F05D83" w:rsidP="00F05D83">
      <w:pPr>
        <w:spacing w:before="300" w:after="200"/>
        <w:jc w:val="center"/>
      </w:pPr>
      <w:r>
        <w:rPr>
          <w:b/>
          <w:bCs/>
          <w:sz w:val="28"/>
          <w:szCs w:val="28"/>
        </w:rPr>
        <w:lastRenderedPageBreak/>
        <w:t>PHẦN II. BỘ CÂU HỎI – ĐÁP</w:t>
      </w:r>
    </w:p>
    <w:p w:rsidR="007E78D9" w:rsidRDefault="007E78D9" w:rsidP="008B4FD6">
      <w:pPr>
        <w:spacing w:after="120"/>
        <w:jc w:val="center"/>
        <w:rPr>
          <w:b/>
          <w:bCs/>
          <w:sz w:val="28"/>
          <w:szCs w:val="28"/>
        </w:rPr>
      </w:pPr>
      <w:r w:rsidRPr="007E78D9">
        <w:rPr>
          <w:b/>
          <w:bCs/>
          <w:sz w:val="28"/>
          <w:szCs w:val="28"/>
        </w:rPr>
        <w:t xml:space="preserve">NHỮNG ĐIỀU NGƯỜI NỘP THUẾ CẦN BIẾT VỀ </w:t>
      </w:r>
    </w:p>
    <w:p w:rsidR="005262D5" w:rsidRDefault="007E78D9" w:rsidP="008B4FD6">
      <w:pPr>
        <w:spacing w:after="120"/>
        <w:jc w:val="center"/>
        <w:rPr>
          <w:b/>
          <w:bCs/>
          <w:sz w:val="28"/>
          <w:szCs w:val="28"/>
        </w:rPr>
      </w:pPr>
      <w:r w:rsidRPr="007E78D9">
        <w:rPr>
          <w:b/>
          <w:bCs/>
          <w:sz w:val="28"/>
          <w:szCs w:val="28"/>
        </w:rPr>
        <w:t>THÔNG TƯ SỐ 90/2026/TT-BTC</w:t>
      </w:r>
    </w:p>
    <w:p w:rsidR="00F55393" w:rsidRPr="00F55393" w:rsidRDefault="00F55393" w:rsidP="00F55393">
      <w:pPr>
        <w:spacing w:after="120"/>
        <w:ind w:firstLine="720"/>
        <w:rPr>
          <w:b/>
          <w:sz w:val="28"/>
          <w:szCs w:val="28"/>
        </w:rPr>
      </w:pPr>
      <w:r w:rsidRPr="00F55393">
        <w:rPr>
          <w:b/>
          <w:sz w:val="28"/>
          <w:szCs w:val="28"/>
        </w:rPr>
        <w:t>I</w:t>
      </w:r>
      <w:r>
        <w:rPr>
          <w:b/>
          <w:sz w:val="28"/>
          <w:szCs w:val="28"/>
        </w:rPr>
        <w:t xml:space="preserve"> -</w:t>
      </w:r>
      <w:r w:rsidRPr="00F55393">
        <w:rPr>
          <w:b/>
          <w:sz w:val="28"/>
          <w:szCs w:val="28"/>
        </w:rPr>
        <w:t xml:space="preserve"> NHỮNG QUY ĐỊNH CHUNG</w:t>
      </w:r>
    </w:p>
    <w:p w:rsidR="005262D5" w:rsidRPr="007E78D9" w:rsidRDefault="007E78D9" w:rsidP="008B4FD6">
      <w:pPr>
        <w:spacing w:after="120"/>
        <w:ind w:firstLine="720"/>
        <w:jc w:val="both"/>
        <w:rPr>
          <w:sz w:val="28"/>
          <w:szCs w:val="28"/>
        </w:rPr>
      </w:pPr>
      <w:r w:rsidRPr="007E78D9">
        <w:rPr>
          <w:b/>
          <w:bCs/>
          <w:sz w:val="28"/>
          <w:szCs w:val="28"/>
        </w:rPr>
        <w:t>Câu 1. Thông tư số 90/2026/TT-BTC quy định về nội dung gì?</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Thông tư quy định về đăng ký thuế, thay thế Thông tư số 86/2024/TT-BTC, gồm 04 chương, 38 điều, trong đó thủ tục đăng ký thuế được quy định tách riêng cho tổ chức (Chương II) và hộ kinh doanh, hộ gia đình, cá nhân (Chương III).</w:t>
      </w:r>
      <w:r w:rsidR="00930532" w:rsidRPr="00930532">
        <w:t xml:space="preserve"> </w:t>
      </w:r>
      <w:r w:rsidR="00930532" w:rsidRPr="00930532">
        <w:rPr>
          <w:sz w:val="28"/>
          <w:szCs w:val="28"/>
        </w:rPr>
        <w:t>Các nội dung chính của Thông tư bao gồm: đối tượng đăng ký thuế, cấu trúc mã số thuế, tiếp nhận hồ sơ đăng ký thuế và các thủ tục: đăng ký thuế lần đầu, thay đổi thông tin đăng ký thuế, tạm ngừng hoạt động kinh doanh, chấm dứt hiệu lực mã số thuế, khôi phục mã số thuế...</w:t>
      </w:r>
    </w:p>
    <w:p w:rsidR="005262D5" w:rsidRPr="007E78D9" w:rsidRDefault="007E78D9" w:rsidP="008B4FD6">
      <w:pPr>
        <w:spacing w:after="120"/>
        <w:ind w:firstLine="720"/>
        <w:jc w:val="both"/>
        <w:rPr>
          <w:sz w:val="28"/>
          <w:szCs w:val="28"/>
        </w:rPr>
      </w:pPr>
      <w:r w:rsidRPr="007E78D9">
        <w:rPr>
          <w:b/>
          <w:bCs/>
          <w:sz w:val="28"/>
          <w:szCs w:val="28"/>
        </w:rPr>
        <w:t>Câu 2. Thông tư số 90/2026/TT-BTC có hiệu lực từ thời điểm nào?</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Thông tư có hiệu lực thi hành kể từ ngày 01/7/2026, thay thế Thông tư số 86/2024/TT-BTC.</w:t>
      </w:r>
    </w:p>
    <w:p w:rsidR="005262D5" w:rsidRPr="007E78D9" w:rsidRDefault="007E78D9" w:rsidP="008B4FD6">
      <w:pPr>
        <w:spacing w:after="120"/>
        <w:ind w:firstLine="720"/>
        <w:jc w:val="both"/>
        <w:rPr>
          <w:sz w:val="28"/>
          <w:szCs w:val="28"/>
        </w:rPr>
      </w:pPr>
      <w:r w:rsidRPr="007E78D9">
        <w:rPr>
          <w:b/>
          <w:bCs/>
          <w:sz w:val="28"/>
          <w:szCs w:val="28"/>
        </w:rPr>
        <w:t>Câu 3. Những đối tượng nào cần quan tâm đến Thông tư số 90/2026/TT-BTC?</w:t>
      </w:r>
    </w:p>
    <w:p w:rsidR="005262D5" w:rsidRDefault="007E78D9" w:rsidP="008B4FD6">
      <w:pPr>
        <w:spacing w:after="120"/>
        <w:ind w:firstLine="720"/>
        <w:jc w:val="both"/>
        <w:rPr>
          <w:sz w:val="28"/>
          <w:szCs w:val="28"/>
        </w:rPr>
      </w:pPr>
      <w:r w:rsidRPr="00F05D83">
        <w:rPr>
          <w:b/>
          <w:i/>
          <w:sz w:val="28"/>
          <w:szCs w:val="28"/>
          <w:u w:val="single"/>
        </w:rPr>
        <w:t>Trả lời:</w:t>
      </w:r>
      <w:r w:rsidR="00F05D83">
        <w:rPr>
          <w:b/>
          <w:i/>
          <w:sz w:val="28"/>
          <w:szCs w:val="28"/>
          <w:u w:val="single"/>
        </w:rPr>
        <w:t xml:space="preserve"> </w:t>
      </w:r>
      <w:r w:rsidRPr="007E78D9">
        <w:rPr>
          <w:sz w:val="28"/>
          <w:szCs w:val="28"/>
        </w:rPr>
        <w:t xml:space="preserve">Các đối tượng cần quan tâm gồm: </w:t>
      </w:r>
    </w:p>
    <w:p w:rsidR="00BA5B1D" w:rsidRPr="00BA5B1D" w:rsidRDefault="00BA5B1D" w:rsidP="00BA5B1D">
      <w:pPr>
        <w:spacing w:after="120"/>
        <w:ind w:firstLine="720"/>
        <w:jc w:val="both"/>
        <w:rPr>
          <w:sz w:val="28"/>
          <w:szCs w:val="28"/>
        </w:rPr>
      </w:pPr>
      <w:r w:rsidRPr="00BA5B1D">
        <w:rPr>
          <w:sz w:val="28"/>
          <w:szCs w:val="28"/>
        </w:rPr>
        <w:t>- Người nộp thuế thuộc đối tượng thực hiện đăng ký thuế theo cơ chế một cửa liên thông bao gồm: Doanh nghiệp, hợp tác xã, liên hiệp hợp tác xã, tổ hợp tác, đơn vị phụ thuộc, tổ chức khác, hộ kinh doanh, cá nhân kinh doanh.</w:t>
      </w:r>
    </w:p>
    <w:p w:rsidR="00BA5B1D" w:rsidRPr="00BA5B1D" w:rsidRDefault="00BA5B1D" w:rsidP="00BA5B1D">
      <w:pPr>
        <w:spacing w:after="120"/>
        <w:ind w:firstLine="720"/>
        <w:jc w:val="both"/>
        <w:rPr>
          <w:sz w:val="28"/>
          <w:szCs w:val="28"/>
        </w:rPr>
      </w:pPr>
      <w:r w:rsidRPr="00BA5B1D">
        <w:rPr>
          <w:sz w:val="28"/>
          <w:szCs w:val="28"/>
        </w:rPr>
        <w:t>- Người nộp thuế thuộc đối tượng thực hiện đăng ký thuế trực tiếp với cơ quan thuế, bao gồm: tổ chức kinh tế, tổ chức khác, hộ gia đình, cá nhân kinh doanh và cá nhân có nghĩa vụ đăng ký thuế (bao gồm người phụ thuộc); tổ chức nước ngoài, cá nhân không cư trú có hoạt động kinh doanh trên nền tảng thương mại điện tử tại Việt Nam; nhà thầu nước ngoài, nhà thầu phụ nước ngoài; doanh nghiệp, tổ chức, cá nhân khấu trừ và nộp thay thuế cho người nộp thuế khác; người nộp thuế thuộc đối tượng đăng ký thuế của hoạt động dầu khí; người nộp thuế thuộc diện áp dụng thuế tối thiểu toàn cầu.</w:t>
      </w:r>
    </w:p>
    <w:p w:rsidR="00BA5B1D" w:rsidRPr="007E78D9" w:rsidRDefault="00BA5B1D" w:rsidP="00BA5B1D">
      <w:pPr>
        <w:spacing w:after="120"/>
        <w:ind w:firstLine="720"/>
        <w:jc w:val="both"/>
        <w:rPr>
          <w:sz w:val="28"/>
          <w:szCs w:val="28"/>
        </w:rPr>
      </w:pPr>
      <w:r w:rsidRPr="00BA5B1D">
        <w:rPr>
          <w:sz w:val="28"/>
          <w:szCs w:val="28"/>
        </w:rPr>
        <w:t>- Cơ quan, tổ chức, cá nhân có liên quan đến việc phối hợp thực hiện thủ tục đăng ký thuế.</w:t>
      </w:r>
    </w:p>
    <w:p w:rsidR="005262D5" w:rsidRPr="007E78D9" w:rsidRDefault="007E78D9" w:rsidP="008B4FD6">
      <w:pPr>
        <w:spacing w:after="120"/>
        <w:ind w:firstLine="720"/>
        <w:jc w:val="both"/>
        <w:rPr>
          <w:sz w:val="28"/>
          <w:szCs w:val="28"/>
        </w:rPr>
      </w:pPr>
      <w:r w:rsidRPr="007E78D9">
        <w:rPr>
          <w:b/>
          <w:bCs/>
          <w:sz w:val="28"/>
          <w:szCs w:val="28"/>
        </w:rPr>
        <w:t>Câu 4. Thông tư số 90/2026/TT-BTC thay thế văn bản nào?</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Thông tư thay thế Thông tư số 86/2024/TT-BTC ngày 23/12/2024 của Bộ trưởng Bộ Tài chính quy định về đăng ký thuế; đồng thời bãi bỏ nội dung tại Điều 10 Thông tư số 40/2025/TT-BTC.</w:t>
      </w:r>
    </w:p>
    <w:p w:rsidR="00F55393" w:rsidRDefault="00F55393" w:rsidP="00F55393">
      <w:pPr>
        <w:spacing w:before="300" w:after="200" w:line="300" w:lineRule="auto"/>
        <w:jc w:val="center"/>
      </w:pPr>
      <w:r>
        <w:rPr>
          <w:b/>
          <w:bCs/>
          <w:sz w:val="28"/>
          <w:szCs w:val="28"/>
        </w:rPr>
        <w:t xml:space="preserve">  II - ĐỐI TƯỢNG ĐĂNG KÝ THUẾ VÀ CẤU TRÚC MÃ SỐ THUẾ</w:t>
      </w:r>
    </w:p>
    <w:p w:rsidR="005262D5" w:rsidRPr="007E78D9" w:rsidRDefault="007E78D9" w:rsidP="008B4FD6">
      <w:pPr>
        <w:spacing w:after="120"/>
        <w:ind w:firstLine="720"/>
        <w:jc w:val="both"/>
        <w:rPr>
          <w:sz w:val="28"/>
          <w:szCs w:val="28"/>
        </w:rPr>
      </w:pPr>
      <w:r w:rsidRPr="007E78D9">
        <w:rPr>
          <w:b/>
          <w:bCs/>
          <w:sz w:val="28"/>
          <w:szCs w:val="28"/>
        </w:rPr>
        <w:lastRenderedPageBreak/>
        <w:t>Câu 5. Cá nhân không cư trú kinh doanh qua nền tảng thương mại điện tử không có chức năng đặt hàng, thanh toán có phải trực tiếp đăng ký thuế không?</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Có.</w:t>
      </w:r>
      <w:r w:rsidR="00F05D83">
        <w:rPr>
          <w:sz w:val="28"/>
          <w:szCs w:val="28"/>
        </w:rPr>
        <w:t xml:space="preserve"> </w:t>
      </w:r>
      <w:r w:rsidRPr="007E78D9">
        <w:rPr>
          <w:sz w:val="28"/>
          <w:szCs w:val="28"/>
        </w:rPr>
        <w:t>Thông tư làm rõ cá nhân không cư trú có hoạt động kinh doanh trên nền tảng thương mại điện tử không có chức năng đặt hàng trực tuyến và chức năng thanh toán theo quy định tại Điều 42 Nghị định số 252/2026/NĐ-CP là đối tượng đăng ký thuế trực tiếp</w:t>
      </w:r>
      <w:r w:rsidR="00BA5B1D">
        <w:rPr>
          <w:sz w:val="28"/>
          <w:szCs w:val="28"/>
        </w:rPr>
        <w:t>.</w:t>
      </w:r>
    </w:p>
    <w:p w:rsidR="005262D5" w:rsidRPr="007E78D9" w:rsidRDefault="007E78D9" w:rsidP="008B4FD6">
      <w:pPr>
        <w:spacing w:after="120"/>
        <w:ind w:firstLine="720"/>
        <w:jc w:val="both"/>
        <w:rPr>
          <w:sz w:val="28"/>
          <w:szCs w:val="28"/>
        </w:rPr>
      </w:pPr>
      <w:r w:rsidRPr="007E78D9">
        <w:rPr>
          <w:b/>
          <w:bCs/>
          <w:sz w:val="28"/>
          <w:szCs w:val="28"/>
        </w:rPr>
        <w:t>Câu 6. Những đối tượng nào có trách nhiệm khấu trừ, nộp thay thuế cho người nộp thuế khác?</w:t>
      </w:r>
    </w:p>
    <w:p w:rsidR="005262D5" w:rsidRPr="007E78D9" w:rsidRDefault="007E78D9" w:rsidP="008B4FD6">
      <w:pPr>
        <w:spacing w:after="120"/>
        <w:ind w:firstLine="720"/>
        <w:jc w:val="both"/>
        <w:rPr>
          <w:sz w:val="28"/>
          <w:szCs w:val="28"/>
        </w:rPr>
      </w:pPr>
      <w:r w:rsidRPr="00F05D83">
        <w:rPr>
          <w:b/>
          <w:i/>
          <w:sz w:val="28"/>
          <w:szCs w:val="28"/>
          <w:u w:val="single"/>
        </w:rPr>
        <w:t>Trả lời:</w:t>
      </w:r>
      <w:r w:rsidR="00F05D83">
        <w:rPr>
          <w:sz w:val="28"/>
          <w:szCs w:val="28"/>
        </w:rPr>
        <w:t xml:space="preserve"> </w:t>
      </w:r>
      <w:r w:rsidRPr="007E78D9">
        <w:rPr>
          <w:sz w:val="28"/>
          <w:szCs w:val="28"/>
        </w:rPr>
        <w:t>Thông tư làm rõ 04 nhóm: (i) doanh nghiệp, tổ chức, cá nhân khấu trừ, nộp thay thuế cho nhà thầu nước ngoài, nhà thầu phụ nước ngoài; (ii) tổ chức kinh doanh tại Việt Nam áp dụng phương pháp khấu trừ khấu trừ, nộp thay thuế cho nhà cung cấp nước ngoài; (iii) chủ nền tảng thương mại điện tử, nền tảng số trong nước có chức năng đặt hàng trực tuyến, thanh toán khấu trừ, nộp thay cho nhà cung cấp nước ngoài, hộ, cá nhân kinh doanh; (iv) doanh nghiệp, tổ chức, cá nhân khấu trừ, nộp thay cho cá nhân có hợp đồng hoặc văn bản hợp tác kinh doanh.</w:t>
      </w:r>
    </w:p>
    <w:p w:rsidR="005262D5" w:rsidRPr="007E78D9" w:rsidRDefault="007E78D9" w:rsidP="008B4FD6">
      <w:pPr>
        <w:spacing w:after="120"/>
        <w:ind w:firstLine="720"/>
        <w:jc w:val="both"/>
        <w:rPr>
          <w:sz w:val="28"/>
          <w:szCs w:val="28"/>
        </w:rPr>
      </w:pPr>
      <w:r w:rsidRPr="007E78D9">
        <w:rPr>
          <w:b/>
          <w:bCs/>
          <w:sz w:val="28"/>
          <w:szCs w:val="28"/>
        </w:rPr>
        <w:t>Câu 7. Văn phòng điều hành dự án dầu khí có phải đăng ký thuế không?</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Có.</w:t>
      </w:r>
      <w:r w:rsidR="00F05D83">
        <w:rPr>
          <w:sz w:val="28"/>
          <w:szCs w:val="28"/>
        </w:rPr>
        <w:t xml:space="preserve"> </w:t>
      </w:r>
      <w:r w:rsidRPr="007E78D9">
        <w:rPr>
          <w:sz w:val="28"/>
          <w:szCs w:val="28"/>
        </w:rPr>
        <w:t>Thông tư bổ sung quy định văn phòng điều hành, tổ chức được người điều hành phân công, ủy quyền điều hành dự án dầu khí theo pháp luật dầu khí là đối tượng đăng ký thuế.</w:t>
      </w:r>
    </w:p>
    <w:p w:rsidR="005262D5" w:rsidRPr="007E78D9" w:rsidRDefault="007E78D9" w:rsidP="008B4FD6">
      <w:pPr>
        <w:spacing w:after="120"/>
        <w:ind w:firstLine="720"/>
        <w:jc w:val="both"/>
        <w:rPr>
          <w:sz w:val="28"/>
          <w:szCs w:val="28"/>
        </w:rPr>
      </w:pPr>
      <w:r w:rsidRPr="007E78D9">
        <w:rPr>
          <w:b/>
          <w:bCs/>
          <w:sz w:val="28"/>
          <w:szCs w:val="28"/>
        </w:rPr>
        <w:t>Câu 8. Người nộp thuế thuộc diện thuế tối thiểu toàn cầu có phải đăng ký thuế trực tiếp không?</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Có.</w:t>
      </w:r>
      <w:r w:rsidR="00F05D83">
        <w:rPr>
          <w:sz w:val="28"/>
          <w:szCs w:val="28"/>
        </w:rPr>
        <w:t xml:space="preserve"> </w:t>
      </w:r>
      <w:r w:rsidRPr="007E78D9">
        <w:rPr>
          <w:sz w:val="28"/>
          <w:szCs w:val="28"/>
        </w:rPr>
        <w:t>Thông tư bổ sung đối tượng thực hiện đăng ký thuế trực tiếp với cơ quan thuế theo quy định chống xói mòn cơ sở thuế toàn cầu của Nghị quyết số 107/2023/QH15 và Nghị định số 236/2024/NĐ-CP.</w:t>
      </w:r>
    </w:p>
    <w:p w:rsidR="005262D5" w:rsidRPr="007E78D9" w:rsidRDefault="007E78D9" w:rsidP="008B4FD6">
      <w:pPr>
        <w:spacing w:after="120"/>
        <w:ind w:firstLine="720"/>
        <w:jc w:val="both"/>
        <w:rPr>
          <w:sz w:val="28"/>
          <w:szCs w:val="28"/>
        </w:rPr>
      </w:pPr>
      <w:r w:rsidRPr="007E78D9">
        <w:rPr>
          <w:b/>
          <w:bCs/>
          <w:sz w:val="28"/>
          <w:szCs w:val="28"/>
        </w:rPr>
        <w:t>Câu 9. Cấu trúc mã số thuế của đơn vị phụ thuộc nhiều cấp được xử lý như thế nào khi tổ chức lại?</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Trường hợp người nộp thuế có hệ thống đơn vị phụ thuộc nhiều cấp từ tỉnh đến xã với số lượng lớn hơn 1.000 đã áp dụng cấu trúc mã số thuế 10 chữ số (đơn vị phụ thuộc tại địa bàn cấp tỉnh) và 13 chữ số (đơn vị phụ thuộc dưới địa bàn cấp tỉnh) thì sau khi tổ chức lại các đơn vị phụ thuộc trong phạm vi hệ thống vẫn tiếp tục được áp dụng cấu trúc mã số thuế nêu trên.</w:t>
      </w:r>
    </w:p>
    <w:p w:rsidR="005262D5" w:rsidRPr="007E78D9" w:rsidRDefault="007E78D9" w:rsidP="008B4FD6">
      <w:pPr>
        <w:spacing w:after="120"/>
        <w:ind w:firstLine="720"/>
        <w:jc w:val="both"/>
        <w:rPr>
          <w:sz w:val="28"/>
          <w:szCs w:val="28"/>
        </w:rPr>
      </w:pPr>
      <w:r w:rsidRPr="007E78D9">
        <w:rPr>
          <w:b/>
          <w:bCs/>
          <w:sz w:val="28"/>
          <w:szCs w:val="28"/>
        </w:rPr>
        <w:t>Câu 10. Khi phát sinh thêm hợp đồng nhà thầu nước ngoài, bên Việt Nam đã có mã số thuế trước đó phải làm gì?</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Kê khai bổ sung thông tin hợp đồng.</w:t>
      </w:r>
      <w:r w:rsidR="00F05D83">
        <w:rPr>
          <w:sz w:val="28"/>
          <w:szCs w:val="28"/>
        </w:rPr>
        <w:t xml:space="preserve"> </w:t>
      </w:r>
      <w:r w:rsidRPr="007E78D9">
        <w:rPr>
          <w:sz w:val="28"/>
          <w:szCs w:val="28"/>
        </w:rPr>
        <w:t>Bên Việt Nam đã được cấp mã số thuế kê khai, nộp thay thuế nhà thầu trước đó mà phát sinh thêm hợp đồng nhà thầu nước ngoài khác thì thực hiện kê khai bổ sung thông tin hợp đồng nhà thầu tại Bảng kê các hợp đồng nhà thầu nước ngoài, nhà thầu phụ nước ngoài mẫu số BK04.1-ĐKT.</w:t>
      </w:r>
    </w:p>
    <w:p w:rsidR="005262D5" w:rsidRPr="007E78D9" w:rsidRDefault="007E78D9" w:rsidP="008B4FD6">
      <w:pPr>
        <w:spacing w:after="120"/>
        <w:ind w:firstLine="720"/>
        <w:jc w:val="both"/>
        <w:rPr>
          <w:sz w:val="28"/>
          <w:szCs w:val="28"/>
        </w:rPr>
      </w:pPr>
      <w:r w:rsidRPr="007E78D9">
        <w:rPr>
          <w:b/>
          <w:bCs/>
          <w:sz w:val="28"/>
          <w:szCs w:val="28"/>
        </w:rPr>
        <w:lastRenderedPageBreak/>
        <w:t>Câu 11. Phương thức nộp hồ sơ đăng ký thuế điện tử theo Thông tư số 90/2026/TT-BTC gồm những kênh nào?</w:t>
      </w:r>
    </w:p>
    <w:p w:rsidR="005262D5"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Cổng Dịch vụ công quốc gia, Ứng dụng định danh quốc gia hoặc Hệ thống thông tin quản lý thuế.</w:t>
      </w:r>
      <w:r w:rsidR="00F05D83">
        <w:rPr>
          <w:sz w:val="28"/>
          <w:szCs w:val="28"/>
        </w:rPr>
        <w:t xml:space="preserve"> </w:t>
      </w:r>
      <w:r w:rsidRPr="007E78D9">
        <w:rPr>
          <w:sz w:val="28"/>
          <w:szCs w:val="28"/>
        </w:rPr>
        <w:t>Hồ sơ đăng ký thuế được nộp trực tuyến, xác thực điện tử, bao gồm cả thông tin sinh trắc học theo quy định về định danh, xác thực điện tử của Chính phủ và lộ trình của cơ quan thuế.</w:t>
      </w:r>
    </w:p>
    <w:p w:rsidR="00F55393" w:rsidRPr="00F55393" w:rsidRDefault="00F55393" w:rsidP="00F05D83">
      <w:pPr>
        <w:spacing w:after="120"/>
        <w:ind w:firstLine="720"/>
        <w:jc w:val="both"/>
        <w:rPr>
          <w:b/>
          <w:sz w:val="28"/>
          <w:szCs w:val="28"/>
        </w:rPr>
      </w:pPr>
      <w:r w:rsidRPr="00F55393">
        <w:rPr>
          <w:b/>
          <w:sz w:val="28"/>
          <w:szCs w:val="28"/>
        </w:rPr>
        <w:t>III - THỦ TỤC ĐĂNG KÝ THUẾ ĐỐI VỚI NGƯỜI NỘP THUẾ LÀ TỔ CHỨC</w:t>
      </w:r>
    </w:p>
    <w:p w:rsidR="005262D5" w:rsidRPr="007E78D9" w:rsidRDefault="007E78D9" w:rsidP="008B4FD6">
      <w:pPr>
        <w:spacing w:after="120"/>
        <w:ind w:firstLine="720"/>
        <w:jc w:val="both"/>
        <w:rPr>
          <w:sz w:val="28"/>
          <w:szCs w:val="28"/>
        </w:rPr>
      </w:pPr>
      <w:r w:rsidRPr="007E78D9">
        <w:rPr>
          <w:b/>
          <w:bCs/>
          <w:sz w:val="28"/>
          <w:szCs w:val="28"/>
        </w:rPr>
        <w:t>Câu 12. Chi nhánh, văn phòng đại diện của công ty nước ngoài tại Việt Nam có phải nộp thêm bảng kê chủ sở hữu khi đăng ký thuế lần đầu không?</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Có.</w:t>
      </w:r>
      <w:r w:rsidR="00F05D83">
        <w:rPr>
          <w:sz w:val="28"/>
          <w:szCs w:val="28"/>
        </w:rPr>
        <w:t xml:space="preserve"> </w:t>
      </w:r>
      <w:r w:rsidRPr="007E78D9">
        <w:rPr>
          <w:sz w:val="28"/>
          <w:szCs w:val="28"/>
        </w:rPr>
        <w:t>Hồ sơ đăng ký thuế lần đầu của chi nhánh, văn phòng đại diện công ty nước ngoài hoạt động tại Việt Nam phải có Bảng kê chủ sở hữu pháp lý, chủ sở hữu hưởng lợi mẫu số BK07-ĐKT.</w:t>
      </w:r>
    </w:p>
    <w:p w:rsidR="005262D5" w:rsidRPr="007E78D9" w:rsidRDefault="007E78D9" w:rsidP="008B4FD6">
      <w:pPr>
        <w:spacing w:after="120"/>
        <w:ind w:firstLine="720"/>
        <w:jc w:val="both"/>
        <w:rPr>
          <w:sz w:val="28"/>
          <w:szCs w:val="28"/>
        </w:rPr>
      </w:pPr>
      <w:r w:rsidRPr="007E78D9">
        <w:rPr>
          <w:b/>
          <w:bCs/>
          <w:sz w:val="28"/>
          <w:szCs w:val="28"/>
        </w:rPr>
        <w:t>Câu 13. Tổ chức theo hệ thống ngành dọc hoạt động tại cấp xã nộp hồ sơ đăng ký thuế lần đầu ở đâu?</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Tổ chức theo hệ thống ngành dọc hoạt động tại cấp xã do cơ quan trung ương và cơ quan cấp tỉnh ra quyết định thành lập nộp hồ sơ đăng ký thuế lần đầu tại Thuế cơ sở nơi tổ chức đóng trụ sở.</w:t>
      </w:r>
    </w:p>
    <w:p w:rsidR="005262D5" w:rsidRPr="007E78D9" w:rsidRDefault="007E78D9" w:rsidP="008B4FD6">
      <w:pPr>
        <w:spacing w:after="120"/>
        <w:ind w:firstLine="720"/>
        <w:jc w:val="both"/>
        <w:rPr>
          <w:sz w:val="28"/>
          <w:szCs w:val="28"/>
        </w:rPr>
      </w:pPr>
      <w:r w:rsidRPr="007E78D9">
        <w:rPr>
          <w:i/>
          <w:iCs/>
          <w:sz w:val="28"/>
          <w:szCs w:val="28"/>
        </w:rPr>
        <w:t>Trước đây:</w:t>
      </w:r>
      <w:r w:rsidRPr="007E78D9">
        <w:rPr>
          <w:sz w:val="28"/>
          <w:szCs w:val="28"/>
        </w:rPr>
        <w:t xml:space="preserve"> Theo Thông tư số 86/2024/TT-BTC, các tổ chức nêu trên nộp hồ sơ đăng ký thuế lần đầu tại Thuế tỉnh, thành phố nơi tổ chức đóng trụ sở.</w:t>
      </w:r>
    </w:p>
    <w:p w:rsidR="005262D5" w:rsidRPr="007E78D9" w:rsidRDefault="007E78D9" w:rsidP="008B4FD6">
      <w:pPr>
        <w:spacing w:after="120"/>
        <w:ind w:firstLine="720"/>
        <w:jc w:val="both"/>
        <w:rPr>
          <w:sz w:val="28"/>
          <w:szCs w:val="28"/>
        </w:rPr>
      </w:pPr>
      <w:r w:rsidRPr="007E78D9">
        <w:rPr>
          <w:b/>
          <w:bCs/>
          <w:sz w:val="28"/>
          <w:szCs w:val="28"/>
        </w:rPr>
        <w:t>Câu 14. Tổ chức có quyết định thành lập thuộc danh mục bí mật nhà nước có phải nộp bản sao quyết định thành lập khi đăng ký thuế không?</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Không.</w:t>
      </w:r>
      <w:r w:rsidR="00F05D83">
        <w:rPr>
          <w:sz w:val="28"/>
          <w:szCs w:val="28"/>
        </w:rPr>
        <w:t xml:space="preserve"> </w:t>
      </w:r>
      <w:r w:rsidRPr="007E78D9">
        <w:rPr>
          <w:sz w:val="28"/>
          <w:szCs w:val="28"/>
        </w:rPr>
        <w:t>Người nộp thuế không phải nộp bản sao quyết định thành lập nhưng phải có văn bản cung cấp thông tin về việc tài liệu thuộc danh mục bí mật nhà nước và chịu trách nhiệm về tính chính xác của thông tin kê khai trên hồ sơ đăng ký thuế.</w:t>
      </w:r>
    </w:p>
    <w:p w:rsidR="005262D5" w:rsidRPr="007E78D9" w:rsidRDefault="007E78D9" w:rsidP="008B4FD6">
      <w:pPr>
        <w:spacing w:after="120"/>
        <w:ind w:firstLine="720"/>
        <w:jc w:val="both"/>
        <w:rPr>
          <w:sz w:val="28"/>
          <w:szCs w:val="28"/>
        </w:rPr>
      </w:pPr>
      <w:r w:rsidRPr="007E78D9">
        <w:rPr>
          <w:b/>
          <w:bCs/>
          <w:sz w:val="28"/>
          <w:szCs w:val="28"/>
        </w:rPr>
        <w:t>Câu 15. Giấy chứng nhận đăng ký thuế, Thông báo mã số thuế được cấp dưới hình thức nào?</w:t>
      </w:r>
    </w:p>
    <w:p w:rsidR="005262D5" w:rsidRPr="007E78D9" w:rsidRDefault="007E78D9" w:rsidP="008B4FD6">
      <w:pPr>
        <w:spacing w:after="120"/>
        <w:ind w:firstLine="720"/>
        <w:jc w:val="both"/>
        <w:rPr>
          <w:sz w:val="28"/>
          <w:szCs w:val="28"/>
        </w:rPr>
      </w:pPr>
      <w:r w:rsidRPr="00F05D83">
        <w:rPr>
          <w:b/>
          <w:i/>
          <w:sz w:val="28"/>
          <w:szCs w:val="28"/>
          <w:u w:val="single"/>
        </w:rPr>
        <w:t>Trả lời:</w:t>
      </w:r>
      <w:r w:rsidR="00F05D83">
        <w:rPr>
          <w:b/>
          <w:i/>
          <w:sz w:val="28"/>
          <w:szCs w:val="28"/>
          <w:u w:val="single"/>
        </w:rPr>
        <w:t xml:space="preserve"> </w:t>
      </w:r>
      <w:r w:rsidRPr="007E78D9">
        <w:rPr>
          <w:sz w:val="28"/>
          <w:szCs w:val="28"/>
        </w:rPr>
        <w:t>Cơ quan thuế cấp Giấy chứng nhận đăng ký thuế, Thông báo mã số thuế dưới hình thức bản điện tử có ký số bởi người có thẩm quyền hoặc ký số của cơ quan thuế; bản điện tử có giá trị tương đương văn bản giấy. Thông tư cũng bỏ quy định cấp lại các văn bản này.</w:t>
      </w:r>
    </w:p>
    <w:p w:rsidR="005262D5" w:rsidRPr="007E78D9" w:rsidRDefault="007E78D9" w:rsidP="008B4FD6">
      <w:pPr>
        <w:spacing w:after="120"/>
        <w:ind w:firstLine="720"/>
        <w:jc w:val="both"/>
        <w:rPr>
          <w:sz w:val="28"/>
          <w:szCs w:val="28"/>
        </w:rPr>
      </w:pPr>
      <w:r w:rsidRPr="007E78D9">
        <w:rPr>
          <w:i/>
          <w:iCs/>
          <w:sz w:val="28"/>
          <w:szCs w:val="28"/>
        </w:rPr>
        <w:t>Trước đây:</w:t>
      </w:r>
      <w:r w:rsidRPr="007E78D9">
        <w:rPr>
          <w:sz w:val="28"/>
          <w:szCs w:val="28"/>
        </w:rPr>
        <w:t xml:space="preserve"> Thông tư số 86/2024/TT-BTC quy định cấp bản giấy; khi bản giấy bị mất, rách, nát, cháy, người nộp thuế được đề nghị cơ quan thuế cấp lại.</w:t>
      </w:r>
    </w:p>
    <w:p w:rsidR="005262D5" w:rsidRPr="007E78D9" w:rsidRDefault="007E78D9" w:rsidP="008B4FD6">
      <w:pPr>
        <w:spacing w:after="120"/>
        <w:ind w:firstLine="720"/>
        <w:jc w:val="both"/>
        <w:rPr>
          <w:sz w:val="28"/>
          <w:szCs w:val="28"/>
        </w:rPr>
      </w:pPr>
      <w:r w:rsidRPr="007E78D9">
        <w:rPr>
          <w:b/>
          <w:bCs/>
          <w:sz w:val="28"/>
          <w:szCs w:val="28"/>
        </w:rPr>
        <w:t>Câu 16. Khi thay đổi trụ sở làm thay đổi cơ quan thuế quản lý, người nộp thuế có phải hoàn thành nghĩa vụ thuế với cơ quan thuế nơi chuyển đi trước không?</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Không.</w:t>
      </w:r>
      <w:r w:rsidR="00F05D83">
        <w:rPr>
          <w:sz w:val="28"/>
          <w:szCs w:val="28"/>
        </w:rPr>
        <w:t xml:space="preserve"> </w:t>
      </w:r>
      <w:r w:rsidRPr="007E78D9">
        <w:rPr>
          <w:sz w:val="28"/>
          <w:szCs w:val="28"/>
        </w:rPr>
        <w:t xml:space="preserve">Thông tư bỏ điều kiện người nộp thuế phải hoàn thành nghĩa vụ thuế với cơ quan thuế nơi chuyển đi trong việc tính thời hạn ban hành Thông báo </w:t>
      </w:r>
      <w:r w:rsidRPr="007E78D9">
        <w:rPr>
          <w:sz w:val="28"/>
          <w:szCs w:val="28"/>
        </w:rPr>
        <w:lastRenderedPageBreak/>
        <w:t>mẫu số 09-MST khi thay đổi địa chỉ trụ sở làm thay đổi cơ quan thuế quản lý trực tiếp.</w:t>
      </w:r>
    </w:p>
    <w:p w:rsidR="005262D5" w:rsidRPr="007E78D9" w:rsidRDefault="007E78D9" w:rsidP="008B4FD6">
      <w:pPr>
        <w:spacing w:after="120"/>
        <w:ind w:firstLine="720"/>
        <w:jc w:val="both"/>
        <w:rPr>
          <w:sz w:val="28"/>
          <w:szCs w:val="28"/>
        </w:rPr>
      </w:pPr>
      <w:r w:rsidRPr="007E78D9">
        <w:rPr>
          <w:b/>
          <w:bCs/>
          <w:sz w:val="28"/>
          <w:szCs w:val="28"/>
        </w:rPr>
        <w:t>Câu 17. Trường hợp người nộp thuế thuộc diện phải kiểm tra tại trụ sở trước khi chuyển địa điểm thì cơ quan thuế xử lý như thế nào?</w:t>
      </w:r>
    </w:p>
    <w:p w:rsidR="005262D5" w:rsidRPr="007E78D9" w:rsidRDefault="007E78D9" w:rsidP="00F05D83">
      <w:pPr>
        <w:spacing w:after="120"/>
        <w:ind w:firstLine="720"/>
        <w:jc w:val="both"/>
        <w:rPr>
          <w:sz w:val="28"/>
          <w:szCs w:val="28"/>
        </w:rPr>
      </w:pPr>
      <w:r w:rsidRPr="00F05D83">
        <w:rPr>
          <w:b/>
          <w:i/>
          <w:sz w:val="28"/>
          <w:szCs w:val="28"/>
          <w:u w:val="single"/>
        </w:rPr>
        <w:t>Trả lời:</w:t>
      </w:r>
      <w:r w:rsidR="00F05D83">
        <w:rPr>
          <w:sz w:val="28"/>
          <w:szCs w:val="28"/>
        </w:rPr>
        <w:t xml:space="preserve"> </w:t>
      </w:r>
      <w:r w:rsidRPr="007E78D9">
        <w:rPr>
          <w:sz w:val="28"/>
          <w:szCs w:val="28"/>
        </w:rPr>
        <w:t>Trong thời hạn 02 ngày làm việc kể từ ngày tiếp nhận hồ sơ, cơ quan thuế thông báo cho người nộp thuế về việc hồ sơ thuộc diện phải kiểm tra tại trụ sở theo mẫu số 42/TB-ĐKT, trong đó dự kiến thời gian thực hiện kiểm tra. Việc xác định người nộp thuế rủi ro cao thuộc diện kiểm tra thực hiện theo quy định về quản lý rủi ro, quản lý tuân thủ trong quản lý thuế.</w:t>
      </w:r>
    </w:p>
    <w:p w:rsidR="005262D5" w:rsidRPr="007E78D9" w:rsidRDefault="007E78D9" w:rsidP="008B4FD6">
      <w:pPr>
        <w:spacing w:after="120"/>
        <w:ind w:firstLine="720"/>
        <w:jc w:val="both"/>
        <w:rPr>
          <w:sz w:val="28"/>
          <w:szCs w:val="28"/>
        </w:rPr>
      </w:pPr>
      <w:r w:rsidRPr="007E78D9">
        <w:rPr>
          <w:i/>
          <w:iCs/>
          <w:sz w:val="28"/>
          <w:szCs w:val="28"/>
        </w:rPr>
        <w:t>Trước đây:</w:t>
      </w:r>
      <w:r w:rsidRPr="007E78D9">
        <w:rPr>
          <w:sz w:val="28"/>
          <w:szCs w:val="28"/>
        </w:rPr>
        <w:t xml:space="preserve"> Thông tư số 86/2024/TT-BTC chưa có quy định về việc thông báo cho người nộp thuế trong trường hợp này.</w:t>
      </w:r>
    </w:p>
    <w:p w:rsidR="005262D5" w:rsidRPr="007E78D9" w:rsidRDefault="007E78D9" w:rsidP="008B4FD6">
      <w:pPr>
        <w:spacing w:after="120"/>
        <w:ind w:firstLine="720"/>
        <w:jc w:val="both"/>
        <w:rPr>
          <w:sz w:val="28"/>
          <w:szCs w:val="28"/>
        </w:rPr>
      </w:pPr>
      <w:r w:rsidRPr="007E78D9">
        <w:rPr>
          <w:b/>
          <w:bCs/>
          <w:sz w:val="28"/>
          <w:szCs w:val="28"/>
        </w:rPr>
        <w:t>Câu 18. Những trường hợp nào bổ sung để chấm dứt hiệu lực mã số thuế của tổ chức?</w:t>
      </w:r>
    </w:p>
    <w:p w:rsidR="005262D5" w:rsidRPr="007E78D9" w:rsidRDefault="007E78D9" w:rsidP="00F05D83">
      <w:pPr>
        <w:spacing w:after="120"/>
        <w:ind w:firstLine="720"/>
        <w:jc w:val="both"/>
        <w:rPr>
          <w:sz w:val="28"/>
          <w:szCs w:val="28"/>
        </w:rPr>
      </w:pPr>
      <w:r w:rsidRPr="00F05D83">
        <w:rPr>
          <w:b/>
          <w:i/>
          <w:sz w:val="28"/>
          <w:szCs w:val="28"/>
          <w:u w:val="single"/>
        </w:rPr>
        <w:t>Trả lời:</w:t>
      </w:r>
      <w:r w:rsidR="00F05D83">
        <w:rPr>
          <w:sz w:val="28"/>
          <w:szCs w:val="28"/>
        </w:rPr>
        <w:t xml:space="preserve"> </w:t>
      </w:r>
      <w:r w:rsidRPr="007E78D9">
        <w:rPr>
          <w:sz w:val="28"/>
          <w:szCs w:val="28"/>
        </w:rPr>
        <w:t>Ngoài các trường hợp kế thừa từ Luật Quản lý thuế số 38/2019/QH14, Thông tư bổ sung: (i) tổ chức là chủ quản nền tảng thương mại điện tử, nền tảng số khác khi không còn chức năng đặt hàng trực tuyến và chức năng thanh toán; (ii) nhà cung cấp nước ngoài khi chấm dứt hoạt động kinh doanh tại Việt Nam.</w:t>
      </w:r>
    </w:p>
    <w:p w:rsidR="005262D5" w:rsidRPr="007E78D9" w:rsidRDefault="007E78D9" w:rsidP="008B4FD6">
      <w:pPr>
        <w:spacing w:after="120"/>
        <w:ind w:firstLine="720"/>
        <w:jc w:val="both"/>
        <w:rPr>
          <w:sz w:val="28"/>
          <w:szCs w:val="28"/>
        </w:rPr>
      </w:pPr>
      <w:r w:rsidRPr="007E78D9">
        <w:rPr>
          <w:b/>
          <w:bCs/>
          <w:sz w:val="28"/>
          <w:szCs w:val="28"/>
        </w:rPr>
        <w:t>Câu 19. Doanh nghiệp, hợp tác xã bị chia, sáp nhập, hợp nhất có còn phải nộp hồ sơ tại cơ quan thuế trước khi nộp hồ sơ chấm dứt hoạt động tại cơ quan đăng ký kinh doanh không?</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Không.</w:t>
      </w:r>
    </w:p>
    <w:p w:rsidR="005262D5" w:rsidRPr="007E78D9" w:rsidRDefault="007E78D9" w:rsidP="008B4FD6">
      <w:pPr>
        <w:spacing w:after="120"/>
        <w:ind w:firstLine="720"/>
        <w:jc w:val="both"/>
        <w:rPr>
          <w:sz w:val="28"/>
          <w:szCs w:val="28"/>
        </w:rPr>
      </w:pPr>
      <w:r w:rsidRPr="007E78D9">
        <w:rPr>
          <w:sz w:val="28"/>
          <w:szCs w:val="28"/>
        </w:rPr>
        <w:t>Thông tư bỏ quy định này và sửa đổi trình tự xử lý tại điểm c khoản 3 Điều 15 để phù hợp với Nghị định số 168/2025/NĐ-CP về đăng ký doanh nghiệp.</w:t>
      </w:r>
    </w:p>
    <w:p w:rsidR="005262D5" w:rsidRPr="007E78D9" w:rsidRDefault="007E78D9" w:rsidP="008B4FD6">
      <w:pPr>
        <w:spacing w:after="120"/>
        <w:ind w:firstLine="720"/>
        <w:jc w:val="both"/>
        <w:rPr>
          <w:sz w:val="28"/>
          <w:szCs w:val="28"/>
        </w:rPr>
      </w:pPr>
      <w:r w:rsidRPr="007E78D9">
        <w:rPr>
          <w:b/>
          <w:bCs/>
          <w:sz w:val="28"/>
          <w:szCs w:val="28"/>
        </w:rPr>
        <w:t>Câu 20. Sau khi được thông báo hoàn thành nghĩa vụ thuế để giải thể, nếu doanh nghiệp không nộp hồ sơ giải thể tại cơ quan đăng ký kinh doanh thì xử lý thế nào?</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Quá 180 ngày kể từ ngày cơ quan thuế nhận được giao dịch trao đổi thông tin về quyết định giải thể mà chưa nhận được giao dịch giải thể, chấm dứt hoạt động từ cơ quan đăng ký kinh doanh, cơ quan thuế ban hành văn bản gửi cơ quan đăng ký kinh doanh đề nghị cập nhật tình trạng pháp lý sang "đã giải thể" làm cơ sở để chấm dứt hiệu lực mã số thuế.</w:t>
      </w:r>
    </w:p>
    <w:p w:rsidR="005262D5" w:rsidRPr="007E78D9" w:rsidRDefault="007E78D9" w:rsidP="008B4FD6">
      <w:pPr>
        <w:spacing w:after="120"/>
        <w:ind w:firstLine="720"/>
        <w:jc w:val="both"/>
        <w:rPr>
          <w:sz w:val="28"/>
          <w:szCs w:val="28"/>
        </w:rPr>
      </w:pPr>
      <w:r w:rsidRPr="007E78D9">
        <w:rPr>
          <w:b/>
          <w:bCs/>
          <w:sz w:val="28"/>
          <w:szCs w:val="28"/>
        </w:rPr>
        <w:t>Câu 21. Cơ quan, tổ chức chấm dứt tồn tại do sắp xếp bộ máy nhà nước nhưng chưa làm thủ tục chấm dứt hiệu lực mã số thuế được xử lý ra sao?</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Cơ quan thuế cập nhật trạng thái phù hợp trên hệ thống.</w:t>
      </w:r>
      <w:r w:rsidR="00F05D83">
        <w:rPr>
          <w:sz w:val="28"/>
          <w:szCs w:val="28"/>
        </w:rPr>
        <w:t xml:space="preserve"> </w:t>
      </w:r>
      <w:r w:rsidRPr="007E78D9">
        <w:rPr>
          <w:sz w:val="28"/>
          <w:szCs w:val="28"/>
        </w:rPr>
        <w:t>Cơ quan thuế cập nhật trạng thái "Người nộp thuế ngừng hoạt động nhưng chưa hoàn thành thủ tục chấm dứt hiệu lực mã số thuế" trên cơ sở quyết định của cấp có thẩm quyền về sắp xếp tổ chức bộ máy, và cập nhật trạng thái đã hoàn thành thủ tục khi người nộp thuế đã hoàn thành nghĩa vụ thuế.</w:t>
      </w:r>
    </w:p>
    <w:p w:rsidR="005262D5" w:rsidRPr="007E78D9" w:rsidRDefault="007E78D9" w:rsidP="008B4FD6">
      <w:pPr>
        <w:spacing w:after="120"/>
        <w:ind w:firstLine="720"/>
        <w:jc w:val="both"/>
        <w:rPr>
          <w:sz w:val="28"/>
          <w:szCs w:val="28"/>
        </w:rPr>
      </w:pPr>
      <w:r w:rsidRPr="007E78D9">
        <w:rPr>
          <w:b/>
          <w:bCs/>
          <w:sz w:val="28"/>
          <w:szCs w:val="28"/>
        </w:rPr>
        <w:t>Câu 22. Trình tự xử lý khi người nộp thuế không hoạt động tại địa chỉ đã đăng ký và có hồ sơ chấm dứt hiệu lực mã số thuế được sửa đổi như thế nào?</w:t>
      </w:r>
    </w:p>
    <w:p w:rsidR="005262D5" w:rsidRPr="00F05D83" w:rsidRDefault="007E78D9" w:rsidP="00F05D83">
      <w:pPr>
        <w:spacing w:after="120"/>
        <w:ind w:firstLine="720"/>
        <w:jc w:val="both"/>
        <w:rPr>
          <w:b/>
          <w:i/>
          <w:sz w:val="28"/>
          <w:szCs w:val="28"/>
          <w:u w:val="single"/>
        </w:rPr>
      </w:pPr>
      <w:r w:rsidRPr="00F05D83">
        <w:rPr>
          <w:b/>
          <w:i/>
          <w:sz w:val="28"/>
          <w:szCs w:val="28"/>
          <w:u w:val="single"/>
        </w:rPr>
        <w:lastRenderedPageBreak/>
        <w:t>Trả lời:</w:t>
      </w:r>
      <w:r w:rsidR="00F05D83">
        <w:rPr>
          <w:b/>
          <w:i/>
          <w:sz w:val="28"/>
          <w:szCs w:val="28"/>
          <w:u w:val="single"/>
        </w:rPr>
        <w:t xml:space="preserve"> </w:t>
      </w:r>
      <w:r w:rsidRPr="007E78D9">
        <w:rPr>
          <w:sz w:val="28"/>
          <w:szCs w:val="28"/>
        </w:rPr>
        <w:t>Trong 01 ngày làm việc kể từ khi tiếp nhận đầy đủ hồ sơ, cơ quan thuế chuyển trạng thái mã số thuế của người nộp thuế và các đơn vị phụ thuộc về trạng thái 06 lý do 03. Cơ quan thuế lập danh sách hồ sơ khai thuế còn thiếu, tình hình sử dụng hóa đơn, số tiền thuế và các khoản phải nộp hoặc còn nợ, xử phạt vi phạm mà không bắt buộc phải xác minh tình trạng hoạt động tại địa chỉ đã đăng ký trong trường hợp này.</w:t>
      </w:r>
    </w:p>
    <w:p w:rsidR="005262D5" w:rsidRPr="007E78D9" w:rsidRDefault="007E78D9" w:rsidP="008B4FD6">
      <w:pPr>
        <w:spacing w:after="120"/>
        <w:ind w:firstLine="720"/>
        <w:jc w:val="both"/>
        <w:rPr>
          <w:sz w:val="28"/>
          <w:szCs w:val="28"/>
        </w:rPr>
      </w:pPr>
      <w:r w:rsidRPr="007E78D9">
        <w:rPr>
          <w:i/>
          <w:iCs/>
          <w:sz w:val="28"/>
          <w:szCs w:val="28"/>
        </w:rPr>
        <w:t>Trước đây:</w:t>
      </w:r>
      <w:r w:rsidRPr="007E78D9">
        <w:rPr>
          <w:sz w:val="28"/>
          <w:szCs w:val="28"/>
        </w:rPr>
        <w:t xml:space="preserve"> Người nộp thuế phải hoàn thành các nghĩa vụ nêu trên thì cơ quan thuế mới chuyển trạng thái mã số thuế sang trạng thái 06 lý do 03.</w:t>
      </w:r>
    </w:p>
    <w:p w:rsidR="005262D5" w:rsidRPr="007E78D9" w:rsidRDefault="007E78D9" w:rsidP="008B4FD6">
      <w:pPr>
        <w:spacing w:after="120"/>
        <w:ind w:firstLine="720"/>
        <w:jc w:val="both"/>
        <w:rPr>
          <w:sz w:val="28"/>
          <w:szCs w:val="28"/>
        </w:rPr>
      </w:pPr>
      <w:r w:rsidRPr="007E78D9">
        <w:rPr>
          <w:b/>
          <w:bCs/>
          <w:sz w:val="28"/>
          <w:szCs w:val="28"/>
        </w:rPr>
        <w:t>Câu 23. Việc chuyển đổi loại hình tổ chức có làm thay đổi mã số thuế không?</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Không.</w:t>
      </w:r>
      <w:r w:rsidR="00F05D83">
        <w:rPr>
          <w:sz w:val="28"/>
          <w:szCs w:val="28"/>
        </w:rPr>
        <w:t xml:space="preserve"> </w:t>
      </w:r>
      <w:r w:rsidRPr="007E78D9">
        <w:rPr>
          <w:sz w:val="28"/>
          <w:szCs w:val="28"/>
        </w:rPr>
        <w:t>Thông tư bổ sung quy định đăng ký thuế đối với trường hợp chuyển đổi loại hình tổ chức trên nguyên tắc giữ nguyên mã số thuế; người nộp thuế thực hiện thủ tục thay đổi thông tin đăng ký thuế theo quy định.</w:t>
      </w:r>
    </w:p>
    <w:p w:rsidR="00F55393" w:rsidRDefault="00F55393" w:rsidP="008B4FD6">
      <w:pPr>
        <w:spacing w:after="120"/>
        <w:ind w:firstLine="720"/>
        <w:jc w:val="both"/>
        <w:rPr>
          <w:b/>
          <w:bCs/>
          <w:sz w:val="28"/>
          <w:szCs w:val="28"/>
        </w:rPr>
      </w:pPr>
      <w:r>
        <w:rPr>
          <w:b/>
          <w:bCs/>
          <w:sz w:val="28"/>
          <w:szCs w:val="28"/>
        </w:rPr>
        <w:t>IV - THỦ TỤC ĐĂNG KÝ THUẾ ĐỐI VỚI HỘ KINH DOANH, HỘ GIA ĐÌNH, CÁ NHÂN</w:t>
      </w:r>
    </w:p>
    <w:p w:rsidR="005262D5" w:rsidRPr="007E78D9" w:rsidRDefault="007E78D9" w:rsidP="008B4FD6">
      <w:pPr>
        <w:spacing w:after="120"/>
        <w:ind w:firstLine="720"/>
        <w:jc w:val="both"/>
        <w:rPr>
          <w:sz w:val="28"/>
          <w:szCs w:val="28"/>
        </w:rPr>
      </w:pPr>
      <w:r w:rsidRPr="007E78D9">
        <w:rPr>
          <w:b/>
          <w:bCs/>
          <w:sz w:val="28"/>
          <w:szCs w:val="28"/>
        </w:rPr>
        <w:t>Câu 24. Cá nhân có nhiều bất động sản cho thuê ở nhiều địa điểm khác nhau nộp hồ sơ đăng ký thuế lần đầu ở đâu?</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Được lựa chọn một trong các Thuế cơ sở nơi có bất động sản cho thuê.</w:t>
      </w:r>
    </w:p>
    <w:p w:rsidR="005262D5" w:rsidRPr="007E78D9" w:rsidRDefault="007E78D9" w:rsidP="008B4FD6">
      <w:pPr>
        <w:spacing w:after="120"/>
        <w:ind w:firstLine="720"/>
        <w:jc w:val="both"/>
        <w:rPr>
          <w:sz w:val="28"/>
          <w:szCs w:val="28"/>
        </w:rPr>
      </w:pPr>
      <w:r w:rsidRPr="007E78D9">
        <w:rPr>
          <w:b/>
          <w:bCs/>
          <w:sz w:val="28"/>
          <w:szCs w:val="28"/>
        </w:rPr>
        <w:t>Câu 25. Hồ sơ đăng ký người phụ thuộc có gì mới?</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Thông tư bổ sung thành phần hồ sơ đối với người phụ thuộc: Bảng kê khai về người phải trực tiếp nuôi dưỡng mẫu số 07/XN-NPT-TNCN (đối với trường hợp quy định tại điểm đ khoản 2 Điều 47 Nghị định số 253/2026/NĐ-CP) và các giấy tờ khác xác định người phụ thuộc theo quy định pháp luật về thuế thu nhập cá nhân.</w:t>
      </w:r>
    </w:p>
    <w:p w:rsidR="005262D5" w:rsidRPr="007E78D9" w:rsidRDefault="007E78D9" w:rsidP="008B4FD6">
      <w:pPr>
        <w:spacing w:after="120"/>
        <w:ind w:firstLine="720"/>
        <w:jc w:val="both"/>
        <w:rPr>
          <w:sz w:val="28"/>
          <w:szCs w:val="28"/>
        </w:rPr>
      </w:pPr>
      <w:r w:rsidRPr="007E78D9">
        <w:rPr>
          <w:b/>
          <w:bCs/>
          <w:sz w:val="28"/>
          <w:szCs w:val="28"/>
        </w:rPr>
        <w:t>Câu 26. Hộ kinh doanh, cá nhân kinh doanh thành lập thêm địa điểm kinh doanh ngoài trụ sở chính phải làm gì?</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Thông báo địa điểm kinh doanh với cơ quan thuế quản lý trực tiếp trụ sở chính.</w:t>
      </w:r>
    </w:p>
    <w:p w:rsidR="005262D5" w:rsidRPr="007E78D9" w:rsidRDefault="007E78D9" w:rsidP="008B4FD6">
      <w:pPr>
        <w:spacing w:after="120"/>
        <w:ind w:firstLine="720"/>
        <w:jc w:val="both"/>
        <w:rPr>
          <w:sz w:val="28"/>
          <w:szCs w:val="28"/>
        </w:rPr>
      </w:pPr>
      <w:r w:rsidRPr="007E78D9">
        <w:rPr>
          <w:b/>
          <w:bCs/>
          <w:sz w:val="28"/>
          <w:szCs w:val="28"/>
        </w:rPr>
        <w:t>Câu 27. Khi hệ thống kết nối với Cơ sở dữ liệu quốc gia về dân cư bị gián đoạn thì cá nhân đăng ký thuế như thế nào?</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Cá nhân phải kê khai đầy đủ, chính xác thông tin trong hồ sơ đăng ký thuế và gửi kèm bản sao Căn cước hoặc Căn cước công dân còn hiệu lực để cơ quan thuế giải quyết hồ sơ. Sau khi kết nối được khôi phục, cơ quan thuế truy vấn thông tin trong Cơ sở dữ liệu quốc gia về dân cư; nếu thông tin không khớp đúng hoặc không có thông tin, cơ quan thuế thông báo để điều chỉnh. Quá 10 ngày làm việc kể từ ngày thông báo mà không điều chỉnh, mã số thuế chuyển sang trạng thái "chờ cập nhật thông tin số định danh cá nhân".</w:t>
      </w:r>
    </w:p>
    <w:p w:rsidR="005262D5" w:rsidRPr="007E78D9" w:rsidRDefault="007E78D9" w:rsidP="008B4FD6">
      <w:pPr>
        <w:spacing w:after="120"/>
        <w:ind w:firstLine="720"/>
        <w:jc w:val="both"/>
        <w:rPr>
          <w:sz w:val="28"/>
          <w:szCs w:val="28"/>
        </w:rPr>
      </w:pPr>
      <w:r w:rsidRPr="007E78D9">
        <w:rPr>
          <w:b/>
          <w:bCs/>
          <w:sz w:val="28"/>
          <w:szCs w:val="28"/>
        </w:rPr>
        <w:t>Câu 28. Giấy chứng nhận đăng ký thuế, Thông báo mã số thuế của hộ kinh doanh, cá nhân được cấp dưới hình thức nào?</w:t>
      </w:r>
    </w:p>
    <w:p w:rsidR="005262D5" w:rsidRPr="00F05D83" w:rsidRDefault="007E78D9" w:rsidP="00F05D83">
      <w:pPr>
        <w:spacing w:after="120"/>
        <w:ind w:firstLine="720"/>
        <w:jc w:val="both"/>
        <w:rPr>
          <w:b/>
          <w:i/>
          <w:sz w:val="28"/>
          <w:szCs w:val="28"/>
          <w:u w:val="single"/>
        </w:rPr>
      </w:pPr>
      <w:r w:rsidRPr="00F05D83">
        <w:rPr>
          <w:b/>
          <w:i/>
          <w:sz w:val="28"/>
          <w:szCs w:val="28"/>
          <w:u w:val="single"/>
        </w:rPr>
        <w:lastRenderedPageBreak/>
        <w:t>Trả lời:</w:t>
      </w:r>
      <w:r w:rsidR="00F05D83">
        <w:rPr>
          <w:b/>
          <w:i/>
          <w:sz w:val="28"/>
          <w:szCs w:val="28"/>
          <w:u w:val="single"/>
        </w:rPr>
        <w:t xml:space="preserve"> </w:t>
      </w:r>
      <w:r w:rsidRPr="007E78D9">
        <w:rPr>
          <w:sz w:val="28"/>
          <w:szCs w:val="28"/>
        </w:rPr>
        <w:t>Tương tự tổ chức, cơ quan thuế cấp dưới hình thức bản điện tử có ký số, có giá trị tương đương văn bản giấy; bỏ quy định cấp lại khi bản giấy bị mất, rách, nát, cháy.</w:t>
      </w:r>
    </w:p>
    <w:p w:rsidR="005262D5" w:rsidRPr="007E78D9" w:rsidRDefault="007E78D9" w:rsidP="008B4FD6">
      <w:pPr>
        <w:spacing w:after="120"/>
        <w:ind w:firstLine="720"/>
        <w:jc w:val="both"/>
        <w:rPr>
          <w:sz w:val="28"/>
          <w:szCs w:val="28"/>
        </w:rPr>
      </w:pPr>
      <w:r w:rsidRPr="007E78D9">
        <w:rPr>
          <w:b/>
          <w:bCs/>
          <w:sz w:val="28"/>
          <w:szCs w:val="28"/>
        </w:rPr>
        <w:t>Câu 29. Hồ sơ thay đổi thông tin đối với người phụ thuộc gồm những trường hợp nào?</w:t>
      </w:r>
    </w:p>
    <w:p w:rsidR="005262D5" w:rsidRPr="007E78D9" w:rsidRDefault="007E78D9" w:rsidP="008B4FD6">
      <w:pPr>
        <w:spacing w:after="120"/>
        <w:ind w:firstLine="720"/>
        <w:jc w:val="both"/>
        <w:rPr>
          <w:sz w:val="28"/>
          <w:szCs w:val="28"/>
        </w:rPr>
      </w:pPr>
      <w:r w:rsidRPr="00F05D83">
        <w:rPr>
          <w:b/>
          <w:i/>
          <w:sz w:val="28"/>
          <w:szCs w:val="28"/>
          <w:u w:val="single"/>
        </w:rPr>
        <w:t>Trả lời:</w:t>
      </w:r>
      <w:r w:rsidR="00F05D83">
        <w:rPr>
          <w:b/>
          <w:i/>
          <w:sz w:val="28"/>
          <w:szCs w:val="28"/>
          <w:u w:val="single"/>
        </w:rPr>
        <w:t xml:space="preserve"> </w:t>
      </w:r>
      <w:r w:rsidRPr="007E78D9">
        <w:rPr>
          <w:sz w:val="28"/>
          <w:szCs w:val="28"/>
        </w:rPr>
        <w:t>Trường hợp đăng ký tăng người phụ thuộc chưa có mã số thuế: thực hiện theo quy định về hồ sơ đăng ký lần đầu. Nếu đã có mã số thuế: nộp hồ sơ thông báo thay đổi thông tin kèm hồ sơ xác định người phụ thuộc. Trường hợp đăng ký giảm người phụ thuộc: kê khai thông tin kết thúc giảm trừ gia cảnh. Người nộp thuế chỉ phải đăng ký, nộp hồ sơ chứng minh một lần trong suốt thời gian được tính giảm trừ gia cảnh; khi thay đổi nơi làm việc, có trách nhiệm cung cấp hồ sơ cho cơ quan chi trả thu nhập mới.</w:t>
      </w:r>
    </w:p>
    <w:p w:rsidR="005262D5" w:rsidRPr="007E78D9" w:rsidRDefault="007E78D9" w:rsidP="008B4FD6">
      <w:pPr>
        <w:spacing w:after="120"/>
        <w:ind w:firstLine="720"/>
        <w:jc w:val="both"/>
        <w:rPr>
          <w:sz w:val="28"/>
          <w:szCs w:val="28"/>
        </w:rPr>
      </w:pPr>
      <w:r w:rsidRPr="007E78D9">
        <w:rPr>
          <w:b/>
          <w:bCs/>
          <w:sz w:val="28"/>
          <w:szCs w:val="28"/>
        </w:rPr>
        <w:t>Câu 30. Hộ kinh doanh, hộ gia đình, cá nhân kinh doanh thay đổi trụ sở làm thay đổi cơ quan thuế quản lý có phải hoàn thành nghĩa vụ thuế nơi chuyển đi trước không?</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Không.</w:t>
      </w:r>
      <w:r w:rsidR="00F05D83">
        <w:rPr>
          <w:sz w:val="28"/>
          <w:szCs w:val="28"/>
        </w:rPr>
        <w:t xml:space="preserve"> </w:t>
      </w:r>
      <w:r w:rsidRPr="007E78D9">
        <w:rPr>
          <w:sz w:val="28"/>
          <w:szCs w:val="28"/>
        </w:rPr>
        <w:t>Tương tự tổ chức, Thông tư bỏ điều kiện hoàn thành nghĩa vụ thuế khi tính thời hạn ban hành Thông báo mẫu số 09-MST; đồng thời bổ sung thủ tục thông báo kiểm tra tại trụ sở (mẫu 42/TB-ĐKT) đối với trường hợp rủi ro cao.</w:t>
      </w:r>
    </w:p>
    <w:p w:rsidR="005262D5" w:rsidRPr="007E78D9" w:rsidRDefault="007E78D9" w:rsidP="008B4FD6">
      <w:pPr>
        <w:spacing w:after="120"/>
        <w:ind w:firstLine="720"/>
        <w:jc w:val="both"/>
        <w:rPr>
          <w:sz w:val="28"/>
          <w:szCs w:val="28"/>
        </w:rPr>
      </w:pPr>
      <w:r w:rsidRPr="007E78D9">
        <w:rPr>
          <w:b/>
          <w:bCs/>
          <w:sz w:val="28"/>
          <w:szCs w:val="28"/>
        </w:rPr>
        <w:t>Câu 31. Khi hộ kinh doanh thay đổi chủ hộ, mã số thuế được xử lý như thế nào?</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Khi nhận được giao dịch thay đổi chủ hộ kinh doanh từ hệ thống thông tin đăng ký kinh doanh, Hệ thống ứng dụng đăng ký thuế tự động kiểm tra, truyền thông tin số định danh cá nhân theo chủ hộ mới. Sau khi cập nhật mã số thuế theo chủ hộ mới, hệ thống tự động cập nhật trạng thái chấm dứt hiệu lực mã số thuế theo chủ hộ cũ (không làm chấm dứt hoạt động của hộ kinh doanh). Nếu chủ hộ cũ chưa hoàn thành nghĩa vụ thuế, chủ hộ mới kế thừa nghĩa vụ đó và được bù trừ, hoàn trả khoản nộp thừa theo quy định.</w:t>
      </w:r>
    </w:p>
    <w:p w:rsidR="005262D5" w:rsidRPr="007E78D9" w:rsidRDefault="007E78D9" w:rsidP="008B4FD6">
      <w:pPr>
        <w:spacing w:after="120"/>
        <w:ind w:firstLine="720"/>
        <w:jc w:val="both"/>
        <w:rPr>
          <w:sz w:val="28"/>
          <w:szCs w:val="28"/>
        </w:rPr>
      </w:pPr>
      <w:r w:rsidRPr="007E78D9">
        <w:rPr>
          <w:b/>
          <w:bCs/>
          <w:sz w:val="28"/>
          <w:szCs w:val="28"/>
        </w:rPr>
        <w:t>Câu 32. Hộ kinh doanh, cá nhân kinh doanh tạm ngừng hoạt động của địa điểm kinh doanh phải thông báo ở đâu?</w:t>
      </w:r>
    </w:p>
    <w:p w:rsidR="005262D5" w:rsidRPr="007E78D9" w:rsidRDefault="007E78D9" w:rsidP="008B4FD6">
      <w:pPr>
        <w:spacing w:after="120"/>
        <w:ind w:firstLine="720"/>
        <w:jc w:val="both"/>
        <w:rPr>
          <w:sz w:val="28"/>
          <w:szCs w:val="28"/>
        </w:rPr>
      </w:pPr>
      <w:r w:rsidRPr="00F05D83">
        <w:rPr>
          <w:b/>
          <w:i/>
          <w:sz w:val="28"/>
          <w:szCs w:val="28"/>
          <w:u w:val="single"/>
        </w:rPr>
        <w:t>Trả lời:</w:t>
      </w:r>
      <w:r w:rsidRPr="007E78D9">
        <w:rPr>
          <w:sz w:val="28"/>
          <w:szCs w:val="28"/>
        </w:rPr>
        <w:t xml:space="preserve"> Thông báo đến cơ quan thuế quản lý trực tiếp trụ sở của hộ kinh doanh, cá nhân kinh doanh.</w:t>
      </w:r>
    </w:p>
    <w:p w:rsidR="005262D5" w:rsidRPr="007E78D9" w:rsidRDefault="007E78D9" w:rsidP="008B4FD6">
      <w:pPr>
        <w:spacing w:after="120"/>
        <w:ind w:firstLine="720"/>
        <w:jc w:val="both"/>
        <w:rPr>
          <w:sz w:val="28"/>
          <w:szCs w:val="28"/>
        </w:rPr>
      </w:pPr>
      <w:r w:rsidRPr="007E78D9">
        <w:rPr>
          <w:i/>
          <w:iCs/>
          <w:sz w:val="28"/>
          <w:szCs w:val="28"/>
        </w:rPr>
        <w:t>Trước đây:</w:t>
      </w:r>
      <w:r w:rsidRPr="007E78D9">
        <w:rPr>
          <w:sz w:val="28"/>
          <w:szCs w:val="28"/>
        </w:rPr>
        <w:t xml:space="preserve"> Thông tư số 86/2024/TT-BTC quy định đăng ký tạm ngừng đối với từng địa điểm kinh doanh theo mẫu 23/ĐK-TCT.</w:t>
      </w:r>
    </w:p>
    <w:p w:rsidR="005262D5" w:rsidRPr="007E78D9" w:rsidRDefault="007E78D9" w:rsidP="008B4FD6">
      <w:pPr>
        <w:spacing w:after="120"/>
        <w:ind w:firstLine="720"/>
        <w:jc w:val="both"/>
        <w:rPr>
          <w:sz w:val="28"/>
          <w:szCs w:val="28"/>
        </w:rPr>
      </w:pPr>
      <w:r w:rsidRPr="007E78D9">
        <w:rPr>
          <w:b/>
          <w:bCs/>
          <w:sz w:val="28"/>
          <w:szCs w:val="28"/>
        </w:rPr>
        <w:t>Câu 33. Những trường hợp nào bổ sung để chấm dứt hiệu lực mã số thuế của cá nhân?</w:t>
      </w:r>
    </w:p>
    <w:p w:rsidR="005262D5" w:rsidRPr="007E78D9" w:rsidRDefault="007E78D9" w:rsidP="008B4FD6">
      <w:pPr>
        <w:spacing w:after="120"/>
        <w:ind w:firstLine="720"/>
        <w:jc w:val="both"/>
        <w:rPr>
          <w:sz w:val="28"/>
          <w:szCs w:val="28"/>
        </w:rPr>
      </w:pPr>
      <w:r w:rsidRPr="00F05D83">
        <w:rPr>
          <w:b/>
          <w:i/>
          <w:sz w:val="28"/>
          <w:szCs w:val="28"/>
          <w:u w:val="single"/>
        </w:rPr>
        <w:t>Trả lời:</w:t>
      </w:r>
      <w:r w:rsidR="00F05D83">
        <w:rPr>
          <w:b/>
          <w:i/>
          <w:sz w:val="28"/>
          <w:szCs w:val="28"/>
          <w:u w:val="single"/>
        </w:rPr>
        <w:t xml:space="preserve"> </w:t>
      </w:r>
      <w:r w:rsidRPr="007E78D9">
        <w:rPr>
          <w:sz w:val="28"/>
          <w:szCs w:val="28"/>
        </w:rPr>
        <w:t>Thông tư bổ sung: (i) số định danh cá nhân bị hủy theo quy định pháp luật về căn cước; (ii) mã số thuế cá nhân có thông tin quốc tịch Việt Nam nhưng thông tin xác định danh tính (họ tên, số giấy tờ, ngày sinh) không khớp đúng hoặc không đủ thông tin xác thực với Cơ sở dữ liệu quốc gia về dân cư và không còn nghĩa vụ thuế chưa hoàn thành.</w:t>
      </w:r>
    </w:p>
    <w:p w:rsidR="005262D5" w:rsidRPr="007E78D9" w:rsidRDefault="007E78D9" w:rsidP="008B4FD6">
      <w:pPr>
        <w:spacing w:after="120"/>
        <w:ind w:firstLine="720"/>
        <w:jc w:val="both"/>
        <w:rPr>
          <w:sz w:val="28"/>
          <w:szCs w:val="28"/>
        </w:rPr>
      </w:pPr>
      <w:r w:rsidRPr="007E78D9">
        <w:rPr>
          <w:b/>
          <w:bCs/>
          <w:sz w:val="28"/>
          <w:szCs w:val="28"/>
        </w:rPr>
        <w:lastRenderedPageBreak/>
        <w:t>Câu 34. Hộ kinh doanh bị thu hồi giấy chứng nhận đăng ký hộ kinh doanh có thể khôi phục mã số thuế không?</w:t>
      </w:r>
    </w:p>
    <w:p w:rsidR="005262D5"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Có.</w:t>
      </w:r>
      <w:r w:rsidR="00F05D83">
        <w:rPr>
          <w:sz w:val="28"/>
          <w:szCs w:val="28"/>
        </w:rPr>
        <w:t xml:space="preserve"> </w:t>
      </w:r>
      <w:r w:rsidR="00BA5B1D" w:rsidRPr="00BA5B1D">
        <w:rPr>
          <w:sz w:val="28"/>
          <w:szCs w:val="28"/>
        </w:rPr>
        <w:t>Trường hợp khôi phục mã số thuế của hộ kinh doanh đã bị thu hồi giấy chứng nhận đăng ký hộ kinh doanh theo đề nghị của cơ quan thuế gửi đến cơ quan đăng ký kinh doanh, cơ quan thuế quản lý trực tiếp có văn bản đề nghị khôi phục tình trạng pháp lý của hộ kinh doanh gửi cơ quan đăng ký kinh doanh</w:t>
      </w:r>
      <w:r w:rsidR="00BA5B1D">
        <w:rPr>
          <w:sz w:val="28"/>
          <w:szCs w:val="28"/>
        </w:rPr>
        <w:t>.</w:t>
      </w:r>
    </w:p>
    <w:p w:rsidR="00F55393" w:rsidRPr="007E78D9" w:rsidRDefault="00F55393" w:rsidP="00F05D83">
      <w:pPr>
        <w:spacing w:after="120"/>
        <w:ind w:firstLine="720"/>
        <w:jc w:val="both"/>
        <w:rPr>
          <w:sz w:val="28"/>
          <w:szCs w:val="28"/>
        </w:rPr>
      </w:pPr>
      <w:r>
        <w:rPr>
          <w:b/>
          <w:bCs/>
          <w:sz w:val="28"/>
          <w:szCs w:val="28"/>
        </w:rPr>
        <w:t>V - CÔNG KHAI THÔNG TIN, SỬ DỤNG CƠ SỞ DỮ LIỆU VÀ NHỮNG LƯU Ý CHUNG</w:t>
      </w:r>
    </w:p>
    <w:p w:rsidR="005262D5" w:rsidRPr="007E78D9" w:rsidRDefault="007E78D9" w:rsidP="008B4FD6">
      <w:pPr>
        <w:spacing w:after="120"/>
        <w:ind w:firstLine="720"/>
        <w:jc w:val="both"/>
        <w:rPr>
          <w:sz w:val="28"/>
          <w:szCs w:val="28"/>
        </w:rPr>
      </w:pPr>
      <w:r w:rsidRPr="007E78D9">
        <w:rPr>
          <w:b/>
          <w:bCs/>
          <w:sz w:val="28"/>
          <w:szCs w:val="28"/>
        </w:rPr>
        <w:t>Câu 35. Người nộp thuế, tổ chức, cá nhân được tra cứu những thông tin gì về mã số thuế?</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Được tra cứu trên Hệ thống thông tin quản lý thuế: mã số thuế, tên người nộp thuế, địa chỉ trụ sở, trạng thái mã số thuế, tên cơ quan thuế quản lý trực tiếp, nhằm bảo đảm sử dụng mã số thuế đúng quy định.</w:t>
      </w:r>
    </w:p>
    <w:p w:rsidR="005262D5" w:rsidRPr="007E78D9" w:rsidRDefault="007E78D9" w:rsidP="008B4FD6">
      <w:pPr>
        <w:spacing w:after="120"/>
        <w:ind w:firstLine="720"/>
        <w:jc w:val="both"/>
        <w:rPr>
          <w:sz w:val="28"/>
          <w:szCs w:val="28"/>
        </w:rPr>
      </w:pPr>
      <w:r w:rsidRPr="007E78D9">
        <w:rPr>
          <w:b/>
          <w:bCs/>
          <w:sz w:val="28"/>
          <w:szCs w:val="28"/>
        </w:rPr>
        <w:t>Câu 36. Cơ quan thuế công khai thông tin đối với những trường hợp nào?</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Cơ quan thuế công khai thông tin đối với: (i) người nộp thuế ngừng hoạt động, chưa hoàn thành thủ tục chấm dứt hiệu lực mã số thuế (trạng thái 03); (ii) người nộp thuế không hoạt động tại địa chỉ đã đăng ký (trạng thái 06); (iii) người nộp thuế tạm ngừng hoạt động, kinh doanh (trạng thái 05). Khi hoàn thành thủ tục chấm dứt hiệu lực hoặc được khôi phục mã số thuế, hệ thống tự động cập nhật tình trạng tương ứng.</w:t>
      </w:r>
    </w:p>
    <w:p w:rsidR="005262D5" w:rsidRPr="007E78D9" w:rsidRDefault="007E78D9" w:rsidP="008B4FD6">
      <w:pPr>
        <w:spacing w:after="120"/>
        <w:ind w:firstLine="720"/>
        <w:jc w:val="both"/>
        <w:rPr>
          <w:sz w:val="28"/>
          <w:szCs w:val="28"/>
        </w:rPr>
      </w:pPr>
      <w:r w:rsidRPr="007E78D9">
        <w:rPr>
          <w:i/>
          <w:iCs/>
          <w:sz w:val="28"/>
          <w:szCs w:val="28"/>
        </w:rPr>
        <w:t>Trước đây:</w:t>
      </w:r>
      <w:r w:rsidRPr="007E78D9">
        <w:rPr>
          <w:sz w:val="28"/>
          <w:szCs w:val="28"/>
        </w:rPr>
        <w:t xml:space="preserve"> Thông tư số 86/2024/TT-BTC quy định công khai các trường hợp trạng thái 01, 03, 05, 06 và người nộp thuế vi phạm pháp luật về đăng ký thuế.</w:t>
      </w:r>
    </w:p>
    <w:p w:rsidR="005262D5" w:rsidRPr="007E78D9" w:rsidRDefault="007E78D9" w:rsidP="008B4FD6">
      <w:pPr>
        <w:spacing w:after="120"/>
        <w:ind w:firstLine="720"/>
        <w:jc w:val="both"/>
        <w:rPr>
          <w:sz w:val="28"/>
          <w:szCs w:val="28"/>
        </w:rPr>
      </w:pPr>
      <w:r w:rsidRPr="007E78D9">
        <w:rPr>
          <w:b/>
          <w:bCs/>
          <w:sz w:val="28"/>
          <w:szCs w:val="28"/>
        </w:rPr>
        <w:t>Câu 37. Người nộp thuế có phải khai báo lại thông tin, giấy tờ mà cơ quan thuế đã có từ cơ sở dữ liệu chuyên ngành không?</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Không.</w:t>
      </w:r>
      <w:r w:rsidR="00F05D83">
        <w:rPr>
          <w:sz w:val="28"/>
          <w:szCs w:val="28"/>
        </w:rPr>
        <w:t xml:space="preserve"> </w:t>
      </w:r>
      <w:r w:rsidRPr="007E78D9">
        <w:rPr>
          <w:sz w:val="28"/>
          <w:szCs w:val="28"/>
        </w:rPr>
        <w:t>Cơ quan thuế sử dụng cơ sở dữ liệu chuyên ngành đã kết nối với cơ sở dữ liệu thuế trong giải quyết thủ tục đăng ký thuế, không yêu cầu người nộp thuế khai báo lại hoặc cung cấp lại giấy tờ đã có.</w:t>
      </w:r>
    </w:p>
    <w:p w:rsidR="005262D5" w:rsidRPr="007E78D9" w:rsidRDefault="007E78D9" w:rsidP="008B4FD6">
      <w:pPr>
        <w:spacing w:after="120"/>
        <w:ind w:firstLine="720"/>
        <w:jc w:val="both"/>
        <w:rPr>
          <w:sz w:val="28"/>
          <w:szCs w:val="28"/>
        </w:rPr>
      </w:pPr>
      <w:r w:rsidRPr="007E78D9">
        <w:rPr>
          <w:b/>
          <w:bCs/>
          <w:sz w:val="28"/>
          <w:szCs w:val="28"/>
        </w:rPr>
        <w:t>Câu 38. Khi Cơ sở dữ liệu quốc gia về dân cư tự động đồng bộ số định danh cá nhân, cá nhân có phải thực hiện thủ tục đăng ký thuế không?</w:t>
      </w:r>
    </w:p>
    <w:p w:rsidR="005262D5" w:rsidRPr="007E78D9" w:rsidRDefault="007E78D9" w:rsidP="00F05D83">
      <w:pPr>
        <w:spacing w:after="120"/>
        <w:ind w:firstLine="720"/>
        <w:jc w:val="both"/>
        <w:rPr>
          <w:sz w:val="28"/>
          <w:szCs w:val="28"/>
        </w:rPr>
      </w:pPr>
      <w:r w:rsidRPr="00F05D83">
        <w:rPr>
          <w:b/>
          <w:i/>
          <w:sz w:val="28"/>
          <w:szCs w:val="28"/>
          <w:u w:val="single"/>
        </w:rPr>
        <w:t>Trả lời:</w:t>
      </w:r>
      <w:r w:rsidRPr="007E78D9">
        <w:rPr>
          <w:sz w:val="28"/>
          <w:szCs w:val="28"/>
        </w:rPr>
        <w:t xml:space="preserve"> Không.</w:t>
      </w:r>
      <w:r w:rsidR="00F05D83">
        <w:rPr>
          <w:sz w:val="28"/>
          <w:szCs w:val="28"/>
        </w:rPr>
        <w:t xml:space="preserve"> </w:t>
      </w:r>
      <w:r w:rsidRPr="007E78D9">
        <w:rPr>
          <w:sz w:val="28"/>
          <w:szCs w:val="28"/>
        </w:rPr>
        <w:t>Trường hợp Cơ sở dữ liệu quốc gia về dân cư đã kết nối, chia sẻ dữ liệu và tự động đồng bộ khi cấp mới, thay đổi số định danh cá nhân thì cá nhân không phải thực hiện các thủ tục đăng ký thuế.</w:t>
      </w:r>
    </w:p>
    <w:p w:rsidR="005262D5" w:rsidRPr="007E78D9" w:rsidRDefault="007E78D9" w:rsidP="008B4FD6">
      <w:pPr>
        <w:spacing w:after="120"/>
        <w:ind w:firstLine="720"/>
        <w:jc w:val="both"/>
        <w:rPr>
          <w:sz w:val="28"/>
          <w:szCs w:val="28"/>
        </w:rPr>
      </w:pPr>
      <w:r w:rsidRPr="007E78D9">
        <w:rPr>
          <w:b/>
          <w:bCs/>
          <w:sz w:val="28"/>
          <w:szCs w:val="28"/>
        </w:rPr>
        <w:t>Câu 39. Đối với doanh nghiệp, hợp tác xã, hộ kinh doanh đã có giấy chứng nhận đăng ký kinh doanh nhưng chưa được cấp mã số thuế thì xử lý thế nào?</w:t>
      </w:r>
    </w:p>
    <w:p w:rsidR="005262D5" w:rsidRPr="00F05D83" w:rsidRDefault="007E78D9" w:rsidP="00F05D83">
      <w:pPr>
        <w:spacing w:after="120"/>
        <w:ind w:firstLine="720"/>
        <w:jc w:val="both"/>
        <w:rPr>
          <w:b/>
          <w:i/>
          <w:sz w:val="28"/>
          <w:szCs w:val="28"/>
          <w:u w:val="single"/>
        </w:rPr>
      </w:pPr>
      <w:r w:rsidRPr="00F05D83">
        <w:rPr>
          <w:b/>
          <w:i/>
          <w:sz w:val="28"/>
          <w:szCs w:val="28"/>
          <w:u w:val="single"/>
        </w:rPr>
        <w:t>Trả lời:</w:t>
      </w:r>
      <w:r w:rsidR="00F05D83">
        <w:rPr>
          <w:b/>
          <w:i/>
          <w:sz w:val="28"/>
          <w:szCs w:val="28"/>
          <w:u w:val="single"/>
        </w:rPr>
        <w:t xml:space="preserve"> </w:t>
      </w:r>
      <w:r w:rsidRPr="007E78D9">
        <w:rPr>
          <w:sz w:val="28"/>
          <w:szCs w:val="28"/>
        </w:rPr>
        <w:t>Cơ quan thuế hướng dẫn người nộp thuế nộp hồ sơ đăng ký thuế theo quy định tại Điều 7, Điều 21 Thông tư để được cấp mã số thuế và thực hiện thủ tục liên thông sau khi được cấp mã số thuế. Việc xử lý vi phạm thực hiện theo Nghị định số 125/2020/NĐ-CP (được sửa đổi, bổ sung bởi Nghị định số 310/2025/NĐ-CP). Trường hợp thuộc diện thu hồi giấy chứng nhận đăng ký kinh doanh, cơ quan thuế gửi văn bản đề nghị cơ quan đăng ký kinh doanh thực hiện thu hồi.</w:t>
      </w:r>
    </w:p>
    <w:p w:rsidR="007D4466" w:rsidRDefault="007D4466" w:rsidP="008B4FD6">
      <w:pPr>
        <w:spacing w:after="120"/>
        <w:ind w:firstLine="720"/>
        <w:jc w:val="both"/>
      </w:pPr>
      <w:r>
        <w:rPr>
          <w:b/>
          <w:bCs/>
          <w:sz w:val="28"/>
          <w:szCs w:val="28"/>
        </w:rPr>
        <w:lastRenderedPageBreak/>
        <w:t>Câu 40. Bảng kê chủ sở hữu pháp lý, chủ sở hữu hưởng lợi mẫu số BK07-ĐKT áp dụng cho đối tượng nào và nộp khi nào?</w:t>
      </w:r>
    </w:p>
    <w:p w:rsidR="007D4466" w:rsidRDefault="007D4466" w:rsidP="00F05D83">
      <w:pPr>
        <w:spacing w:after="120"/>
        <w:ind w:firstLine="720"/>
        <w:jc w:val="both"/>
      </w:pPr>
      <w:r w:rsidRPr="00F05D83">
        <w:rPr>
          <w:b/>
          <w:i/>
          <w:sz w:val="28"/>
          <w:szCs w:val="28"/>
          <w:u w:val="single"/>
        </w:rPr>
        <w:t>Trả lời:</w:t>
      </w:r>
      <w:r>
        <w:rPr>
          <w:sz w:val="28"/>
          <w:szCs w:val="28"/>
        </w:rPr>
        <w:t xml:space="preserve"> Áp dụng cho chi nhánh, văn phòng đại diện công ty nước ngoài; nộp cùng hồ sơ đăng ký thuế lần đầu.</w:t>
      </w:r>
      <w:r w:rsidR="00F05D83">
        <w:t xml:space="preserve"> </w:t>
      </w:r>
      <w:r>
        <w:rPr>
          <w:sz w:val="28"/>
          <w:szCs w:val="28"/>
        </w:rPr>
        <w:t>Đây là mẫu biểu hoàn toàn mới so với Thông tư số 86/2024/TT-BTC. Bảng kê BK07-ĐKT thể hiện thông tin về chủ sở hữu pháp lý (tổ chức, cá nhân đứng tên sở hữu theo hồ sơ pháp lý) và chủ sở hữu hưởng lợi (tổ chức, cá nhân thực tế có quyền chi phối, hưởng lợi) của công ty nước ngoài có chi nhánh, văn phòng đại diện tại Việt Nam, là thành phần bắt buộc trong hồ sơ đăng ký thuế lần đầu theo điểm a.1 khoản 2 Điều 7 Thông tư số 90/2026/TT-BTC.</w:t>
      </w:r>
    </w:p>
    <w:p w:rsidR="005262D5" w:rsidRPr="007E78D9" w:rsidRDefault="007D4466" w:rsidP="008B4FD6">
      <w:pPr>
        <w:spacing w:after="120"/>
        <w:ind w:firstLine="720"/>
        <w:jc w:val="both"/>
        <w:rPr>
          <w:sz w:val="28"/>
          <w:szCs w:val="28"/>
        </w:rPr>
      </w:pPr>
      <w:r>
        <w:rPr>
          <w:b/>
          <w:bCs/>
          <w:sz w:val="28"/>
          <w:szCs w:val="28"/>
        </w:rPr>
        <w:t xml:space="preserve"> </w:t>
      </w:r>
    </w:p>
    <w:p w:rsidR="005262D5" w:rsidRPr="007E78D9" w:rsidRDefault="00F05D83" w:rsidP="00F05D83">
      <w:pPr>
        <w:pageBreakBefore/>
        <w:jc w:val="center"/>
        <w:rPr>
          <w:sz w:val="28"/>
          <w:szCs w:val="28"/>
        </w:rPr>
      </w:pPr>
      <w:r w:rsidRPr="00D33B58">
        <w:rPr>
          <w:b/>
          <w:sz w:val="28"/>
        </w:rPr>
        <w:lastRenderedPageBreak/>
        <w:t>PHẦN III. NỘI DUNG 0</w:t>
      </w:r>
      <w:r>
        <w:rPr>
          <w:b/>
          <w:sz w:val="28"/>
        </w:rPr>
        <w:t>4</w:t>
      </w:r>
      <w:r w:rsidRPr="00D33B58">
        <w:rPr>
          <w:b/>
          <w:sz w:val="28"/>
        </w:rPr>
        <w:t xml:space="preserve"> INFOGRAPHIC</w:t>
      </w:r>
      <w:r>
        <w:rPr>
          <w:b/>
          <w:sz w:val="28"/>
        </w:rPr>
        <w:t xml:space="preserve"> </w:t>
      </w:r>
    </w:p>
    <w:p w:rsidR="005262D5" w:rsidRPr="007E78D9" w:rsidRDefault="007E78D9" w:rsidP="008B4FD6">
      <w:pPr>
        <w:spacing w:after="120"/>
        <w:jc w:val="center"/>
        <w:rPr>
          <w:sz w:val="28"/>
          <w:szCs w:val="28"/>
        </w:rPr>
      </w:pPr>
      <w:r w:rsidRPr="007E78D9">
        <w:rPr>
          <w:b/>
          <w:bCs/>
          <w:sz w:val="28"/>
          <w:szCs w:val="28"/>
        </w:rPr>
        <w:t>INFOGRAPHIC 1</w:t>
      </w:r>
      <w:r w:rsidR="00F05D83">
        <w:rPr>
          <w:b/>
          <w:bCs/>
          <w:sz w:val="28"/>
          <w:szCs w:val="28"/>
        </w:rPr>
        <w:t xml:space="preserve">: </w:t>
      </w:r>
      <w:r w:rsidRPr="007E78D9">
        <w:rPr>
          <w:b/>
          <w:bCs/>
          <w:sz w:val="28"/>
          <w:szCs w:val="28"/>
        </w:rPr>
        <w:t>ĐỐI TƯỢNG ĐĂNG KÝ THUẾ VÀ CẤU TRÚC MÃ SỐ THUẾ MỚI</w:t>
      </w:r>
    </w:p>
    <w:p w:rsidR="005262D5" w:rsidRPr="007E78D9" w:rsidRDefault="007E78D9" w:rsidP="008B4FD6">
      <w:pPr>
        <w:spacing w:after="120"/>
        <w:jc w:val="center"/>
        <w:rPr>
          <w:sz w:val="28"/>
          <w:szCs w:val="28"/>
        </w:rPr>
      </w:pPr>
      <w:r w:rsidRPr="007E78D9">
        <w:rPr>
          <w:b/>
          <w:bCs/>
          <w:sz w:val="28"/>
          <w:szCs w:val="28"/>
        </w:rPr>
        <w:t>Theo Thông tư số 90/2026/TT-BTC – Có hiệu lực từ ngày 01/7/2026</w:t>
      </w:r>
    </w:p>
    <w:p w:rsidR="005262D5" w:rsidRPr="007E78D9" w:rsidRDefault="007E78D9" w:rsidP="00F05D83">
      <w:pPr>
        <w:ind w:firstLine="720"/>
        <w:jc w:val="both"/>
        <w:rPr>
          <w:sz w:val="28"/>
          <w:szCs w:val="28"/>
        </w:rPr>
      </w:pPr>
      <w:r w:rsidRPr="007E78D9">
        <w:rPr>
          <w:b/>
          <w:bCs/>
          <w:sz w:val="28"/>
          <w:szCs w:val="28"/>
        </w:rPr>
        <w:t xml:space="preserve">1. </w:t>
      </w:r>
      <w:r w:rsidR="00BA5B1D">
        <w:rPr>
          <w:b/>
          <w:bCs/>
          <w:sz w:val="28"/>
          <w:szCs w:val="28"/>
        </w:rPr>
        <w:t>Làm</w:t>
      </w:r>
      <w:r w:rsidRPr="007E78D9">
        <w:rPr>
          <w:b/>
          <w:bCs/>
          <w:sz w:val="28"/>
          <w:szCs w:val="28"/>
        </w:rPr>
        <w:t xml:space="preserve"> rõ đối tượng đăng ký thuế </w:t>
      </w:r>
      <w:r w:rsidR="00BA5B1D" w:rsidRPr="00BA5B1D">
        <w:rPr>
          <w:b/>
          <w:bCs/>
          <w:sz w:val="28"/>
          <w:szCs w:val="28"/>
        </w:rPr>
        <w:t>trực tiếp có hoạt động kinh doanh trên nền tảng thương mại điện tử</w:t>
      </w:r>
      <w:r w:rsidR="00BA5B1D">
        <w:rPr>
          <w:b/>
          <w:bCs/>
          <w:sz w:val="28"/>
          <w:szCs w:val="28"/>
        </w:rPr>
        <w:t>, bao gồm:</w:t>
      </w:r>
    </w:p>
    <w:p w:rsidR="00BA5B1D" w:rsidRPr="00BA5B1D" w:rsidRDefault="00BA5B1D" w:rsidP="00BA5B1D">
      <w:pPr>
        <w:ind w:firstLine="720"/>
        <w:jc w:val="both"/>
        <w:rPr>
          <w:sz w:val="28"/>
          <w:szCs w:val="28"/>
        </w:rPr>
      </w:pPr>
      <w:r w:rsidRPr="00BA5B1D">
        <w:rPr>
          <w:sz w:val="28"/>
          <w:szCs w:val="28"/>
        </w:rPr>
        <w:t>- Tổ chức nước ngoài có phát sinh doanh thu tại Việt Nam qua nền tảng thương mại điện tử (nhà cung cấp nước ngoài);</w:t>
      </w:r>
    </w:p>
    <w:p w:rsidR="00BA5B1D" w:rsidRDefault="00BA5B1D" w:rsidP="00BA5B1D">
      <w:pPr>
        <w:ind w:firstLine="720"/>
        <w:jc w:val="both"/>
        <w:rPr>
          <w:sz w:val="28"/>
          <w:szCs w:val="28"/>
        </w:rPr>
      </w:pPr>
      <w:r w:rsidRPr="00BA5B1D">
        <w:rPr>
          <w:sz w:val="28"/>
          <w:szCs w:val="28"/>
        </w:rPr>
        <w:t>- Cá nhân không cư trú kinh doanh qua nền tảng thương mại điện tử không có chức năng đặt hàng trực tuyến và chức năng thanh toán.</w:t>
      </w:r>
    </w:p>
    <w:p w:rsidR="005262D5" w:rsidRPr="007E78D9" w:rsidRDefault="007E78D9" w:rsidP="00BA5B1D">
      <w:pPr>
        <w:ind w:firstLine="720"/>
        <w:jc w:val="both"/>
        <w:rPr>
          <w:sz w:val="28"/>
          <w:szCs w:val="28"/>
        </w:rPr>
      </w:pPr>
      <w:r w:rsidRPr="007E78D9">
        <w:rPr>
          <w:b/>
          <w:bCs/>
          <w:sz w:val="28"/>
          <w:szCs w:val="28"/>
        </w:rPr>
        <w:t>2. Làm rõ 04 nhóm đối tượng khấu trừ, nộp thay thuế</w:t>
      </w:r>
    </w:p>
    <w:p w:rsidR="00BA5B1D" w:rsidRDefault="00BA5B1D" w:rsidP="00BA5B1D">
      <w:pPr>
        <w:ind w:firstLine="720"/>
        <w:jc w:val="both"/>
        <w:rPr>
          <w:sz w:val="28"/>
          <w:szCs w:val="28"/>
        </w:rPr>
      </w:pPr>
      <w:r>
        <w:rPr>
          <w:sz w:val="28"/>
          <w:szCs w:val="28"/>
        </w:rPr>
        <w:t>- Khấu trừ, nộp thay thuế nhà thầu nước ngoài, nhà thầu phụ nước ngoài;</w:t>
      </w:r>
    </w:p>
    <w:p w:rsidR="00BA5B1D" w:rsidRDefault="00BA5B1D" w:rsidP="00BA5B1D">
      <w:pPr>
        <w:ind w:firstLine="720"/>
        <w:jc w:val="both"/>
        <w:rPr>
          <w:sz w:val="28"/>
          <w:szCs w:val="28"/>
        </w:rPr>
      </w:pPr>
      <w:r>
        <w:rPr>
          <w:sz w:val="28"/>
          <w:szCs w:val="28"/>
        </w:rPr>
        <w:t>- Tổ chức</w:t>
      </w:r>
      <w:r>
        <w:rPr>
          <w:color w:val="000000"/>
          <w:sz w:val="28"/>
          <w:szCs w:val="28"/>
          <w:lang w:val="nl-NL"/>
        </w:rPr>
        <w:t xml:space="preserve"> </w:t>
      </w:r>
      <w:r w:rsidRPr="00BA5B1D">
        <w:rPr>
          <w:color w:val="000000"/>
          <w:sz w:val="28"/>
          <w:szCs w:val="28"/>
          <w:lang w:val="nl-NL"/>
        </w:rPr>
        <w:t>kinh doanh tại Việt Nam áp dụng phương pháp tính thuế giá trị gia tăng là phương pháp khấu trừ thuế</w:t>
      </w:r>
      <w:r w:rsidR="00EB28D1">
        <w:rPr>
          <w:sz w:val="28"/>
          <w:szCs w:val="28"/>
          <w:lang w:val="nl-NL"/>
        </w:rPr>
        <w:t xml:space="preserve"> </w:t>
      </w:r>
      <w:r>
        <w:rPr>
          <w:sz w:val="28"/>
          <w:szCs w:val="28"/>
        </w:rPr>
        <w:t>khấu trừ, nộp thay cho nhà cung cấp nước ngoài;</w:t>
      </w:r>
    </w:p>
    <w:p w:rsidR="00BA5B1D" w:rsidRDefault="00BA5B1D" w:rsidP="00BA5B1D">
      <w:pPr>
        <w:ind w:firstLine="720"/>
        <w:jc w:val="both"/>
        <w:rPr>
          <w:sz w:val="28"/>
          <w:szCs w:val="28"/>
        </w:rPr>
      </w:pPr>
      <w:r>
        <w:rPr>
          <w:sz w:val="28"/>
          <w:szCs w:val="28"/>
        </w:rPr>
        <w:t>- Chủ nền tảng thương mại điện tử, nền tảng số trong nước</w:t>
      </w:r>
      <w:r>
        <w:rPr>
          <w:color w:val="000000"/>
          <w:sz w:val="28"/>
          <w:szCs w:val="28"/>
          <w:lang w:val="nl-NL"/>
        </w:rPr>
        <w:t xml:space="preserve"> </w:t>
      </w:r>
      <w:r w:rsidRPr="00BA5B1D">
        <w:rPr>
          <w:color w:val="000000"/>
          <w:sz w:val="28"/>
          <w:szCs w:val="28"/>
          <w:lang w:val="nl-NL"/>
        </w:rPr>
        <w:t>có chức năng đặt hàng trực tuyến và chức năng thanh toán</w:t>
      </w:r>
      <w:r w:rsidRPr="00BA5B1D">
        <w:rPr>
          <w:sz w:val="28"/>
          <w:szCs w:val="28"/>
        </w:rPr>
        <w:t xml:space="preserve"> </w:t>
      </w:r>
      <w:r>
        <w:rPr>
          <w:sz w:val="28"/>
          <w:szCs w:val="28"/>
        </w:rPr>
        <w:t>khấu trừ, nộp thay cho nhà cung cấp nước ngoài, hộ, cá nhân kinh doanh;</w:t>
      </w:r>
    </w:p>
    <w:p w:rsidR="00BA5B1D" w:rsidRDefault="00BA5B1D" w:rsidP="00BA5B1D">
      <w:pPr>
        <w:ind w:firstLine="720"/>
        <w:jc w:val="both"/>
        <w:rPr>
          <w:sz w:val="28"/>
          <w:szCs w:val="28"/>
        </w:rPr>
      </w:pPr>
      <w:r>
        <w:rPr>
          <w:sz w:val="28"/>
          <w:szCs w:val="28"/>
        </w:rPr>
        <w:t>- Khấu trừ, nộp thay cho cá nhân có hợp đồng hợp tác kinh doanh.</w:t>
      </w:r>
    </w:p>
    <w:p w:rsidR="00BA5B1D" w:rsidRDefault="00BA5B1D" w:rsidP="00BA5B1D">
      <w:pPr>
        <w:ind w:firstLine="720"/>
        <w:jc w:val="both"/>
        <w:rPr>
          <w:sz w:val="28"/>
          <w:szCs w:val="28"/>
        </w:rPr>
      </w:pPr>
      <w:r>
        <w:rPr>
          <w:b/>
          <w:bCs/>
          <w:sz w:val="28"/>
          <w:szCs w:val="28"/>
        </w:rPr>
        <w:t>3. Bổ sung đối tượng đăng ký thuế đặc thù</w:t>
      </w:r>
    </w:p>
    <w:p w:rsidR="005262D5" w:rsidRPr="007E78D9" w:rsidRDefault="007E78D9" w:rsidP="00F05D83">
      <w:pPr>
        <w:ind w:firstLine="720"/>
        <w:jc w:val="both"/>
        <w:rPr>
          <w:sz w:val="28"/>
          <w:szCs w:val="28"/>
        </w:rPr>
      </w:pPr>
      <w:r w:rsidRPr="007E78D9">
        <w:rPr>
          <w:sz w:val="28"/>
          <w:szCs w:val="28"/>
        </w:rPr>
        <w:t>- Văn phòng điều hành, tổ chức được ủy quyền điều hành dự án dầu khí;</w:t>
      </w:r>
    </w:p>
    <w:p w:rsidR="005262D5" w:rsidRPr="007E78D9" w:rsidRDefault="007E78D9" w:rsidP="00F05D83">
      <w:pPr>
        <w:ind w:firstLine="720"/>
        <w:jc w:val="both"/>
        <w:rPr>
          <w:sz w:val="28"/>
          <w:szCs w:val="28"/>
        </w:rPr>
      </w:pPr>
      <w:r w:rsidRPr="007E78D9">
        <w:rPr>
          <w:sz w:val="28"/>
          <w:szCs w:val="28"/>
        </w:rPr>
        <w:t>- Người nộp thuế thuộc diện áp dụng thuế tối thiểu toàn cầu.</w:t>
      </w:r>
    </w:p>
    <w:p w:rsidR="005262D5" w:rsidRPr="007E78D9" w:rsidRDefault="007E78D9" w:rsidP="00F05D83">
      <w:pPr>
        <w:ind w:firstLine="720"/>
        <w:jc w:val="both"/>
        <w:rPr>
          <w:sz w:val="28"/>
          <w:szCs w:val="28"/>
        </w:rPr>
      </w:pPr>
      <w:r w:rsidRPr="007E78D9">
        <w:rPr>
          <w:b/>
          <w:bCs/>
          <w:sz w:val="28"/>
          <w:szCs w:val="28"/>
        </w:rPr>
        <w:t>4. Cấu trúc mã số thuế đơn vị phụ thuộc nhiều cấp được giữ ổn định</w:t>
      </w:r>
    </w:p>
    <w:p w:rsidR="005262D5" w:rsidRPr="007E78D9" w:rsidRDefault="007E78D9" w:rsidP="00F05D83">
      <w:pPr>
        <w:ind w:firstLine="720"/>
        <w:jc w:val="both"/>
        <w:rPr>
          <w:sz w:val="28"/>
          <w:szCs w:val="28"/>
        </w:rPr>
      </w:pPr>
      <w:r w:rsidRPr="007E78D9">
        <w:rPr>
          <w:sz w:val="28"/>
          <w:szCs w:val="28"/>
        </w:rPr>
        <w:t>Hệ thống đơn vị phụ thuộc từ tỉnh đến xã có số lượng lớn hơn 1.000, đã áp dụng cấu trúc mã số thuế 10 chữ số (cấp tỉnh) và 13 chữ số (dưới cấp tỉnh) thì sau khi tổ chức lại vẫn tiếp tục áp dụng cấu trúc mã số thuế nêu trên.</w:t>
      </w:r>
    </w:p>
    <w:p w:rsidR="005262D5" w:rsidRPr="007E78D9" w:rsidRDefault="007E78D9" w:rsidP="00F05D83">
      <w:pPr>
        <w:ind w:firstLine="720"/>
        <w:jc w:val="both"/>
        <w:rPr>
          <w:sz w:val="28"/>
          <w:szCs w:val="28"/>
        </w:rPr>
      </w:pPr>
      <w:r w:rsidRPr="007E78D9">
        <w:rPr>
          <w:b/>
          <w:bCs/>
          <w:sz w:val="28"/>
          <w:szCs w:val="28"/>
        </w:rPr>
        <w:t>5. Điện tử hóa phương thức nộp hồ sơ đăng ký thuế</w:t>
      </w:r>
    </w:p>
    <w:p w:rsidR="005262D5" w:rsidRPr="007E78D9" w:rsidRDefault="007E78D9" w:rsidP="00F05D83">
      <w:pPr>
        <w:ind w:firstLine="720"/>
        <w:jc w:val="both"/>
        <w:rPr>
          <w:sz w:val="28"/>
          <w:szCs w:val="28"/>
        </w:rPr>
      </w:pPr>
      <w:r w:rsidRPr="007E78D9">
        <w:rPr>
          <w:sz w:val="28"/>
          <w:szCs w:val="28"/>
        </w:rPr>
        <w:t>Hồ sơ đăng ký thuế được nộp qua Cổng Dịch vụ công quốc gia, Ứng dụng định danh quốc gia hoặc Hệ thống thông tin quản lý thuế; xác thực điện tử bao gồm cả thông tin sinh trắc học theo lộ trình của cơ quan thuế.</w:t>
      </w:r>
    </w:p>
    <w:p w:rsidR="005262D5" w:rsidRPr="007E78D9" w:rsidRDefault="007E78D9" w:rsidP="00F05D83">
      <w:pPr>
        <w:ind w:firstLine="720"/>
        <w:jc w:val="both"/>
        <w:rPr>
          <w:sz w:val="28"/>
          <w:szCs w:val="28"/>
        </w:rPr>
      </w:pPr>
      <w:r w:rsidRPr="007E78D9">
        <w:rPr>
          <w:b/>
          <w:bCs/>
          <w:sz w:val="28"/>
          <w:szCs w:val="28"/>
        </w:rPr>
        <w:t>NGƯỜI NỘP THUẾ CẦN LÀM GÌ?</w:t>
      </w:r>
    </w:p>
    <w:p w:rsidR="005262D5" w:rsidRPr="007E78D9" w:rsidRDefault="007E78D9" w:rsidP="00F05D83">
      <w:pPr>
        <w:ind w:firstLine="720"/>
        <w:jc w:val="both"/>
        <w:rPr>
          <w:sz w:val="28"/>
          <w:szCs w:val="28"/>
        </w:rPr>
      </w:pPr>
      <w:r w:rsidRPr="007E78D9">
        <w:rPr>
          <w:sz w:val="28"/>
          <w:szCs w:val="28"/>
        </w:rPr>
        <w:t xml:space="preserve">- Rà soát mô hình kinh doanh trên </w:t>
      </w:r>
      <w:r w:rsidR="00BA5B1D" w:rsidRPr="00BA5B1D">
        <w:rPr>
          <w:sz w:val="28"/>
          <w:szCs w:val="28"/>
        </w:rPr>
        <w:t>nền tảng thương mại điện tử</w:t>
      </w:r>
      <w:r w:rsidR="00BA5B1D">
        <w:rPr>
          <w:sz w:val="28"/>
          <w:szCs w:val="28"/>
        </w:rPr>
        <w:t xml:space="preserve">, </w:t>
      </w:r>
      <w:r w:rsidRPr="007E78D9">
        <w:rPr>
          <w:sz w:val="28"/>
          <w:szCs w:val="28"/>
        </w:rPr>
        <w:t>nền tảng số để xác định đúng đối tượng đăng ký thuế;</w:t>
      </w:r>
    </w:p>
    <w:p w:rsidR="005262D5" w:rsidRPr="007E78D9" w:rsidRDefault="007E78D9" w:rsidP="00F05D83">
      <w:pPr>
        <w:ind w:firstLine="720"/>
        <w:jc w:val="both"/>
        <w:rPr>
          <w:sz w:val="28"/>
          <w:szCs w:val="28"/>
        </w:rPr>
      </w:pPr>
      <w:r w:rsidRPr="007E78D9">
        <w:rPr>
          <w:sz w:val="28"/>
          <w:szCs w:val="28"/>
        </w:rPr>
        <w:t>- Xác định đúng trách nhiệm khấu trừ, nộp thay thuế nếu thuộc đối tượng liên quan;</w:t>
      </w:r>
    </w:p>
    <w:p w:rsidR="005262D5" w:rsidRPr="007E78D9" w:rsidRDefault="007E78D9" w:rsidP="00F05D83">
      <w:pPr>
        <w:ind w:firstLine="720"/>
        <w:jc w:val="both"/>
        <w:rPr>
          <w:sz w:val="28"/>
          <w:szCs w:val="28"/>
        </w:rPr>
      </w:pPr>
      <w:r w:rsidRPr="007E78D9">
        <w:rPr>
          <w:sz w:val="28"/>
          <w:szCs w:val="28"/>
        </w:rPr>
        <w:t>- Chuẩn bị tài khoản định danh điện tử, dữ liệu xác thực để nộp hồ sơ trực tuyến;</w:t>
      </w:r>
    </w:p>
    <w:p w:rsidR="005262D5" w:rsidRPr="007E78D9" w:rsidRDefault="007E78D9" w:rsidP="00F05D83">
      <w:pPr>
        <w:ind w:firstLine="720"/>
        <w:jc w:val="both"/>
        <w:rPr>
          <w:sz w:val="28"/>
          <w:szCs w:val="28"/>
        </w:rPr>
      </w:pPr>
      <w:r w:rsidRPr="007E78D9">
        <w:rPr>
          <w:sz w:val="28"/>
          <w:szCs w:val="28"/>
        </w:rPr>
        <w:t>- Rà soát cấu trúc mã số thuế khi tổ chức lại hệ thống đơn vị phụ thuộc.</w:t>
      </w:r>
    </w:p>
    <w:p w:rsidR="005262D5" w:rsidRPr="00BA5B1D" w:rsidRDefault="007E78D9" w:rsidP="00BA5B1D">
      <w:pPr>
        <w:ind w:firstLine="720"/>
        <w:jc w:val="both"/>
        <w:rPr>
          <w:sz w:val="28"/>
          <w:szCs w:val="28"/>
        </w:rPr>
      </w:pPr>
      <w:r w:rsidRPr="007E78D9">
        <w:rPr>
          <w:b/>
          <w:bCs/>
          <w:sz w:val="28"/>
          <w:szCs w:val="28"/>
        </w:rPr>
        <w:t>THÔNG ĐIỆP</w:t>
      </w:r>
      <w:r w:rsidR="00BA5B1D">
        <w:rPr>
          <w:sz w:val="28"/>
          <w:szCs w:val="28"/>
        </w:rPr>
        <w:t xml:space="preserve">: </w:t>
      </w:r>
      <w:r w:rsidRPr="00BA5B1D">
        <w:rPr>
          <w:b/>
          <w:sz w:val="28"/>
          <w:szCs w:val="28"/>
        </w:rPr>
        <w:t>Xác định đúng đối tượng – Đăng ký đầy đủ, kịp thời – Chủ động chuyển đổi số trong đăng ký thuế.</w:t>
      </w:r>
    </w:p>
    <w:p w:rsidR="005262D5" w:rsidRPr="007E78D9" w:rsidRDefault="007E78D9" w:rsidP="00BA5B1D">
      <w:pPr>
        <w:jc w:val="center"/>
        <w:rPr>
          <w:sz w:val="28"/>
          <w:szCs w:val="28"/>
        </w:rPr>
      </w:pPr>
      <w:r w:rsidRPr="007E78D9">
        <w:rPr>
          <w:i/>
          <w:iCs/>
          <w:sz w:val="28"/>
          <w:szCs w:val="28"/>
        </w:rPr>
        <w:t>Căn cứ pháp lý: Điều 4, Điều 5 và Điều 6 Thông tư số 90/2026/TT-BTC.</w:t>
      </w:r>
    </w:p>
    <w:p w:rsidR="005262D5" w:rsidRPr="007E78D9" w:rsidRDefault="005262D5" w:rsidP="008B4FD6">
      <w:pPr>
        <w:pageBreakBefore/>
        <w:spacing w:after="120"/>
        <w:rPr>
          <w:sz w:val="28"/>
          <w:szCs w:val="28"/>
        </w:rPr>
      </w:pPr>
    </w:p>
    <w:p w:rsidR="005262D5" w:rsidRPr="007E78D9" w:rsidRDefault="007E78D9" w:rsidP="00F05D83">
      <w:pPr>
        <w:jc w:val="center"/>
        <w:rPr>
          <w:sz w:val="28"/>
          <w:szCs w:val="28"/>
        </w:rPr>
      </w:pPr>
      <w:r w:rsidRPr="007E78D9">
        <w:rPr>
          <w:b/>
          <w:bCs/>
          <w:sz w:val="28"/>
          <w:szCs w:val="28"/>
        </w:rPr>
        <w:t>INFOGRAPHIC 2: THỦ TỤC ĐĂNG KÝ THUẾ ĐỐI VỚI TỔ CHỨC</w:t>
      </w:r>
    </w:p>
    <w:p w:rsidR="005262D5" w:rsidRPr="007E78D9" w:rsidRDefault="007E78D9" w:rsidP="00F05D83">
      <w:pPr>
        <w:jc w:val="center"/>
        <w:rPr>
          <w:sz w:val="28"/>
          <w:szCs w:val="28"/>
        </w:rPr>
      </w:pPr>
      <w:r w:rsidRPr="007E78D9">
        <w:rPr>
          <w:b/>
          <w:bCs/>
          <w:sz w:val="28"/>
          <w:szCs w:val="28"/>
        </w:rPr>
        <w:t>NHỮNG ĐIỂM MỚI DOANH NGHIỆP, TỔ CHỨC CẦN BIẾT</w:t>
      </w:r>
    </w:p>
    <w:p w:rsidR="005262D5" w:rsidRPr="007E78D9" w:rsidRDefault="007E78D9" w:rsidP="00F05D83">
      <w:pPr>
        <w:jc w:val="center"/>
        <w:rPr>
          <w:sz w:val="28"/>
          <w:szCs w:val="28"/>
        </w:rPr>
      </w:pPr>
      <w:r w:rsidRPr="007E78D9">
        <w:rPr>
          <w:b/>
          <w:bCs/>
          <w:sz w:val="28"/>
          <w:szCs w:val="28"/>
        </w:rPr>
        <w:t>Theo Thông tư số 90/2026/TT-BTC</w:t>
      </w:r>
    </w:p>
    <w:p w:rsidR="005262D5" w:rsidRPr="007E78D9" w:rsidRDefault="007E78D9" w:rsidP="00F05D83">
      <w:pPr>
        <w:ind w:firstLine="720"/>
        <w:jc w:val="both"/>
        <w:rPr>
          <w:sz w:val="28"/>
          <w:szCs w:val="28"/>
        </w:rPr>
      </w:pPr>
      <w:r w:rsidRPr="007E78D9">
        <w:rPr>
          <w:b/>
          <w:bCs/>
          <w:sz w:val="28"/>
          <w:szCs w:val="28"/>
        </w:rPr>
        <w:t>1. Bổ sung hồ sơ đăng ký thuế lần đầu</w:t>
      </w:r>
    </w:p>
    <w:p w:rsidR="005262D5" w:rsidRPr="007E78D9" w:rsidRDefault="007E78D9" w:rsidP="00F05D83">
      <w:pPr>
        <w:ind w:firstLine="720"/>
        <w:jc w:val="both"/>
        <w:rPr>
          <w:sz w:val="28"/>
          <w:szCs w:val="28"/>
        </w:rPr>
      </w:pPr>
      <w:r w:rsidRPr="007E78D9">
        <w:rPr>
          <w:sz w:val="28"/>
          <w:szCs w:val="28"/>
        </w:rPr>
        <w:t>Chi nhánh, văn phòng đại diện công ty nước ngoài bổ sung Bảng kê chủ sở hữu pháp lý, chủ sở hữu hưởng lợi mẫu số BK07-ĐKT.</w:t>
      </w:r>
    </w:p>
    <w:p w:rsidR="005262D5" w:rsidRPr="007E78D9" w:rsidRDefault="007E78D9" w:rsidP="00F05D83">
      <w:pPr>
        <w:ind w:firstLine="720"/>
        <w:jc w:val="both"/>
        <w:rPr>
          <w:sz w:val="28"/>
          <w:szCs w:val="28"/>
        </w:rPr>
      </w:pPr>
      <w:r w:rsidRPr="007E78D9">
        <w:rPr>
          <w:b/>
          <w:bCs/>
          <w:sz w:val="28"/>
          <w:szCs w:val="28"/>
        </w:rPr>
        <w:t>2. Nơi nộp hồ sơ đối với tổ chức ngành dọc tại cấp xã</w:t>
      </w:r>
      <w:r w:rsidR="00BA5B1D" w:rsidRPr="00BA5B1D">
        <w:t xml:space="preserve"> </w:t>
      </w:r>
      <w:r w:rsidR="00BA5B1D" w:rsidRPr="00BA5B1D">
        <w:rPr>
          <w:b/>
          <w:bCs/>
          <w:sz w:val="28"/>
          <w:szCs w:val="28"/>
        </w:rPr>
        <w:t>do cơ quan trung ương và cơ quan cấp tỉnh ra quyết định thành lập</w:t>
      </w:r>
    </w:p>
    <w:p w:rsidR="005262D5" w:rsidRPr="007E78D9" w:rsidRDefault="007E78D9" w:rsidP="00F05D83">
      <w:pPr>
        <w:ind w:firstLine="720"/>
        <w:jc w:val="both"/>
        <w:rPr>
          <w:sz w:val="28"/>
          <w:szCs w:val="28"/>
        </w:rPr>
      </w:pPr>
      <w:r w:rsidRPr="007E78D9">
        <w:rPr>
          <w:sz w:val="28"/>
          <w:szCs w:val="28"/>
        </w:rPr>
        <w:t>Nộp hồ sơ đăng ký thuế lần đầu tại Thuế cơ sở nơi tổ chức đóng trụ sở (trước đây nộp tại Thuế tỉnh, thành phố).</w:t>
      </w:r>
    </w:p>
    <w:p w:rsidR="005262D5" w:rsidRPr="007E78D9" w:rsidRDefault="007E78D9" w:rsidP="00F05D83">
      <w:pPr>
        <w:ind w:firstLine="720"/>
        <w:jc w:val="both"/>
        <w:rPr>
          <w:sz w:val="28"/>
          <w:szCs w:val="28"/>
        </w:rPr>
      </w:pPr>
      <w:r w:rsidRPr="007E78D9">
        <w:rPr>
          <w:b/>
          <w:bCs/>
          <w:sz w:val="28"/>
          <w:szCs w:val="28"/>
        </w:rPr>
        <w:t>3. Giấy chứng nhận đăng ký thuế, Thông báo mã số thuế điện tử</w:t>
      </w:r>
    </w:p>
    <w:p w:rsidR="005262D5" w:rsidRPr="007E78D9" w:rsidRDefault="007E78D9" w:rsidP="00F05D83">
      <w:pPr>
        <w:ind w:firstLine="720"/>
        <w:jc w:val="both"/>
        <w:rPr>
          <w:sz w:val="28"/>
          <w:szCs w:val="28"/>
        </w:rPr>
      </w:pPr>
      <w:r w:rsidRPr="007E78D9">
        <w:rPr>
          <w:sz w:val="28"/>
          <w:szCs w:val="28"/>
        </w:rPr>
        <w:t>Cấp dưới hình thức bản điện tử có ký số, có giá trị tương đương văn bản giấy. Không còn thủ tục cấp lại khi bản giấy bị mất, rách, nát, cháy.</w:t>
      </w:r>
    </w:p>
    <w:p w:rsidR="005262D5" w:rsidRPr="007E78D9" w:rsidRDefault="007E78D9" w:rsidP="00F05D83">
      <w:pPr>
        <w:ind w:firstLine="720"/>
        <w:jc w:val="both"/>
        <w:rPr>
          <w:sz w:val="28"/>
          <w:szCs w:val="28"/>
        </w:rPr>
      </w:pPr>
      <w:r w:rsidRPr="007E78D9">
        <w:rPr>
          <w:b/>
          <w:bCs/>
          <w:sz w:val="28"/>
          <w:szCs w:val="28"/>
        </w:rPr>
        <w:t>4. Không phải hoàn thành nghĩa vụ thuế trước khi chuyển địa điểm</w:t>
      </w:r>
    </w:p>
    <w:p w:rsidR="005262D5" w:rsidRPr="007E78D9" w:rsidRDefault="007E78D9" w:rsidP="00F05D83">
      <w:pPr>
        <w:ind w:firstLine="720"/>
        <w:jc w:val="both"/>
        <w:rPr>
          <w:sz w:val="28"/>
          <w:szCs w:val="28"/>
        </w:rPr>
      </w:pPr>
      <w:r w:rsidRPr="007E78D9">
        <w:rPr>
          <w:sz w:val="28"/>
          <w:szCs w:val="28"/>
        </w:rPr>
        <w:t>Khi thay đổi trụ sở làm thay đổi cơ quan thuế quản lý, người nộp thuế không phải hoàn thành nghĩa vụ với cơ quan thuế nơi chuyển đi trước khi chuyển địa điểm.</w:t>
      </w:r>
    </w:p>
    <w:p w:rsidR="005262D5" w:rsidRPr="007E78D9" w:rsidRDefault="007E78D9" w:rsidP="00F05D83">
      <w:pPr>
        <w:ind w:firstLine="720"/>
        <w:jc w:val="both"/>
        <w:rPr>
          <w:sz w:val="28"/>
          <w:szCs w:val="28"/>
        </w:rPr>
      </w:pPr>
      <w:r w:rsidRPr="007E78D9">
        <w:rPr>
          <w:sz w:val="28"/>
          <w:szCs w:val="28"/>
        </w:rPr>
        <w:t>Trường hợp thuộc diện rủi ro cao, cơ quan thuế thông báo kiểm tra tại trụ sở theo mẫu 42/TB-ĐKT trong 02 ngày làm việc.</w:t>
      </w:r>
    </w:p>
    <w:p w:rsidR="005262D5" w:rsidRPr="007E78D9" w:rsidRDefault="007E78D9" w:rsidP="00F05D83">
      <w:pPr>
        <w:ind w:firstLine="720"/>
        <w:jc w:val="both"/>
        <w:rPr>
          <w:sz w:val="28"/>
          <w:szCs w:val="28"/>
        </w:rPr>
      </w:pPr>
      <w:r w:rsidRPr="007E78D9">
        <w:rPr>
          <w:b/>
          <w:bCs/>
          <w:sz w:val="28"/>
          <w:szCs w:val="28"/>
        </w:rPr>
        <w:t>5. Bổ sung trường hợp chấm dứt hiệu lực mã số thuế</w:t>
      </w:r>
    </w:p>
    <w:p w:rsidR="005262D5" w:rsidRPr="007E78D9" w:rsidRDefault="007E78D9" w:rsidP="00F05D83">
      <w:pPr>
        <w:ind w:firstLine="720"/>
        <w:jc w:val="both"/>
        <w:rPr>
          <w:sz w:val="28"/>
          <w:szCs w:val="28"/>
        </w:rPr>
      </w:pPr>
      <w:r w:rsidRPr="007E78D9">
        <w:rPr>
          <w:sz w:val="28"/>
          <w:szCs w:val="28"/>
        </w:rPr>
        <w:t>- Chủ quản nền tảng thương mại điện tử, nền tảng số</w:t>
      </w:r>
      <w:r w:rsidR="00BA5B1D">
        <w:rPr>
          <w:sz w:val="28"/>
          <w:szCs w:val="28"/>
        </w:rPr>
        <w:t xml:space="preserve"> khi</w:t>
      </w:r>
      <w:r w:rsidRPr="007E78D9">
        <w:rPr>
          <w:sz w:val="28"/>
          <w:szCs w:val="28"/>
        </w:rPr>
        <w:t xml:space="preserve"> không còn chức năng đặt hàng trực tuyến, thanh toán;</w:t>
      </w:r>
    </w:p>
    <w:p w:rsidR="005262D5" w:rsidRPr="007E78D9" w:rsidRDefault="007E78D9" w:rsidP="00F05D83">
      <w:pPr>
        <w:ind w:firstLine="720"/>
        <w:jc w:val="both"/>
        <w:rPr>
          <w:sz w:val="28"/>
          <w:szCs w:val="28"/>
        </w:rPr>
      </w:pPr>
      <w:r w:rsidRPr="007E78D9">
        <w:rPr>
          <w:sz w:val="28"/>
          <w:szCs w:val="28"/>
        </w:rPr>
        <w:t xml:space="preserve">- Nhà cung cấp nước ngoài </w:t>
      </w:r>
      <w:r w:rsidR="00BA5B1D">
        <w:rPr>
          <w:sz w:val="28"/>
          <w:szCs w:val="28"/>
        </w:rPr>
        <w:t xml:space="preserve">khi </w:t>
      </w:r>
      <w:r w:rsidRPr="007E78D9">
        <w:rPr>
          <w:sz w:val="28"/>
          <w:szCs w:val="28"/>
        </w:rPr>
        <w:t>chấm dứt hoạt động kinh doanh tại Việt Nam.</w:t>
      </w:r>
    </w:p>
    <w:p w:rsidR="005262D5" w:rsidRPr="007E78D9" w:rsidRDefault="007E78D9" w:rsidP="00F05D83">
      <w:pPr>
        <w:ind w:firstLine="720"/>
        <w:jc w:val="both"/>
        <w:rPr>
          <w:sz w:val="28"/>
          <w:szCs w:val="28"/>
        </w:rPr>
      </w:pPr>
      <w:r w:rsidRPr="007E78D9">
        <w:rPr>
          <w:b/>
          <w:bCs/>
          <w:sz w:val="28"/>
          <w:szCs w:val="28"/>
        </w:rPr>
        <w:t>6. Xử lý sau 180 ngày chưa nhận giao dịch giải thể</w:t>
      </w:r>
    </w:p>
    <w:p w:rsidR="005262D5" w:rsidRPr="007E78D9" w:rsidRDefault="007E78D9" w:rsidP="00F05D83">
      <w:pPr>
        <w:ind w:firstLine="720"/>
        <w:jc w:val="both"/>
        <w:rPr>
          <w:sz w:val="28"/>
          <w:szCs w:val="28"/>
        </w:rPr>
      </w:pPr>
      <w:r w:rsidRPr="007E78D9">
        <w:rPr>
          <w:sz w:val="28"/>
          <w:szCs w:val="28"/>
        </w:rPr>
        <w:t>Cơ quan thuế đề nghị cơ quan đăng ký kinh doanh cập nhật tình trạng "đã giải thể" làm cơ sở chấm dứt hiệu lực mã số thuế nếu quá 180 ngày chưa nhận được giao dịch giải thể.</w:t>
      </w:r>
    </w:p>
    <w:p w:rsidR="005262D5" w:rsidRPr="007E78D9" w:rsidRDefault="007E78D9" w:rsidP="00F05D83">
      <w:pPr>
        <w:ind w:firstLine="720"/>
        <w:jc w:val="both"/>
        <w:rPr>
          <w:sz w:val="28"/>
          <w:szCs w:val="28"/>
        </w:rPr>
      </w:pPr>
      <w:r w:rsidRPr="007E78D9">
        <w:rPr>
          <w:b/>
          <w:bCs/>
          <w:sz w:val="28"/>
          <w:szCs w:val="28"/>
        </w:rPr>
        <w:t>7. Chuyển đổi loại hình tổ chức giữ nguyên mã số thuế</w:t>
      </w:r>
    </w:p>
    <w:p w:rsidR="005262D5" w:rsidRPr="007E78D9" w:rsidRDefault="007E78D9" w:rsidP="00F05D83">
      <w:pPr>
        <w:ind w:firstLine="720"/>
        <w:jc w:val="both"/>
        <w:rPr>
          <w:sz w:val="28"/>
          <w:szCs w:val="28"/>
        </w:rPr>
      </w:pPr>
      <w:r w:rsidRPr="007E78D9">
        <w:rPr>
          <w:sz w:val="28"/>
          <w:szCs w:val="28"/>
        </w:rPr>
        <w:t>Bổ sung quy định đăng ký thuế đối với trường hợp chuyển đổi loại hình tổ chức trên nguyên tắc giữ nguyên mã số thuế.</w:t>
      </w:r>
    </w:p>
    <w:p w:rsidR="005262D5" w:rsidRPr="007E78D9" w:rsidRDefault="007E78D9" w:rsidP="00F05D83">
      <w:pPr>
        <w:ind w:firstLine="720"/>
        <w:jc w:val="both"/>
        <w:rPr>
          <w:sz w:val="28"/>
          <w:szCs w:val="28"/>
        </w:rPr>
      </w:pPr>
      <w:r w:rsidRPr="007E78D9">
        <w:rPr>
          <w:b/>
          <w:bCs/>
          <w:sz w:val="28"/>
          <w:szCs w:val="28"/>
        </w:rPr>
        <w:t>TỔ CHỨC CẦN LÀM GÌ?</w:t>
      </w:r>
    </w:p>
    <w:p w:rsidR="005262D5" w:rsidRPr="007E78D9" w:rsidRDefault="007E78D9" w:rsidP="00F05D83">
      <w:pPr>
        <w:ind w:firstLine="720"/>
        <w:jc w:val="both"/>
        <w:rPr>
          <w:sz w:val="28"/>
          <w:szCs w:val="28"/>
        </w:rPr>
      </w:pPr>
      <w:r w:rsidRPr="007E78D9">
        <w:rPr>
          <w:sz w:val="28"/>
          <w:szCs w:val="28"/>
        </w:rPr>
        <w:t>- Chuẩn bị đầy đủ thành phần hồ sơ mới theo từng loại thủ tục;</w:t>
      </w:r>
    </w:p>
    <w:p w:rsidR="005262D5" w:rsidRPr="007E78D9" w:rsidRDefault="007E78D9" w:rsidP="00F05D83">
      <w:pPr>
        <w:ind w:firstLine="720"/>
        <w:jc w:val="both"/>
        <w:rPr>
          <w:sz w:val="28"/>
          <w:szCs w:val="28"/>
        </w:rPr>
      </w:pPr>
      <w:r w:rsidRPr="007E78D9">
        <w:rPr>
          <w:sz w:val="28"/>
          <w:szCs w:val="28"/>
        </w:rPr>
        <w:t>- Xác định đúng nơi nộp hồ sơ theo địa bàn đóng trụ sở;</w:t>
      </w:r>
    </w:p>
    <w:p w:rsidR="005262D5" w:rsidRPr="007E78D9" w:rsidRDefault="007E78D9" w:rsidP="00F05D83">
      <w:pPr>
        <w:ind w:firstLine="720"/>
        <w:jc w:val="both"/>
        <w:rPr>
          <w:sz w:val="28"/>
          <w:szCs w:val="28"/>
        </w:rPr>
      </w:pPr>
      <w:r w:rsidRPr="007E78D9">
        <w:rPr>
          <w:sz w:val="28"/>
          <w:szCs w:val="28"/>
        </w:rPr>
        <w:t>- Lưu trữ Giấy chứng nhận đăng ký thuế, Thông báo mã số thuế bản điện tử;</w:t>
      </w:r>
    </w:p>
    <w:p w:rsidR="005262D5" w:rsidRPr="007E78D9" w:rsidRDefault="007E78D9" w:rsidP="00F05D83">
      <w:pPr>
        <w:ind w:firstLine="720"/>
        <w:jc w:val="both"/>
        <w:rPr>
          <w:sz w:val="28"/>
          <w:szCs w:val="28"/>
        </w:rPr>
      </w:pPr>
      <w:r w:rsidRPr="007E78D9">
        <w:rPr>
          <w:sz w:val="28"/>
          <w:szCs w:val="28"/>
        </w:rPr>
        <w:t>- Theo dõi thông báo của cơ quan thuế trên hệ thống điện tử, đặc biệt khi chuyển địa điểm.</w:t>
      </w:r>
    </w:p>
    <w:p w:rsidR="005262D5" w:rsidRPr="00BA5B1D" w:rsidRDefault="007E78D9" w:rsidP="00BA5B1D">
      <w:pPr>
        <w:ind w:firstLine="720"/>
        <w:jc w:val="both"/>
        <w:rPr>
          <w:b/>
          <w:sz w:val="28"/>
          <w:szCs w:val="28"/>
        </w:rPr>
      </w:pPr>
      <w:r w:rsidRPr="007E78D9">
        <w:rPr>
          <w:b/>
          <w:bCs/>
          <w:sz w:val="28"/>
          <w:szCs w:val="28"/>
        </w:rPr>
        <w:t>THÔNG ĐIỆP</w:t>
      </w:r>
      <w:r w:rsidR="00BA5B1D">
        <w:rPr>
          <w:b/>
          <w:bCs/>
          <w:sz w:val="28"/>
          <w:szCs w:val="28"/>
        </w:rPr>
        <w:t xml:space="preserve">: </w:t>
      </w:r>
      <w:r w:rsidRPr="00BA5B1D">
        <w:rPr>
          <w:b/>
          <w:sz w:val="28"/>
          <w:szCs w:val="28"/>
        </w:rPr>
        <w:t>Thủ tục đơn giản hơn – Hồ sơ điện tử hóa – Tổ chức chủ động tuân thủ đúng quy định.</w:t>
      </w:r>
    </w:p>
    <w:p w:rsidR="005262D5" w:rsidRPr="007E78D9" w:rsidRDefault="007E78D9" w:rsidP="00F05D83">
      <w:pPr>
        <w:jc w:val="center"/>
        <w:rPr>
          <w:sz w:val="28"/>
          <w:szCs w:val="28"/>
        </w:rPr>
      </w:pPr>
      <w:r w:rsidRPr="007E78D9">
        <w:rPr>
          <w:i/>
          <w:iCs/>
          <w:sz w:val="28"/>
          <w:szCs w:val="28"/>
        </w:rPr>
        <w:t>Căn cứ pháp lý: Điều 7, Điều 8, Điều 9, Điều 10, Điều 13, Điều 15, Điều 16, Điều 17 và Điều 19 Thông tư số 90/2026/TT-BTC.</w:t>
      </w:r>
    </w:p>
    <w:p w:rsidR="00F05D83" w:rsidRDefault="00F05D83" w:rsidP="00F05D83">
      <w:pPr>
        <w:spacing w:after="120"/>
        <w:rPr>
          <w:sz w:val="28"/>
          <w:szCs w:val="28"/>
        </w:rPr>
      </w:pPr>
    </w:p>
    <w:p w:rsidR="00F05D83" w:rsidRDefault="00F05D83" w:rsidP="00F05D83">
      <w:pPr>
        <w:spacing w:after="120"/>
        <w:rPr>
          <w:b/>
          <w:bCs/>
          <w:sz w:val="28"/>
          <w:szCs w:val="28"/>
        </w:rPr>
      </w:pPr>
    </w:p>
    <w:p w:rsidR="00F05D83" w:rsidRDefault="00F05D83" w:rsidP="00F05D83">
      <w:pPr>
        <w:spacing w:after="120"/>
        <w:rPr>
          <w:b/>
          <w:bCs/>
          <w:sz w:val="28"/>
          <w:szCs w:val="28"/>
        </w:rPr>
      </w:pPr>
    </w:p>
    <w:p w:rsidR="005262D5" w:rsidRPr="007E78D9" w:rsidRDefault="007E78D9" w:rsidP="00F05D83">
      <w:pPr>
        <w:jc w:val="center"/>
        <w:rPr>
          <w:sz w:val="28"/>
          <w:szCs w:val="28"/>
        </w:rPr>
      </w:pPr>
      <w:r w:rsidRPr="007E78D9">
        <w:rPr>
          <w:b/>
          <w:bCs/>
          <w:sz w:val="28"/>
          <w:szCs w:val="28"/>
        </w:rPr>
        <w:lastRenderedPageBreak/>
        <w:t>INFOGRAPHIC 3: THỦ TỤC ĐĂNG KÝ THUẾ ĐỐI VỚI HỘ KINH DOANH,</w:t>
      </w:r>
      <w:r w:rsidR="00F05D83">
        <w:rPr>
          <w:sz w:val="28"/>
          <w:szCs w:val="28"/>
        </w:rPr>
        <w:t xml:space="preserve"> </w:t>
      </w:r>
      <w:r w:rsidRPr="007E78D9">
        <w:rPr>
          <w:b/>
          <w:bCs/>
          <w:sz w:val="28"/>
          <w:szCs w:val="28"/>
        </w:rPr>
        <w:t>HỘ GIA ĐÌNH, CÁ NHÂN – NHỮNG ĐIỂM MỚI CẦN BIẾT</w:t>
      </w:r>
    </w:p>
    <w:p w:rsidR="005262D5" w:rsidRPr="007E78D9" w:rsidRDefault="007E78D9" w:rsidP="00F05D83">
      <w:pPr>
        <w:jc w:val="center"/>
        <w:rPr>
          <w:sz w:val="28"/>
          <w:szCs w:val="28"/>
        </w:rPr>
      </w:pPr>
      <w:r w:rsidRPr="007E78D9">
        <w:rPr>
          <w:b/>
          <w:bCs/>
          <w:sz w:val="28"/>
          <w:szCs w:val="28"/>
        </w:rPr>
        <w:t>Theo Thông tư số 90/2026/TT-BTC</w:t>
      </w:r>
    </w:p>
    <w:p w:rsidR="005262D5" w:rsidRPr="007E78D9" w:rsidRDefault="007E78D9" w:rsidP="00F05D83">
      <w:pPr>
        <w:ind w:firstLine="720"/>
        <w:jc w:val="both"/>
        <w:rPr>
          <w:sz w:val="28"/>
          <w:szCs w:val="28"/>
        </w:rPr>
      </w:pPr>
      <w:r w:rsidRPr="007E78D9">
        <w:rPr>
          <w:b/>
          <w:bCs/>
          <w:sz w:val="28"/>
          <w:szCs w:val="28"/>
        </w:rPr>
        <w:t>1. Linh hoạt nơi nộp hồ sơ khi có nhiều bất động sản cho thuê</w:t>
      </w:r>
    </w:p>
    <w:p w:rsidR="005262D5" w:rsidRPr="007E78D9" w:rsidRDefault="007E78D9" w:rsidP="00F05D83">
      <w:pPr>
        <w:ind w:firstLine="720"/>
        <w:jc w:val="both"/>
        <w:rPr>
          <w:sz w:val="28"/>
          <w:szCs w:val="28"/>
        </w:rPr>
      </w:pPr>
      <w:r w:rsidRPr="007E78D9">
        <w:rPr>
          <w:sz w:val="28"/>
          <w:szCs w:val="28"/>
        </w:rPr>
        <w:t>Cá nhân có nhiều bất động sản cho thuê ở các địa điểm khác nhau được lựa chọn một trong các Thuế cơ sở nơi có bất động sản cho thuê.</w:t>
      </w:r>
    </w:p>
    <w:p w:rsidR="005262D5" w:rsidRPr="007E78D9" w:rsidRDefault="007E78D9" w:rsidP="00F05D83">
      <w:pPr>
        <w:ind w:firstLine="720"/>
        <w:jc w:val="both"/>
        <w:rPr>
          <w:sz w:val="28"/>
          <w:szCs w:val="28"/>
        </w:rPr>
      </w:pPr>
      <w:r w:rsidRPr="007E78D9">
        <w:rPr>
          <w:b/>
          <w:bCs/>
          <w:sz w:val="28"/>
          <w:szCs w:val="28"/>
        </w:rPr>
        <w:t>2. Bổ sung hồ sơ chứng minh người phụ thuộc</w:t>
      </w:r>
    </w:p>
    <w:p w:rsidR="005262D5" w:rsidRPr="007E78D9" w:rsidRDefault="007E78D9" w:rsidP="00F05D83">
      <w:pPr>
        <w:ind w:firstLine="720"/>
        <w:jc w:val="both"/>
        <w:rPr>
          <w:sz w:val="28"/>
          <w:szCs w:val="28"/>
        </w:rPr>
      </w:pPr>
      <w:r w:rsidRPr="007E78D9">
        <w:rPr>
          <w:sz w:val="28"/>
          <w:szCs w:val="28"/>
        </w:rPr>
        <w:t>Bổ sung Bảng kê khai về người phải trực tiếp nuôi dưỡng mẫu số 07/XN-NPT-TNCN và các giấy tờ khác theo quy định về thuế thu nhập cá nhân.</w:t>
      </w:r>
    </w:p>
    <w:p w:rsidR="005262D5" w:rsidRPr="007E78D9" w:rsidRDefault="007E78D9" w:rsidP="00F05D83">
      <w:pPr>
        <w:ind w:firstLine="720"/>
        <w:jc w:val="both"/>
        <w:rPr>
          <w:sz w:val="28"/>
          <w:szCs w:val="28"/>
        </w:rPr>
      </w:pPr>
      <w:r w:rsidRPr="007E78D9">
        <w:rPr>
          <w:b/>
          <w:bCs/>
          <w:sz w:val="28"/>
          <w:szCs w:val="28"/>
        </w:rPr>
        <w:t>3. Thông báo khi có địa điểm kinh doanh mới</w:t>
      </w:r>
    </w:p>
    <w:p w:rsidR="005262D5" w:rsidRPr="007E78D9" w:rsidRDefault="007E78D9" w:rsidP="00F05D83">
      <w:pPr>
        <w:ind w:firstLine="720"/>
        <w:jc w:val="both"/>
        <w:rPr>
          <w:sz w:val="28"/>
          <w:szCs w:val="28"/>
        </w:rPr>
      </w:pPr>
      <w:r w:rsidRPr="007E78D9">
        <w:rPr>
          <w:sz w:val="28"/>
          <w:szCs w:val="28"/>
        </w:rPr>
        <w:t>Hộ kinh doanh, cá nhân kinh doanh thành lập thêm địa điểm kinh doanh ngoài trụ sở chính phải thông báo với cơ quan thuế quản lý trực tiếp trụ sở chính.</w:t>
      </w:r>
    </w:p>
    <w:p w:rsidR="005262D5" w:rsidRPr="007E78D9" w:rsidRDefault="007E78D9" w:rsidP="00F05D83">
      <w:pPr>
        <w:ind w:firstLine="720"/>
        <w:jc w:val="both"/>
        <w:rPr>
          <w:sz w:val="28"/>
          <w:szCs w:val="28"/>
        </w:rPr>
      </w:pPr>
      <w:r w:rsidRPr="007E78D9">
        <w:rPr>
          <w:b/>
          <w:bCs/>
          <w:sz w:val="28"/>
          <w:szCs w:val="28"/>
        </w:rPr>
        <w:t>4. Xử lý khi gián đoạn kết nối dữ liệu dân cư</w:t>
      </w:r>
    </w:p>
    <w:p w:rsidR="00BA5B1D" w:rsidRDefault="00BA5B1D" w:rsidP="00F05D83">
      <w:pPr>
        <w:ind w:firstLine="720"/>
        <w:jc w:val="both"/>
        <w:rPr>
          <w:sz w:val="28"/>
          <w:szCs w:val="28"/>
        </w:rPr>
      </w:pPr>
      <w:r w:rsidRPr="00BA5B1D">
        <w:rPr>
          <w:sz w:val="28"/>
          <w:szCs w:val="28"/>
        </w:rPr>
        <w:t>Cá nhân kê khai đầy đủ thông tin, gửi kèm bản sao Căn cước còn hiệu lực. Sau khi khôi phục kết nối, trường hợp không có thông tin hoặc không khớp đúng, quá 10 ngày làm việc kể từ ngày cơ quan thuế thông báo mà không điều chỉnh, mã số thuế chuyển trạng thái "chờ cập nhật thông tin số định danh cá nhân".</w:t>
      </w:r>
    </w:p>
    <w:p w:rsidR="005262D5" w:rsidRPr="007E78D9" w:rsidRDefault="007E78D9" w:rsidP="00F05D83">
      <w:pPr>
        <w:ind w:firstLine="720"/>
        <w:jc w:val="both"/>
        <w:rPr>
          <w:sz w:val="28"/>
          <w:szCs w:val="28"/>
        </w:rPr>
      </w:pPr>
      <w:r w:rsidRPr="007E78D9">
        <w:rPr>
          <w:b/>
          <w:bCs/>
          <w:sz w:val="28"/>
          <w:szCs w:val="28"/>
        </w:rPr>
        <w:t>5. Không phải hoàn thành nghĩa vụ thuế trước khi chuyển địa điểm</w:t>
      </w:r>
    </w:p>
    <w:p w:rsidR="005262D5" w:rsidRPr="007E78D9" w:rsidRDefault="007E78D9" w:rsidP="00F05D83">
      <w:pPr>
        <w:ind w:firstLine="720"/>
        <w:jc w:val="both"/>
        <w:rPr>
          <w:sz w:val="28"/>
          <w:szCs w:val="28"/>
        </w:rPr>
      </w:pPr>
      <w:r w:rsidRPr="007E78D9">
        <w:rPr>
          <w:sz w:val="28"/>
          <w:szCs w:val="28"/>
        </w:rPr>
        <w:t>Áp dụng tương tự tổ chức: không yêu cầu hoàn thành nghĩa vụ thuế nơi chuyển đi trước khi thay đổi trụ sở; có thể bị kiểm tra tại trụ sở nếu rủi ro cao.</w:t>
      </w:r>
    </w:p>
    <w:p w:rsidR="005262D5" w:rsidRPr="007E78D9" w:rsidRDefault="007E78D9" w:rsidP="00F05D83">
      <w:pPr>
        <w:ind w:firstLine="720"/>
        <w:jc w:val="both"/>
        <w:rPr>
          <w:sz w:val="28"/>
          <w:szCs w:val="28"/>
        </w:rPr>
      </w:pPr>
      <w:r w:rsidRPr="007E78D9">
        <w:rPr>
          <w:b/>
          <w:bCs/>
          <w:sz w:val="28"/>
          <w:szCs w:val="28"/>
        </w:rPr>
        <w:t>6. Thay đổi chủ hộ kinh doanh – mã số thuế xử lý tự động</w:t>
      </w:r>
    </w:p>
    <w:p w:rsidR="005262D5" w:rsidRPr="007E78D9" w:rsidRDefault="007E78D9" w:rsidP="00F05D83">
      <w:pPr>
        <w:ind w:firstLine="720"/>
        <w:jc w:val="both"/>
        <w:rPr>
          <w:sz w:val="28"/>
          <w:szCs w:val="28"/>
        </w:rPr>
      </w:pPr>
      <w:r w:rsidRPr="007E78D9">
        <w:rPr>
          <w:sz w:val="28"/>
          <w:szCs w:val="28"/>
        </w:rPr>
        <w:t>- Hệ thống tự động cập nhật mã số thuế theo chủ hộ mới;</w:t>
      </w:r>
    </w:p>
    <w:p w:rsidR="005262D5" w:rsidRPr="007E78D9" w:rsidRDefault="007E78D9" w:rsidP="00F05D83">
      <w:pPr>
        <w:ind w:firstLine="720"/>
        <w:jc w:val="both"/>
        <w:rPr>
          <w:sz w:val="28"/>
          <w:szCs w:val="28"/>
        </w:rPr>
      </w:pPr>
      <w:r w:rsidRPr="007E78D9">
        <w:rPr>
          <w:sz w:val="28"/>
          <w:szCs w:val="28"/>
        </w:rPr>
        <w:t>- Chấm dứt hiệu lực mã số thuế theo chủ hộ cũ (không làm chấm dứt hoạt động của hộ);</w:t>
      </w:r>
    </w:p>
    <w:p w:rsidR="005262D5" w:rsidRPr="007E78D9" w:rsidRDefault="007E78D9" w:rsidP="00F05D83">
      <w:pPr>
        <w:ind w:firstLine="720"/>
        <w:jc w:val="both"/>
        <w:rPr>
          <w:sz w:val="28"/>
          <w:szCs w:val="28"/>
        </w:rPr>
      </w:pPr>
      <w:r w:rsidRPr="007E78D9">
        <w:rPr>
          <w:sz w:val="28"/>
          <w:szCs w:val="28"/>
        </w:rPr>
        <w:t>- Chủ hộ mới kế thừa nghĩa vụ thuế, được bù trừ/hoàn trả khoản nộp thừa của chủ hộ cũ.</w:t>
      </w:r>
    </w:p>
    <w:p w:rsidR="005262D5" w:rsidRPr="007E78D9" w:rsidRDefault="007E78D9" w:rsidP="00F05D83">
      <w:pPr>
        <w:ind w:firstLine="720"/>
        <w:jc w:val="both"/>
        <w:rPr>
          <w:sz w:val="28"/>
          <w:szCs w:val="28"/>
        </w:rPr>
      </w:pPr>
      <w:r w:rsidRPr="007E78D9">
        <w:rPr>
          <w:b/>
          <w:bCs/>
          <w:sz w:val="28"/>
          <w:szCs w:val="28"/>
        </w:rPr>
        <w:t>7. Tạm ngừng kinh doanh theo trụ sở, không theo từng địa điểm</w:t>
      </w:r>
    </w:p>
    <w:p w:rsidR="005262D5" w:rsidRPr="007E78D9" w:rsidRDefault="007E78D9" w:rsidP="00F05D83">
      <w:pPr>
        <w:ind w:firstLine="720"/>
        <w:jc w:val="both"/>
        <w:rPr>
          <w:sz w:val="28"/>
          <w:szCs w:val="28"/>
        </w:rPr>
      </w:pPr>
      <w:r w:rsidRPr="007E78D9">
        <w:rPr>
          <w:sz w:val="28"/>
          <w:szCs w:val="28"/>
        </w:rPr>
        <w:t>Thông báo tạm ngừng, tiếp tục hoạt động đến cơ quan thuế quản lý trực tiếp trụ sở của hộ kinh doanh, cá nhân kinh doanh.</w:t>
      </w:r>
    </w:p>
    <w:p w:rsidR="005262D5" w:rsidRPr="007E78D9" w:rsidRDefault="007E78D9" w:rsidP="00F05D83">
      <w:pPr>
        <w:ind w:firstLine="720"/>
        <w:jc w:val="both"/>
        <w:rPr>
          <w:sz w:val="28"/>
          <w:szCs w:val="28"/>
        </w:rPr>
      </w:pPr>
      <w:r w:rsidRPr="007E78D9">
        <w:rPr>
          <w:b/>
          <w:bCs/>
          <w:sz w:val="28"/>
          <w:szCs w:val="28"/>
        </w:rPr>
        <w:t>8. Bổ sung trường hợp chấm dứt hiệu lực, khôi phục mã số thuế</w:t>
      </w:r>
    </w:p>
    <w:p w:rsidR="005262D5" w:rsidRPr="007E78D9" w:rsidRDefault="007E78D9" w:rsidP="00F05D83">
      <w:pPr>
        <w:ind w:firstLine="720"/>
        <w:jc w:val="both"/>
        <w:rPr>
          <w:sz w:val="28"/>
          <w:szCs w:val="28"/>
        </w:rPr>
      </w:pPr>
      <w:r w:rsidRPr="007E78D9">
        <w:rPr>
          <w:sz w:val="28"/>
          <w:szCs w:val="28"/>
        </w:rPr>
        <w:t>- Chấm dứt khi số định danh cá nhân bị hủy hoặc thông tin danh tính không khớp với Cơ sở dữ liệu quốc gia về dân cư;</w:t>
      </w:r>
    </w:p>
    <w:p w:rsidR="005262D5" w:rsidRPr="007E78D9" w:rsidRDefault="007E78D9" w:rsidP="00F05D83">
      <w:pPr>
        <w:ind w:firstLine="720"/>
        <w:jc w:val="both"/>
        <w:rPr>
          <w:sz w:val="28"/>
          <w:szCs w:val="28"/>
        </w:rPr>
      </w:pPr>
      <w:r w:rsidRPr="007E78D9">
        <w:rPr>
          <w:sz w:val="28"/>
          <w:szCs w:val="28"/>
        </w:rPr>
        <w:t>- Khôi phục mã số thuế của hộ kinh doanh bị thu hồi giấy chứng nhận đăng ký hộ kinh doanh theo đề nghị của cơ quan thuế.</w:t>
      </w:r>
    </w:p>
    <w:p w:rsidR="005262D5" w:rsidRPr="007E78D9" w:rsidRDefault="007E78D9" w:rsidP="00F05D83">
      <w:pPr>
        <w:ind w:firstLine="720"/>
        <w:jc w:val="both"/>
        <w:rPr>
          <w:sz w:val="28"/>
          <w:szCs w:val="28"/>
        </w:rPr>
      </w:pPr>
      <w:r w:rsidRPr="007E78D9">
        <w:rPr>
          <w:b/>
          <w:bCs/>
          <w:sz w:val="28"/>
          <w:szCs w:val="28"/>
        </w:rPr>
        <w:t>HỘ KINH DOANH, CÁ NHÂN CẦN LÀM GÌ?</w:t>
      </w:r>
    </w:p>
    <w:p w:rsidR="005262D5" w:rsidRPr="007E78D9" w:rsidRDefault="007E78D9" w:rsidP="00F05D83">
      <w:pPr>
        <w:ind w:firstLine="720"/>
        <w:jc w:val="both"/>
        <w:rPr>
          <w:sz w:val="28"/>
          <w:szCs w:val="28"/>
        </w:rPr>
      </w:pPr>
      <w:r w:rsidRPr="007E78D9">
        <w:rPr>
          <w:sz w:val="28"/>
          <w:szCs w:val="28"/>
        </w:rPr>
        <w:t>- Cập nhật, rà soát thông tin căn cước, định danh cá nhân;</w:t>
      </w:r>
    </w:p>
    <w:p w:rsidR="005262D5" w:rsidRPr="007E78D9" w:rsidRDefault="007E78D9" w:rsidP="00F05D83">
      <w:pPr>
        <w:ind w:firstLine="720"/>
        <w:jc w:val="both"/>
        <w:rPr>
          <w:sz w:val="28"/>
          <w:szCs w:val="28"/>
        </w:rPr>
      </w:pPr>
      <w:r w:rsidRPr="007E78D9">
        <w:rPr>
          <w:sz w:val="28"/>
          <w:szCs w:val="28"/>
        </w:rPr>
        <w:t>- Chuẩn bị đầy đủ hồ sơ chứng minh người phụ thuộc theo mẫu mới;</w:t>
      </w:r>
    </w:p>
    <w:p w:rsidR="005262D5" w:rsidRPr="007E78D9" w:rsidRDefault="007E78D9" w:rsidP="00F05D83">
      <w:pPr>
        <w:ind w:firstLine="720"/>
        <w:jc w:val="both"/>
        <w:rPr>
          <w:sz w:val="28"/>
          <w:szCs w:val="28"/>
        </w:rPr>
      </w:pPr>
      <w:r w:rsidRPr="007E78D9">
        <w:rPr>
          <w:sz w:val="28"/>
          <w:szCs w:val="28"/>
        </w:rPr>
        <w:t>- Thông báo kịp thời khi có địa điểm kinh doanh mới, tạm ngừng/tiếp tục kinh doanh;</w:t>
      </w:r>
    </w:p>
    <w:p w:rsidR="005262D5" w:rsidRPr="007E78D9" w:rsidRDefault="007E78D9" w:rsidP="00F05D83">
      <w:pPr>
        <w:ind w:firstLine="720"/>
        <w:jc w:val="both"/>
        <w:rPr>
          <w:sz w:val="28"/>
          <w:szCs w:val="28"/>
        </w:rPr>
      </w:pPr>
      <w:r w:rsidRPr="007E78D9">
        <w:rPr>
          <w:sz w:val="28"/>
          <w:szCs w:val="28"/>
        </w:rPr>
        <w:t>- Theo dõi trạng thái mã số thuế trên hệ thống điện tử của cơ quan thuế.</w:t>
      </w:r>
    </w:p>
    <w:p w:rsidR="005262D5" w:rsidRPr="007E78D9" w:rsidRDefault="007E78D9" w:rsidP="00BA5B1D">
      <w:pPr>
        <w:ind w:firstLine="720"/>
        <w:jc w:val="both"/>
        <w:rPr>
          <w:sz w:val="28"/>
          <w:szCs w:val="28"/>
        </w:rPr>
      </w:pPr>
      <w:r w:rsidRPr="007E78D9">
        <w:rPr>
          <w:b/>
          <w:bCs/>
          <w:sz w:val="28"/>
          <w:szCs w:val="28"/>
        </w:rPr>
        <w:t>THÔNG ĐIỆP</w:t>
      </w:r>
      <w:r w:rsidR="00BA5B1D">
        <w:rPr>
          <w:sz w:val="28"/>
          <w:szCs w:val="28"/>
        </w:rPr>
        <w:t xml:space="preserve">: </w:t>
      </w:r>
      <w:r w:rsidRPr="00BA5B1D">
        <w:rPr>
          <w:b/>
          <w:sz w:val="28"/>
          <w:szCs w:val="28"/>
        </w:rPr>
        <w:t>Đăng ký đúng, đủ, kịp thời – Cập nhật thông tin định danh chính xác – Bảo đảm quyền và nghĩa vụ thuế.</w:t>
      </w:r>
    </w:p>
    <w:p w:rsidR="005262D5" w:rsidRPr="007E78D9" w:rsidRDefault="007E78D9" w:rsidP="00F05D83">
      <w:pPr>
        <w:jc w:val="center"/>
        <w:rPr>
          <w:sz w:val="28"/>
          <w:szCs w:val="28"/>
        </w:rPr>
      </w:pPr>
      <w:r w:rsidRPr="007E78D9">
        <w:rPr>
          <w:i/>
          <w:iCs/>
          <w:sz w:val="28"/>
          <w:szCs w:val="28"/>
        </w:rPr>
        <w:t>Căn cứ pháp lý: Điều 21, Điều 22, Điều 23, Điều 24, Điều 25, Điều 27 và Điều 31 Thông tư số 90/2026/TT-BTC.</w:t>
      </w:r>
    </w:p>
    <w:p w:rsidR="005262D5" w:rsidRPr="007E78D9" w:rsidRDefault="005262D5" w:rsidP="008B4FD6">
      <w:pPr>
        <w:pageBreakBefore/>
        <w:spacing w:after="120"/>
        <w:rPr>
          <w:sz w:val="28"/>
          <w:szCs w:val="28"/>
        </w:rPr>
      </w:pPr>
    </w:p>
    <w:p w:rsidR="005262D5" w:rsidRPr="007E78D9" w:rsidRDefault="007E78D9" w:rsidP="00D41D07">
      <w:pPr>
        <w:jc w:val="center"/>
        <w:rPr>
          <w:sz w:val="28"/>
          <w:szCs w:val="28"/>
        </w:rPr>
      </w:pPr>
      <w:r w:rsidRPr="007E78D9">
        <w:rPr>
          <w:b/>
          <w:bCs/>
          <w:sz w:val="28"/>
          <w:szCs w:val="28"/>
        </w:rPr>
        <w:t>INFOGRAPHIC 4: BẢNG KÊ CHỦ SỞ HỮU PHÁP LÝ, CHỦ SỞ HỮU HƯỞNG LỢI</w:t>
      </w:r>
      <w:r w:rsidR="00F05D83">
        <w:rPr>
          <w:sz w:val="28"/>
          <w:szCs w:val="28"/>
        </w:rPr>
        <w:t xml:space="preserve"> - </w:t>
      </w:r>
      <w:r w:rsidRPr="007E78D9">
        <w:rPr>
          <w:b/>
          <w:bCs/>
          <w:sz w:val="28"/>
          <w:szCs w:val="28"/>
        </w:rPr>
        <w:t>MẪU SỐ BK07-ĐKT</w:t>
      </w:r>
    </w:p>
    <w:p w:rsidR="005262D5" w:rsidRPr="007E78D9" w:rsidRDefault="007E78D9" w:rsidP="00D41D07">
      <w:pPr>
        <w:jc w:val="center"/>
        <w:rPr>
          <w:sz w:val="28"/>
          <w:szCs w:val="28"/>
        </w:rPr>
      </w:pPr>
      <w:r w:rsidRPr="007E78D9">
        <w:rPr>
          <w:b/>
          <w:bCs/>
          <w:sz w:val="28"/>
          <w:szCs w:val="28"/>
        </w:rPr>
        <w:t>Điểm mới của Thông tư số 90/2026/TT-BTC</w:t>
      </w:r>
    </w:p>
    <w:p w:rsidR="005262D5" w:rsidRPr="007E78D9" w:rsidRDefault="007E78D9" w:rsidP="00D41D07">
      <w:pPr>
        <w:ind w:firstLine="720"/>
        <w:jc w:val="both"/>
        <w:rPr>
          <w:sz w:val="28"/>
          <w:szCs w:val="28"/>
        </w:rPr>
      </w:pPr>
      <w:r w:rsidRPr="007E78D9">
        <w:rPr>
          <w:b/>
          <w:bCs/>
          <w:sz w:val="28"/>
          <w:szCs w:val="28"/>
        </w:rPr>
        <w:t>BK07-ĐKT LÀ GÌ?</w:t>
      </w:r>
    </w:p>
    <w:p w:rsidR="005262D5" w:rsidRPr="007E78D9" w:rsidRDefault="007E78D9" w:rsidP="00D41D07">
      <w:pPr>
        <w:ind w:firstLine="720"/>
        <w:jc w:val="both"/>
        <w:rPr>
          <w:sz w:val="28"/>
          <w:szCs w:val="28"/>
        </w:rPr>
      </w:pPr>
      <w:r w:rsidRPr="007E78D9">
        <w:rPr>
          <w:sz w:val="28"/>
          <w:szCs w:val="28"/>
        </w:rPr>
        <w:t>Là Bảng kê chủ sở hữu pháp lý, chủ sở hữu hưởng lợi của công ty nước ngoài có chi nhánh, văn phòng đại diện tại Việt Nam, được ban hành kèm theo Thông tư số 90/2026/TT-BTC.</w:t>
      </w:r>
    </w:p>
    <w:p w:rsidR="005262D5" w:rsidRPr="007E78D9" w:rsidRDefault="007E78D9" w:rsidP="00D41D07">
      <w:pPr>
        <w:ind w:firstLine="720"/>
        <w:jc w:val="both"/>
        <w:rPr>
          <w:sz w:val="28"/>
          <w:szCs w:val="28"/>
        </w:rPr>
      </w:pPr>
      <w:r w:rsidRPr="007E78D9">
        <w:rPr>
          <w:b/>
          <w:bCs/>
          <w:sz w:val="28"/>
          <w:szCs w:val="28"/>
        </w:rPr>
        <w:t>ĐIỂM MỚI SO VỚI THÔNG TƯ SỐ 86/2024/TT-BTC</w:t>
      </w:r>
    </w:p>
    <w:p w:rsidR="005262D5" w:rsidRPr="007E78D9" w:rsidRDefault="007E78D9" w:rsidP="00D41D07">
      <w:pPr>
        <w:ind w:firstLine="720"/>
        <w:jc w:val="both"/>
        <w:rPr>
          <w:sz w:val="28"/>
          <w:szCs w:val="28"/>
        </w:rPr>
      </w:pPr>
      <w:r w:rsidRPr="007E78D9">
        <w:rPr>
          <w:sz w:val="28"/>
          <w:szCs w:val="28"/>
        </w:rPr>
        <w:t>Thông tư số 90/2026/TT-BTC bổ sung mẫu số BK07-ĐKT vào thành phần hồ sơ đăng ký thuế – đây là mẫu biểu hoàn toàn mới, chưa được quy định tại Thông tư số 86/2024/TT-BTC.</w:t>
      </w:r>
    </w:p>
    <w:p w:rsidR="005262D5" w:rsidRPr="007E78D9" w:rsidRDefault="007E78D9" w:rsidP="00D41D07">
      <w:pPr>
        <w:ind w:firstLine="720"/>
        <w:jc w:val="both"/>
        <w:rPr>
          <w:sz w:val="28"/>
          <w:szCs w:val="28"/>
        </w:rPr>
      </w:pPr>
      <w:r w:rsidRPr="007E78D9">
        <w:rPr>
          <w:b/>
          <w:bCs/>
          <w:sz w:val="28"/>
          <w:szCs w:val="28"/>
        </w:rPr>
        <w:t>ĐỐI TƯỢNG PHẢI NỘP</w:t>
      </w:r>
    </w:p>
    <w:p w:rsidR="005262D5" w:rsidRPr="007E78D9" w:rsidRDefault="007E78D9" w:rsidP="00D41D07">
      <w:pPr>
        <w:ind w:firstLine="720"/>
        <w:jc w:val="both"/>
        <w:rPr>
          <w:sz w:val="28"/>
          <w:szCs w:val="28"/>
        </w:rPr>
      </w:pPr>
      <w:r w:rsidRPr="007E78D9">
        <w:rPr>
          <w:sz w:val="28"/>
          <w:szCs w:val="28"/>
        </w:rPr>
        <w:t>Người nộp thuế là chi nhánh, văn phòng đại diện của công ty nước ngoài hoạt động tại Việt Nam.</w:t>
      </w:r>
    </w:p>
    <w:p w:rsidR="005262D5" w:rsidRPr="007E78D9" w:rsidRDefault="007E78D9" w:rsidP="00D41D07">
      <w:pPr>
        <w:ind w:firstLine="720"/>
        <w:jc w:val="both"/>
        <w:rPr>
          <w:sz w:val="28"/>
          <w:szCs w:val="28"/>
        </w:rPr>
      </w:pPr>
      <w:r w:rsidRPr="007E78D9">
        <w:rPr>
          <w:b/>
          <w:bCs/>
          <w:sz w:val="28"/>
          <w:szCs w:val="28"/>
        </w:rPr>
        <w:t>KHI NÀO PHẢI NỘP?</w:t>
      </w:r>
    </w:p>
    <w:p w:rsidR="005262D5" w:rsidRPr="007E78D9" w:rsidRDefault="007E78D9" w:rsidP="00D41D07">
      <w:pPr>
        <w:ind w:firstLine="720"/>
        <w:jc w:val="both"/>
        <w:rPr>
          <w:sz w:val="28"/>
          <w:szCs w:val="28"/>
        </w:rPr>
      </w:pPr>
      <w:r w:rsidRPr="007E78D9">
        <w:rPr>
          <w:sz w:val="28"/>
          <w:szCs w:val="28"/>
        </w:rPr>
        <w:t>Bảng kê BK07-ĐKT là một thành phần bắt buộc trong hồ sơ đăng ký thuế lần đầu của chi nhánh, văn phòng đại diện công ty nước ngoài (điểm a.1 khoản 2 Điều 7 Thông tư số 90/2026/TT-BTC).</w:t>
      </w:r>
    </w:p>
    <w:p w:rsidR="005262D5" w:rsidRPr="007E78D9" w:rsidRDefault="007E78D9" w:rsidP="00D41D07">
      <w:pPr>
        <w:ind w:firstLine="720"/>
        <w:jc w:val="both"/>
        <w:rPr>
          <w:sz w:val="28"/>
          <w:szCs w:val="28"/>
        </w:rPr>
      </w:pPr>
      <w:r w:rsidRPr="007E78D9">
        <w:rPr>
          <w:b/>
          <w:bCs/>
          <w:sz w:val="28"/>
          <w:szCs w:val="28"/>
        </w:rPr>
        <w:t>NỘI DUNG KÊ KHAI</w:t>
      </w:r>
    </w:p>
    <w:p w:rsidR="005262D5" w:rsidRPr="007E78D9" w:rsidRDefault="007E78D9" w:rsidP="00D41D07">
      <w:pPr>
        <w:ind w:firstLine="720"/>
        <w:jc w:val="both"/>
        <w:rPr>
          <w:sz w:val="28"/>
          <w:szCs w:val="28"/>
        </w:rPr>
      </w:pPr>
      <w:r w:rsidRPr="007E78D9">
        <w:rPr>
          <w:sz w:val="28"/>
          <w:szCs w:val="28"/>
        </w:rPr>
        <w:t>Bảng kê thể hiện thông tin nhận diện về:</w:t>
      </w:r>
    </w:p>
    <w:p w:rsidR="005262D5" w:rsidRPr="007E78D9" w:rsidRDefault="007E78D9" w:rsidP="00D41D07">
      <w:pPr>
        <w:ind w:firstLine="720"/>
        <w:jc w:val="both"/>
        <w:rPr>
          <w:sz w:val="28"/>
          <w:szCs w:val="28"/>
        </w:rPr>
      </w:pPr>
      <w:r w:rsidRPr="007E78D9">
        <w:rPr>
          <w:sz w:val="28"/>
          <w:szCs w:val="28"/>
        </w:rPr>
        <w:t>- Chủ sở hữu pháp lý của công ty nước ngoài (tổ chức, cá nhân đứng tên sở hữu theo hồ sơ pháp lý);</w:t>
      </w:r>
    </w:p>
    <w:p w:rsidR="005262D5" w:rsidRPr="007E78D9" w:rsidRDefault="007E78D9" w:rsidP="00D41D07">
      <w:pPr>
        <w:ind w:firstLine="720"/>
        <w:jc w:val="both"/>
        <w:rPr>
          <w:sz w:val="28"/>
          <w:szCs w:val="28"/>
        </w:rPr>
      </w:pPr>
      <w:r w:rsidRPr="007E78D9">
        <w:rPr>
          <w:sz w:val="28"/>
          <w:szCs w:val="28"/>
        </w:rPr>
        <w:t>- Chủ sở hữu hưởng lợi của công ty nước ngoài (tổ chức, cá nhân thực tế có quyền chi phối, hưởng lợi từ công ty).</w:t>
      </w:r>
    </w:p>
    <w:p w:rsidR="005262D5" w:rsidRPr="007E78D9" w:rsidRDefault="007E78D9" w:rsidP="00D41D07">
      <w:pPr>
        <w:ind w:firstLine="720"/>
        <w:jc w:val="both"/>
        <w:rPr>
          <w:sz w:val="28"/>
          <w:szCs w:val="28"/>
        </w:rPr>
      </w:pPr>
      <w:r w:rsidRPr="007E78D9">
        <w:rPr>
          <w:b/>
          <w:bCs/>
          <w:sz w:val="28"/>
          <w:szCs w:val="28"/>
        </w:rPr>
        <w:t>VÌ SAO CẦN KÊ KHAI?</w:t>
      </w:r>
    </w:p>
    <w:p w:rsidR="005262D5" w:rsidRPr="007E78D9" w:rsidRDefault="007E78D9" w:rsidP="00D41D07">
      <w:pPr>
        <w:ind w:firstLine="720"/>
        <w:jc w:val="both"/>
        <w:rPr>
          <w:sz w:val="28"/>
          <w:szCs w:val="28"/>
        </w:rPr>
      </w:pPr>
      <w:r w:rsidRPr="007E78D9">
        <w:rPr>
          <w:sz w:val="28"/>
          <w:szCs w:val="28"/>
        </w:rPr>
        <w:t>Việc bổ sung Bảng kê BK07-ĐKT giúp cơ quan thuế nhận diện đầy đủ, minh bạch thông tin về chủ sở hữu thực tế của công ty nước ngoài có hiện diện tại Việt Nam thông qua chi nhánh, văn phòng đại diện, phục vụ công tác quản lý thuế đối với nhóm người nộp thuế có yếu tố nước ngoài.</w:t>
      </w:r>
    </w:p>
    <w:p w:rsidR="005262D5" w:rsidRPr="007E78D9" w:rsidRDefault="007E78D9" w:rsidP="00D41D07">
      <w:pPr>
        <w:ind w:firstLine="720"/>
        <w:jc w:val="both"/>
        <w:rPr>
          <w:sz w:val="28"/>
          <w:szCs w:val="28"/>
        </w:rPr>
      </w:pPr>
      <w:r w:rsidRPr="007E78D9">
        <w:rPr>
          <w:b/>
          <w:bCs/>
          <w:sz w:val="28"/>
          <w:szCs w:val="28"/>
        </w:rPr>
        <w:t>CHI NHÁNH, VĂN PHÒNG ĐẠI DIỆN CẦN LÀM GÌ?</w:t>
      </w:r>
    </w:p>
    <w:p w:rsidR="005262D5" w:rsidRPr="007E78D9" w:rsidRDefault="007E78D9" w:rsidP="00D41D07">
      <w:pPr>
        <w:ind w:firstLine="720"/>
        <w:jc w:val="both"/>
        <w:rPr>
          <w:sz w:val="28"/>
          <w:szCs w:val="28"/>
        </w:rPr>
      </w:pPr>
      <w:r w:rsidRPr="007E78D9">
        <w:rPr>
          <w:sz w:val="28"/>
          <w:szCs w:val="28"/>
        </w:rPr>
        <w:t>- Rà soát, xác định chính xác chủ sở hữu pháp lý và chủ sở hữu hưởng lợi của công ty nước ngoài;</w:t>
      </w:r>
    </w:p>
    <w:p w:rsidR="005262D5" w:rsidRPr="007E78D9" w:rsidRDefault="007E78D9" w:rsidP="00D41D07">
      <w:pPr>
        <w:ind w:firstLine="720"/>
        <w:jc w:val="both"/>
        <w:rPr>
          <w:sz w:val="28"/>
          <w:szCs w:val="28"/>
        </w:rPr>
      </w:pPr>
      <w:r w:rsidRPr="007E78D9">
        <w:rPr>
          <w:sz w:val="28"/>
          <w:szCs w:val="28"/>
        </w:rPr>
        <w:t>- Chuẩn bị Bảng kê BK07-ĐKT đầy đủ, chính xác cùng hồ sơ đăng ký thuế lần đầu;</w:t>
      </w:r>
    </w:p>
    <w:p w:rsidR="005262D5" w:rsidRPr="007E78D9" w:rsidRDefault="007E78D9" w:rsidP="00D41D07">
      <w:pPr>
        <w:ind w:firstLine="720"/>
        <w:jc w:val="both"/>
        <w:rPr>
          <w:sz w:val="28"/>
          <w:szCs w:val="28"/>
        </w:rPr>
      </w:pPr>
      <w:r w:rsidRPr="007E78D9">
        <w:rPr>
          <w:sz w:val="28"/>
          <w:szCs w:val="28"/>
        </w:rPr>
        <w:t>- Nộp đồng thời với hồ sơ đăng ký thuế lần đầu theo quy định tại Điều 7 Thông tư số 90/2026/TT-BTC;</w:t>
      </w:r>
    </w:p>
    <w:p w:rsidR="005262D5" w:rsidRPr="007E78D9" w:rsidRDefault="007E78D9" w:rsidP="00D41D07">
      <w:pPr>
        <w:ind w:firstLine="720"/>
        <w:jc w:val="both"/>
        <w:rPr>
          <w:sz w:val="28"/>
          <w:szCs w:val="28"/>
        </w:rPr>
      </w:pPr>
      <w:r w:rsidRPr="007E78D9">
        <w:rPr>
          <w:sz w:val="28"/>
          <w:szCs w:val="28"/>
        </w:rPr>
        <w:t>- Chịu trách nhiệm về tính chính xác của thông tin kê khai tại Bảng kê.</w:t>
      </w:r>
    </w:p>
    <w:p w:rsidR="005262D5" w:rsidRPr="007E78D9" w:rsidRDefault="007E78D9" w:rsidP="00BA5B1D">
      <w:pPr>
        <w:ind w:firstLine="720"/>
        <w:jc w:val="both"/>
        <w:rPr>
          <w:sz w:val="28"/>
          <w:szCs w:val="28"/>
        </w:rPr>
      </w:pPr>
      <w:r w:rsidRPr="007E78D9">
        <w:rPr>
          <w:b/>
          <w:bCs/>
          <w:sz w:val="28"/>
          <w:szCs w:val="28"/>
        </w:rPr>
        <w:t>THÔNG ĐIỆP</w:t>
      </w:r>
      <w:r w:rsidR="00BA5B1D">
        <w:rPr>
          <w:b/>
          <w:bCs/>
          <w:sz w:val="28"/>
          <w:szCs w:val="28"/>
        </w:rPr>
        <w:t xml:space="preserve">: </w:t>
      </w:r>
      <w:r w:rsidRPr="00BA5B1D">
        <w:rPr>
          <w:b/>
          <w:sz w:val="28"/>
          <w:szCs w:val="28"/>
        </w:rPr>
        <w:t>Minh bạch chủ sở hữu – Kê khai đầy đủ ngay từ lần đăng ký thuế đầu tiên.</w:t>
      </w:r>
    </w:p>
    <w:p w:rsidR="005262D5" w:rsidRDefault="007E78D9" w:rsidP="00D41D07">
      <w:pPr>
        <w:jc w:val="center"/>
        <w:rPr>
          <w:i/>
          <w:iCs/>
          <w:sz w:val="28"/>
          <w:szCs w:val="28"/>
        </w:rPr>
      </w:pPr>
      <w:r w:rsidRPr="007E78D9">
        <w:rPr>
          <w:i/>
          <w:iCs/>
          <w:sz w:val="28"/>
          <w:szCs w:val="28"/>
        </w:rPr>
        <w:t>Căn cứ pháp lý: điểm a.1 khoản 2 Điều 7 Thông tư số 90/2026/TT-BTC.</w:t>
      </w:r>
    </w:p>
    <w:p w:rsidR="007E4111" w:rsidRDefault="007E4111" w:rsidP="00D41D07">
      <w:pPr>
        <w:jc w:val="center"/>
        <w:rPr>
          <w:sz w:val="28"/>
          <w:szCs w:val="28"/>
        </w:rPr>
      </w:pPr>
    </w:p>
    <w:p w:rsidR="007E4111" w:rsidRDefault="007E4111" w:rsidP="00D41D07">
      <w:pPr>
        <w:jc w:val="center"/>
        <w:rPr>
          <w:sz w:val="28"/>
          <w:szCs w:val="28"/>
        </w:rPr>
      </w:pPr>
    </w:p>
    <w:p w:rsidR="007E4111" w:rsidRDefault="007E4111" w:rsidP="00D41D07">
      <w:pPr>
        <w:jc w:val="center"/>
        <w:rPr>
          <w:sz w:val="28"/>
          <w:szCs w:val="28"/>
        </w:rPr>
      </w:pPr>
    </w:p>
    <w:p w:rsidR="007E4111" w:rsidRPr="007E4111" w:rsidRDefault="007E4111" w:rsidP="00D41D07">
      <w:pPr>
        <w:jc w:val="center"/>
        <w:rPr>
          <w:b/>
          <w:sz w:val="28"/>
          <w:szCs w:val="28"/>
        </w:rPr>
      </w:pPr>
      <w:r w:rsidRPr="007E4111">
        <w:rPr>
          <w:b/>
          <w:sz w:val="28"/>
          <w:szCs w:val="28"/>
        </w:rPr>
        <w:lastRenderedPageBreak/>
        <w:t>PHẦN IV. KỊCH BẢN VIDEO CLIP</w:t>
      </w:r>
    </w:p>
    <w:p w:rsidR="007E4111" w:rsidRPr="007E4111" w:rsidRDefault="007E4111" w:rsidP="007E4111">
      <w:pPr>
        <w:pStyle w:val="Heading3"/>
        <w:spacing w:before="280" w:after="120"/>
        <w:jc w:val="both"/>
        <w:rPr>
          <w:color w:val="auto"/>
          <w:sz w:val="28"/>
          <w:szCs w:val="28"/>
        </w:rPr>
      </w:pPr>
      <w:r>
        <w:rPr>
          <w:b/>
          <w:bCs/>
          <w:color w:val="auto"/>
          <w:sz w:val="28"/>
          <w:szCs w:val="28"/>
        </w:rPr>
        <w:t>Kịch bản</w:t>
      </w:r>
      <w:r w:rsidRPr="007E4111">
        <w:rPr>
          <w:b/>
          <w:bCs/>
          <w:color w:val="auto"/>
          <w:sz w:val="28"/>
          <w:szCs w:val="28"/>
        </w:rPr>
        <w:t xml:space="preserve"> 1: "Chuyển địa điểm kinh doanh không còn phải chờ" (khoảng 3:40)</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300"/>
        <w:gridCol w:w="5480"/>
      </w:tblGrid>
      <w:tr w:rsidR="007E4111" w:rsidRPr="007E4111" w:rsidTr="007E4111">
        <w:trPr>
          <w:tblHeader/>
        </w:trPr>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4111" w:rsidRPr="007E4111" w:rsidRDefault="007E4111">
            <w:pPr>
              <w:jc w:val="center"/>
              <w:rPr>
                <w:sz w:val="28"/>
                <w:szCs w:val="28"/>
              </w:rPr>
            </w:pPr>
            <w:r w:rsidRPr="007E4111">
              <w:rPr>
                <w:b/>
                <w:bCs/>
                <w:sz w:val="28"/>
                <w:szCs w:val="28"/>
              </w:rPr>
              <w:t>Thời lượng</w:t>
            </w:r>
          </w:p>
        </w:tc>
        <w:tc>
          <w:tcPr>
            <w:tcW w:w="3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4111" w:rsidRPr="007E4111" w:rsidRDefault="007E4111">
            <w:pPr>
              <w:jc w:val="center"/>
              <w:rPr>
                <w:sz w:val="28"/>
                <w:szCs w:val="28"/>
              </w:rPr>
            </w:pPr>
            <w:r w:rsidRPr="007E4111">
              <w:rPr>
                <w:b/>
                <w:bCs/>
                <w:sz w:val="28"/>
                <w:szCs w:val="28"/>
              </w:rPr>
              <w:t>Hình ảnh/đồ họa</w:t>
            </w:r>
          </w:p>
        </w:tc>
        <w:tc>
          <w:tcPr>
            <w:tcW w:w="5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4111" w:rsidRPr="007E4111" w:rsidRDefault="007E4111">
            <w:pPr>
              <w:jc w:val="center"/>
              <w:rPr>
                <w:sz w:val="28"/>
                <w:szCs w:val="28"/>
              </w:rPr>
            </w:pPr>
            <w:r w:rsidRPr="007E4111">
              <w:rPr>
                <w:b/>
                <w:bCs/>
                <w:sz w:val="28"/>
                <w:szCs w:val="28"/>
              </w:rPr>
              <w:t>Lời dẫn</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jc w:val="both"/>
              <w:rPr>
                <w:sz w:val="28"/>
                <w:szCs w:val="28"/>
              </w:rPr>
            </w:pPr>
            <w:r w:rsidRPr="007E4111">
              <w:rPr>
                <w:sz w:val="28"/>
                <w:szCs w:val="28"/>
              </w:rPr>
              <w:t>0:00-0:30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Cửa hàng quần áo nhỏ của chị Lan; đồ đạc, biển hiệu đang được đóng gói chuẩn bị chuyển sang quận/tỉnh khác.</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Dẫn chuyện: Chị Lan là chủ một cửa hàng kinh doanh nhỏ. Sau nhiều năm gắn bó, chị quyết định chuyển địa điểm kinh doanh sang một quận khác để mở rộng.</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jc w:val="both"/>
              <w:rPr>
                <w:sz w:val="28"/>
                <w:szCs w:val="28"/>
              </w:rPr>
            </w:pPr>
            <w:r w:rsidRPr="007E4111">
              <w:rPr>
                <w:sz w:val="28"/>
                <w:szCs w:val="28"/>
              </w:rPr>
              <w:t>0:30-1:05</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Chị Lan ngồi tính sổ sách, vẻ mặt băn khoăn; đồ họa đồng hồ quay chậm minh họa thời gian chờ đợi.</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Chị Lan (thoại): "Nghe nói muốn chuyển địa điểm phải hoàn thành xong hết nghĩa vụ thuế ở nơi cũ mới được duyệt hồ sơ, không biết có vướng khoản nào không, mất bao lâu đây..."</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jc w:val="both"/>
              <w:rPr>
                <w:sz w:val="28"/>
                <w:szCs w:val="28"/>
              </w:rPr>
            </w:pPr>
            <w:r w:rsidRPr="007E4111">
              <w:rPr>
                <w:sz w:val="28"/>
                <w:szCs w:val="28"/>
              </w:rPr>
              <w:t>1:05-1:35</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Chị Lan đến bộ phận một cửa của cơ quan thuế nơi cũ, gặp cán bộ thuế.</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Chị Lan: "Chào anh/chị, em muốn làm thủ tục chuyển địa điểm kinh doanh. Còn khoản nào chưa quyết toán xong thì có ảnh hưởng gì không ạ?"</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jc w:val="both"/>
              <w:rPr>
                <w:sz w:val="28"/>
                <w:szCs w:val="28"/>
              </w:rPr>
            </w:pPr>
            <w:r w:rsidRPr="007E4111">
              <w:rPr>
                <w:sz w:val="28"/>
                <w:szCs w:val="28"/>
              </w:rPr>
              <w:t>1:35-2:15</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Cán bộ thuế trao đổi, quay màn hình minh họa quy trình; đồ họa so sánh "TRƯỚC ĐÂY" (mũi tên bị chặn bởi biểu tượng khóa) và "TỪ 01/7/2026" (mũi tên đi thẳng).</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Cán bộ thuế: "Từ ngày 01/7/2026, theo Thông tư 90/2026/TT-BTC, chị không cần chờ hoàn thành nghĩa vụ thuế ở nơi cũ nữa. Chị chỉ cần nộp hồ sơ chuyển địa điểm kinh doanh là được tiếp nhận xử lý ngay."</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jc w:val="both"/>
              <w:rPr>
                <w:sz w:val="28"/>
                <w:szCs w:val="28"/>
              </w:rPr>
            </w:pPr>
            <w:r w:rsidRPr="007E4111">
              <w:rPr>
                <w:sz w:val="28"/>
                <w:szCs w:val="28"/>
              </w:rPr>
              <w:t>2:15-2:50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Đồ họa mô tả hồ sơ được phân loại theo mức rủi ro: hồ sơ rủi ro thấp đi thẳng; hồ sơ rủi ro cao có biểu tượng kiểm tra tại trụ sở.</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Cán bộ thuế: "Toàn bộ nghĩa vụ thuế theo hồ sơ của chị sẽ được chuyển sang cơ quan thuế nơi mới quản lý. Chỉ trường hợp hồ sơ có dấu hiệu rủi ro cao mới tổ chức kiểm tra tại trụ sở, còn lại đều được xử lý bình thường, không phải chờ đợi như trước."</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jc w:val="both"/>
              <w:rPr>
                <w:sz w:val="28"/>
                <w:szCs w:val="28"/>
              </w:rPr>
            </w:pPr>
            <w:r w:rsidRPr="007E4111">
              <w:rPr>
                <w:sz w:val="28"/>
                <w:szCs w:val="28"/>
              </w:rPr>
              <w:t>2:50-3:20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Chị Lan nộp hồ sơ trực tuyến trên điện thoại, nhận thông báo tiếp nhận, gương mặt nhẹ nhõm.</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Chị Lan: "Vậy là em cứ nộp hồ sơ chuyển địa điểm là được xử lý luôn, không cần lo lắng gì nữa phải không ạ?"</w:t>
            </w:r>
          </w:p>
          <w:p w:rsidR="007E4111" w:rsidRPr="007E4111" w:rsidRDefault="007E4111" w:rsidP="00C51C0C">
            <w:pPr>
              <w:spacing w:after="80"/>
              <w:jc w:val="both"/>
              <w:rPr>
                <w:sz w:val="28"/>
                <w:szCs w:val="28"/>
              </w:rPr>
            </w:pPr>
            <w:r w:rsidRPr="007E4111">
              <w:rPr>
                <w:sz w:val="28"/>
                <w:szCs w:val="28"/>
              </w:rPr>
              <w:t>Cán bộ thuế: "Đúng vậy, đơn giản và nhanh chóng hơn trước rất nhiều."</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jc w:val="both"/>
              <w:rPr>
                <w:sz w:val="28"/>
                <w:szCs w:val="28"/>
              </w:rPr>
            </w:pPr>
            <w:r w:rsidRPr="007E4111">
              <w:rPr>
                <w:sz w:val="28"/>
                <w:szCs w:val="28"/>
              </w:rPr>
              <w:t>3:20-3:40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sz w:val="28"/>
                <w:szCs w:val="28"/>
              </w:rPr>
              <w:t>Chữ thông điệp xuất hiện trên nền đồ họa biểu tượng cửa hàng đang di chuyển địa điểm.</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C51C0C">
            <w:pPr>
              <w:spacing w:after="80"/>
              <w:jc w:val="both"/>
              <w:rPr>
                <w:sz w:val="28"/>
                <w:szCs w:val="28"/>
              </w:rPr>
            </w:pPr>
            <w:r w:rsidRPr="007E4111">
              <w:rPr>
                <w:i/>
                <w:iCs/>
                <w:sz w:val="28"/>
                <w:szCs w:val="28"/>
              </w:rPr>
              <w:t>Thông điệp: "Thủ tục chuyển địa điểm kinh doanh nay đơn giản hơn — không còn phải chờ hoàn thành nghĩa vụ thuế mới được chuyển."</w:t>
            </w:r>
          </w:p>
        </w:tc>
      </w:tr>
    </w:tbl>
    <w:p w:rsidR="007E4111" w:rsidRDefault="007E4111" w:rsidP="007E4111">
      <w:pPr>
        <w:pStyle w:val="Heading3"/>
        <w:spacing w:before="280" w:after="120"/>
        <w:jc w:val="both"/>
        <w:rPr>
          <w:b/>
          <w:bCs/>
          <w:color w:val="auto"/>
          <w:sz w:val="28"/>
          <w:szCs w:val="28"/>
        </w:rPr>
      </w:pPr>
    </w:p>
    <w:p w:rsidR="007E4111" w:rsidRPr="007E4111" w:rsidRDefault="007E4111" w:rsidP="007E4111">
      <w:pPr>
        <w:pStyle w:val="Heading3"/>
        <w:spacing w:before="280" w:after="120"/>
        <w:jc w:val="both"/>
        <w:rPr>
          <w:color w:val="auto"/>
          <w:sz w:val="28"/>
          <w:szCs w:val="28"/>
        </w:rPr>
      </w:pPr>
      <w:r>
        <w:rPr>
          <w:b/>
          <w:bCs/>
          <w:color w:val="auto"/>
          <w:sz w:val="28"/>
          <w:szCs w:val="28"/>
        </w:rPr>
        <w:lastRenderedPageBreak/>
        <w:t>Kịch bản</w:t>
      </w:r>
      <w:r w:rsidRPr="007E4111">
        <w:rPr>
          <w:b/>
          <w:bCs/>
          <w:color w:val="auto"/>
          <w:sz w:val="28"/>
          <w:szCs w:val="28"/>
        </w:rPr>
        <w:t xml:space="preserve"> 2: "Chi nhánh công ty nước ngoài minh bạch chủ sở hữu" (khoảng 3:40)</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300"/>
        <w:gridCol w:w="5480"/>
      </w:tblGrid>
      <w:tr w:rsidR="007E4111" w:rsidRPr="007E4111" w:rsidTr="007E4111">
        <w:trPr>
          <w:tblHeader/>
        </w:trPr>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4111" w:rsidRPr="007E4111" w:rsidRDefault="007E4111">
            <w:pPr>
              <w:jc w:val="center"/>
              <w:rPr>
                <w:sz w:val="28"/>
                <w:szCs w:val="28"/>
              </w:rPr>
            </w:pPr>
            <w:r w:rsidRPr="007E4111">
              <w:rPr>
                <w:b/>
                <w:bCs/>
                <w:sz w:val="28"/>
                <w:szCs w:val="28"/>
              </w:rPr>
              <w:t>Thời lượng</w:t>
            </w:r>
          </w:p>
        </w:tc>
        <w:tc>
          <w:tcPr>
            <w:tcW w:w="3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4111" w:rsidRPr="007E4111" w:rsidRDefault="007E4111">
            <w:pPr>
              <w:jc w:val="center"/>
              <w:rPr>
                <w:sz w:val="28"/>
                <w:szCs w:val="28"/>
              </w:rPr>
            </w:pPr>
            <w:r w:rsidRPr="007E4111">
              <w:rPr>
                <w:b/>
                <w:bCs/>
                <w:sz w:val="28"/>
                <w:szCs w:val="28"/>
              </w:rPr>
              <w:t>Hình ảnh/đồ họa</w:t>
            </w:r>
          </w:p>
        </w:tc>
        <w:tc>
          <w:tcPr>
            <w:tcW w:w="5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4111" w:rsidRPr="007E4111" w:rsidRDefault="007E4111">
            <w:pPr>
              <w:jc w:val="center"/>
              <w:rPr>
                <w:sz w:val="28"/>
                <w:szCs w:val="28"/>
              </w:rPr>
            </w:pPr>
            <w:r w:rsidRPr="007E4111">
              <w:rPr>
                <w:b/>
                <w:bCs/>
                <w:sz w:val="28"/>
                <w:szCs w:val="28"/>
              </w:rPr>
              <w:t>Lời dẫn</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jc w:val="both"/>
              <w:rPr>
                <w:sz w:val="28"/>
                <w:szCs w:val="28"/>
              </w:rPr>
            </w:pPr>
            <w:r w:rsidRPr="007E4111">
              <w:rPr>
                <w:sz w:val="28"/>
                <w:szCs w:val="28"/>
              </w:rPr>
              <w:t>0:00-0:30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Văn phòng đại diện/chi nhánh công ty nước ngoài mới mở tại Việt Nam; anh Minh (phụ trách pháp lý) chuẩn bị hồ sơ đăng ký thuế lần đầu.</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Dẫn chuyện: Anh Minh phụ trách pháp lý cho một văn phòng đại diện công ty nước ngoài vừa mở tại Việt Nam, đang chuẩn bị hồ sơ đăng ký thuế lần đầu.</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jc w:val="both"/>
              <w:rPr>
                <w:sz w:val="28"/>
                <w:szCs w:val="28"/>
              </w:rPr>
            </w:pPr>
            <w:r w:rsidRPr="007E4111">
              <w:rPr>
                <w:sz w:val="28"/>
                <w:szCs w:val="28"/>
              </w:rPr>
              <w:t>0:30-1:05</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Anh Minh rà soát danh mục hồ sơ, dừng lại ở một mẫu biểu lạ trên màn hình — Bảng kê BK07-ĐKT.</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Anh Minh (thoại): "Bảng kê BK07-ĐKT về chủ sở hữu pháp lý, chủ sở hữu hưởng lợi này trước đây không có, không biết cần kê khai thế nào?"</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jc w:val="both"/>
              <w:rPr>
                <w:sz w:val="28"/>
                <w:szCs w:val="28"/>
              </w:rPr>
            </w:pPr>
            <w:r w:rsidRPr="007E4111">
              <w:rPr>
                <w:sz w:val="28"/>
                <w:szCs w:val="28"/>
              </w:rPr>
              <w:t>1:05-1:30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Anh Minh gọi điện/đến cơ quan thuế hỏi cán bộ phụ trách đăng ký thuế.</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Anh Minh: "Chào anh/chị, công ty tôi lần đầu đăng ký thuế tại Việt Nam, mẫu BK07-ĐKT này công ty tôi có phải kê khai không ạ?"</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jc w:val="both"/>
              <w:rPr>
                <w:sz w:val="28"/>
                <w:szCs w:val="28"/>
              </w:rPr>
            </w:pPr>
            <w:r w:rsidRPr="007E4111">
              <w:rPr>
                <w:sz w:val="28"/>
                <w:szCs w:val="28"/>
              </w:rPr>
              <w:t>1:30-2:15</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Cán bộ thuế giải thích; đồ họa sơ đồ thể hiện chuỗi sở hữu công ty (công ty mẹ nước ngoài → chủ sở hữu pháp lý → chủ sở hữu hưởng lợi cuối cùng).</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Cán bộ thuế: "Đây là điểm mới của Thông tư 90/2026/TT-BTC. Bảng kê BK07-ĐKT giúp minh bạch hóa thông tin về ai thực sự sở hữu, hưởng lợi từ công ty nước ngoài có hiện diện tại Việt Nam."</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jc w:val="both"/>
              <w:rPr>
                <w:sz w:val="28"/>
                <w:szCs w:val="28"/>
              </w:rPr>
            </w:pPr>
            <w:r w:rsidRPr="007E4111">
              <w:rPr>
                <w:sz w:val="28"/>
                <w:szCs w:val="28"/>
              </w:rPr>
              <w:t>2:15-2:50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Cán bộ hướng dẫn cụ thể các trường thông tin cần điền trên mẫu biểu, con trỏ chỉ vào từng mục trên màn hình.</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Cán bộ thuế: "Công ty cần kê khai đầy đủ thông tin chủ sở hữu pháp lý và chủ sở hữu hưởng lợi ngay từ hồ sơ đăng ký thuế lần đầu, để tránh phải bổ sung sau này."</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jc w:val="both"/>
              <w:rPr>
                <w:sz w:val="28"/>
                <w:szCs w:val="28"/>
              </w:rPr>
            </w:pPr>
            <w:r w:rsidRPr="007E4111">
              <w:rPr>
                <w:sz w:val="28"/>
                <w:szCs w:val="28"/>
              </w:rPr>
              <w:t>2:50-3:20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Anh Minh hoàn thiện hồ sơ đầy đủ, nộp hồ sơ và nhận thông báo tiếp nhận, không phải bổ sung.</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Anh Minh: "Vậy tôi chuẩn bị đầy đủ ngay từ đầu là không sợ bị trả hồ sơ yêu cầu bổ sung nữa, đúng không ạ?"</w:t>
            </w:r>
          </w:p>
          <w:p w:rsidR="007E4111" w:rsidRPr="007E4111" w:rsidRDefault="007E4111" w:rsidP="00BA5B1D">
            <w:pPr>
              <w:spacing w:after="80"/>
              <w:jc w:val="both"/>
              <w:rPr>
                <w:sz w:val="28"/>
                <w:szCs w:val="28"/>
              </w:rPr>
            </w:pPr>
            <w:r w:rsidRPr="007E4111">
              <w:rPr>
                <w:sz w:val="28"/>
                <w:szCs w:val="28"/>
              </w:rPr>
              <w:t>Cán bộ thuế: "Đúng vậy, chuẩn bị đúng và đủ ngay từ đầu sẽ giúp hồ sơ được xử lý nhanh hơn."</w:t>
            </w:r>
          </w:p>
        </w:tc>
      </w:tr>
      <w:tr w:rsidR="007E4111" w:rsidRPr="007E4111" w:rsidTr="007E4111">
        <w:tc>
          <w:tcPr>
            <w:tcW w:w="1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jc w:val="both"/>
              <w:rPr>
                <w:sz w:val="28"/>
                <w:szCs w:val="28"/>
              </w:rPr>
            </w:pPr>
            <w:r w:rsidRPr="007E4111">
              <w:rPr>
                <w:sz w:val="28"/>
                <w:szCs w:val="28"/>
              </w:rPr>
              <w:t>3:20-3:40</w:t>
            </w:r>
          </w:p>
        </w:tc>
        <w:tc>
          <w:tcPr>
            <w:tcW w:w="330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sz w:val="28"/>
                <w:szCs w:val="28"/>
              </w:rPr>
              <w:t>Chữ thông điệp xuất hiện trên nền đồ họa hồ sơ được đóng dấu "Tiếp nhận".</w:t>
            </w:r>
          </w:p>
        </w:tc>
        <w:tc>
          <w:tcPr>
            <w:tcW w:w="5480" w:type="dxa"/>
            <w:tcBorders>
              <w:top w:val="single" w:sz="4" w:space="0" w:color="auto"/>
              <w:left w:val="single" w:sz="4" w:space="0" w:color="auto"/>
              <w:bottom w:val="single" w:sz="4" w:space="0" w:color="auto"/>
              <w:right w:val="single" w:sz="4" w:space="0" w:color="auto"/>
            </w:tcBorders>
            <w:hideMark/>
          </w:tcPr>
          <w:p w:rsidR="007E4111" w:rsidRPr="007E4111" w:rsidRDefault="007E4111" w:rsidP="00BA5B1D">
            <w:pPr>
              <w:spacing w:after="80"/>
              <w:jc w:val="both"/>
              <w:rPr>
                <w:sz w:val="28"/>
                <w:szCs w:val="28"/>
              </w:rPr>
            </w:pPr>
            <w:r w:rsidRPr="007E4111">
              <w:rPr>
                <w:i/>
                <w:iCs/>
                <w:sz w:val="28"/>
                <w:szCs w:val="28"/>
              </w:rPr>
              <w:t>Thông điệp: "Đăng ký thuế minh bạch ngay từ đầu — chuẩn bị đúng, đủ hồ sơ, không mất thời gian bổ sung sau."</w:t>
            </w:r>
          </w:p>
        </w:tc>
      </w:tr>
    </w:tbl>
    <w:p w:rsidR="007E4111" w:rsidRPr="007E78D9" w:rsidRDefault="007E4111" w:rsidP="00D41D07">
      <w:pPr>
        <w:jc w:val="center"/>
        <w:rPr>
          <w:sz w:val="28"/>
          <w:szCs w:val="28"/>
        </w:rPr>
      </w:pPr>
    </w:p>
    <w:sectPr w:rsidR="007E4111" w:rsidRPr="007E78D9">
      <w:pgSz w:w="11909" w:h="16834"/>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5D175D"/>
    <w:multiLevelType w:val="hybridMultilevel"/>
    <w:tmpl w:val="0D7CC0B6"/>
    <w:lvl w:ilvl="0" w:tplc="ACACB560">
      <w:start w:val="1"/>
      <w:numFmt w:val="bullet"/>
      <w:lvlText w:val="●"/>
      <w:lvlJc w:val="left"/>
      <w:pPr>
        <w:ind w:left="720" w:hanging="360"/>
      </w:pPr>
    </w:lvl>
    <w:lvl w:ilvl="1" w:tplc="A8206A68">
      <w:start w:val="1"/>
      <w:numFmt w:val="bullet"/>
      <w:lvlText w:val="○"/>
      <w:lvlJc w:val="left"/>
      <w:pPr>
        <w:ind w:left="1440" w:hanging="360"/>
      </w:pPr>
    </w:lvl>
    <w:lvl w:ilvl="2" w:tplc="8BC6B984">
      <w:start w:val="1"/>
      <w:numFmt w:val="bullet"/>
      <w:lvlText w:val="■"/>
      <w:lvlJc w:val="left"/>
      <w:pPr>
        <w:ind w:left="2160" w:hanging="360"/>
      </w:pPr>
    </w:lvl>
    <w:lvl w:ilvl="3" w:tplc="A8FEAB56">
      <w:start w:val="1"/>
      <w:numFmt w:val="bullet"/>
      <w:lvlText w:val="●"/>
      <w:lvlJc w:val="left"/>
      <w:pPr>
        <w:ind w:left="2880" w:hanging="360"/>
      </w:pPr>
    </w:lvl>
    <w:lvl w:ilvl="4" w:tplc="7D1AD6D8">
      <w:start w:val="1"/>
      <w:numFmt w:val="bullet"/>
      <w:lvlText w:val="○"/>
      <w:lvlJc w:val="left"/>
      <w:pPr>
        <w:ind w:left="3600" w:hanging="360"/>
      </w:pPr>
    </w:lvl>
    <w:lvl w:ilvl="5" w:tplc="A154C2EE">
      <w:start w:val="1"/>
      <w:numFmt w:val="bullet"/>
      <w:lvlText w:val="■"/>
      <w:lvlJc w:val="left"/>
      <w:pPr>
        <w:ind w:left="4320" w:hanging="360"/>
      </w:pPr>
    </w:lvl>
    <w:lvl w:ilvl="6" w:tplc="D73E12C0">
      <w:start w:val="1"/>
      <w:numFmt w:val="bullet"/>
      <w:lvlText w:val="●"/>
      <w:lvlJc w:val="left"/>
      <w:pPr>
        <w:ind w:left="5040" w:hanging="360"/>
      </w:pPr>
    </w:lvl>
    <w:lvl w:ilvl="7" w:tplc="A4721516">
      <w:start w:val="1"/>
      <w:numFmt w:val="bullet"/>
      <w:lvlText w:val="●"/>
      <w:lvlJc w:val="left"/>
      <w:pPr>
        <w:ind w:left="5760" w:hanging="360"/>
      </w:pPr>
    </w:lvl>
    <w:lvl w:ilvl="8" w:tplc="55BA52A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2D5"/>
    <w:rsid w:val="005262D5"/>
    <w:rsid w:val="0076071D"/>
    <w:rsid w:val="007C3C30"/>
    <w:rsid w:val="007D4466"/>
    <w:rsid w:val="007E4111"/>
    <w:rsid w:val="007E78D9"/>
    <w:rsid w:val="008B4FD6"/>
    <w:rsid w:val="00930532"/>
    <w:rsid w:val="00A9150F"/>
    <w:rsid w:val="00BA5B1D"/>
    <w:rsid w:val="00BE11C2"/>
    <w:rsid w:val="00C51C0C"/>
    <w:rsid w:val="00D41D07"/>
    <w:rsid w:val="00EB28D1"/>
    <w:rsid w:val="00F05D83"/>
    <w:rsid w:val="00F55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5F7480-13FD-4BBB-8559-29692820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Heading3Char">
    <w:name w:val="Heading 3 Char"/>
    <w:basedOn w:val="DefaultParagraphFont"/>
    <w:link w:val="Heading3"/>
    <w:uiPriority w:val="9"/>
    <w:semiHidden/>
    <w:rsid w:val="007E4111"/>
    <w:rPr>
      <w:color w:val="1F4D7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66841">
      <w:bodyDiv w:val="1"/>
      <w:marLeft w:val="0"/>
      <w:marRight w:val="0"/>
      <w:marTop w:val="0"/>
      <w:marBottom w:val="0"/>
      <w:divBdr>
        <w:top w:val="none" w:sz="0" w:space="0" w:color="auto"/>
        <w:left w:val="none" w:sz="0" w:space="0" w:color="auto"/>
        <w:bottom w:val="none" w:sz="0" w:space="0" w:color="auto"/>
        <w:right w:val="none" w:sz="0" w:space="0" w:color="auto"/>
      </w:divBdr>
    </w:div>
    <w:div w:id="416098778">
      <w:bodyDiv w:val="1"/>
      <w:marLeft w:val="0"/>
      <w:marRight w:val="0"/>
      <w:marTop w:val="0"/>
      <w:marBottom w:val="0"/>
      <w:divBdr>
        <w:top w:val="none" w:sz="0" w:space="0" w:color="auto"/>
        <w:left w:val="none" w:sz="0" w:space="0" w:color="auto"/>
        <w:bottom w:val="none" w:sz="0" w:space="0" w:color="auto"/>
        <w:right w:val="none" w:sz="0" w:space="0" w:color="auto"/>
      </w:divBdr>
    </w:div>
    <w:div w:id="1384523960">
      <w:bodyDiv w:val="1"/>
      <w:marLeft w:val="0"/>
      <w:marRight w:val="0"/>
      <w:marTop w:val="0"/>
      <w:marBottom w:val="0"/>
      <w:divBdr>
        <w:top w:val="none" w:sz="0" w:space="0" w:color="auto"/>
        <w:left w:val="none" w:sz="0" w:space="0" w:color="auto"/>
        <w:bottom w:val="none" w:sz="0" w:space="0" w:color="auto"/>
        <w:right w:val="none" w:sz="0" w:space="0" w:color="auto"/>
      </w:divBdr>
    </w:div>
    <w:div w:id="1583566477">
      <w:bodyDiv w:val="1"/>
      <w:marLeft w:val="0"/>
      <w:marRight w:val="0"/>
      <w:marTop w:val="0"/>
      <w:marBottom w:val="0"/>
      <w:divBdr>
        <w:top w:val="none" w:sz="0" w:space="0" w:color="auto"/>
        <w:left w:val="none" w:sz="0" w:space="0" w:color="auto"/>
        <w:bottom w:val="none" w:sz="0" w:space="0" w:color="auto"/>
        <w:right w:val="none" w:sz="0" w:space="0" w:color="auto"/>
      </w:divBdr>
    </w:div>
    <w:div w:id="1611935129">
      <w:bodyDiv w:val="1"/>
      <w:marLeft w:val="0"/>
      <w:marRight w:val="0"/>
      <w:marTop w:val="0"/>
      <w:marBottom w:val="0"/>
      <w:divBdr>
        <w:top w:val="none" w:sz="0" w:space="0" w:color="auto"/>
        <w:left w:val="none" w:sz="0" w:space="0" w:color="auto"/>
        <w:bottom w:val="none" w:sz="0" w:space="0" w:color="auto"/>
        <w:right w:val="none" w:sz="0" w:space="0" w:color="auto"/>
      </w:divBdr>
    </w:div>
    <w:div w:id="1726021694">
      <w:bodyDiv w:val="1"/>
      <w:marLeft w:val="0"/>
      <w:marRight w:val="0"/>
      <w:marTop w:val="0"/>
      <w:marBottom w:val="0"/>
      <w:divBdr>
        <w:top w:val="none" w:sz="0" w:space="0" w:color="auto"/>
        <w:left w:val="none" w:sz="0" w:space="0" w:color="auto"/>
        <w:bottom w:val="none" w:sz="0" w:space="0" w:color="auto"/>
        <w:right w:val="none" w:sz="0" w:space="0" w:color="auto"/>
      </w:divBdr>
    </w:div>
    <w:div w:id="2052683613">
      <w:bodyDiv w:val="1"/>
      <w:marLeft w:val="0"/>
      <w:marRight w:val="0"/>
      <w:marTop w:val="0"/>
      <w:marBottom w:val="0"/>
      <w:divBdr>
        <w:top w:val="none" w:sz="0" w:space="0" w:color="auto"/>
        <w:left w:val="none" w:sz="0" w:space="0" w:color="auto"/>
        <w:bottom w:val="none" w:sz="0" w:space="0" w:color="auto"/>
        <w:right w:val="none" w:sz="0" w:space="0" w:color="auto"/>
      </w:divBdr>
    </w:div>
    <w:div w:id="2075666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1A7C9-1D23-4307-80D9-3621EC023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8135</Words>
  <Characters>46373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Dai, Tran Do Dai (TTHT - LCH)</cp:lastModifiedBy>
  <cp:revision>2</cp:revision>
  <dcterms:created xsi:type="dcterms:W3CDTF">2026-08-03T07:08:00Z</dcterms:created>
  <dcterms:modified xsi:type="dcterms:W3CDTF">2026-08-03T07:08:00Z</dcterms:modified>
</cp:coreProperties>
</file>