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9" w:rightFromText="189" w:vertAnchor="text"/>
        <w:tblW w:w="5000" w:type="pct"/>
        <w:tblCellMar>
          <w:left w:w="0" w:type="dxa"/>
          <w:right w:w="0" w:type="dxa"/>
        </w:tblCellMar>
        <w:tblLook w:val="04A0" w:firstRow="1" w:lastRow="0" w:firstColumn="1" w:lastColumn="0" w:noHBand="0" w:noVBand="1"/>
      </w:tblPr>
      <w:tblGrid>
        <w:gridCol w:w="7547"/>
        <w:gridCol w:w="1813"/>
      </w:tblGrid>
      <w:tr w:rsidR="003B60C5" w:rsidRPr="003B60C5" w14:paraId="6AF36AEC" w14:textId="77777777" w:rsidTr="003B60C5">
        <w:tc>
          <w:tcPr>
            <w:tcW w:w="8089" w:type="dxa"/>
            <w:tcMar>
              <w:top w:w="0" w:type="dxa"/>
              <w:left w:w="108" w:type="dxa"/>
              <w:bottom w:w="0" w:type="dxa"/>
              <w:right w:w="108" w:type="dxa"/>
            </w:tcMar>
            <w:hideMark/>
          </w:tcPr>
          <w:p w14:paraId="595A0003" w14:textId="0996C962" w:rsidR="003B60C5" w:rsidRPr="003B60C5" w:rsidRDefault="003B60C5" w:rsidP="003B60C5">
            <w:pPr>
              <w:jc w:val="center"/>
              <w:rPr>
                <w:rFonts w:ascii="Times New Roman" w:hAnsi="Times New Roman" w:cs="Times New Roman"/>
              </w:rPr>
            </w:pPr>
            <w:r w:rsidRPr="003B60C5">
              <w:rPr>
                <w:rFonts w:ascii="Times New Roman" w:hAnsi="Times New Roman" w:cs="Times New Roman"/>
                <w:b/>
                <w:bCs/>
              </w:rPr>
              <w:t>CỘNG HÒA XÃ HỘI CHỦ NGHĨA VIỆT NAM</w:t>
            </w:r>
          </w:p>
          <w:p w14:paraId="6CBF5265" w14:textId="77777777" w:rsidR="003B60C5" w:rsidRPr="003B60C5" w:rsidRDefault="003B60C5" w:rsidP="003B60C5">
            <w:pPr>
              <w:jc w:val="center"/>
              <w:rPr>
                <w:rFonts w:ascii="Times New Roman" w:hAnsi="Times New Roman" w:cs="Times New Roman"/>
              </w:rPr>
            </w:pPr>
            <w:r w:rsidRPr="003B60C5">
              <w:rPr>
                <w:rFonts w:ascii="Times New Roman" w:hAnsi="Times New Roman" w:cs="Times New Roman"/>
                <w:b/>
                <w:bCs/>
              </w:rPr>
              <w:t>Độc lập - Tự do - Hạnh phúc</w:t>
            </w:r>
          </w:p>
          <w:p w14:paraId="02C8EEB2" w14:textId="77777777" w:rsidR="003B60C5" w:rsidRPr="003B60C5" w:rsidRDefault="003B60C5" w:rsidP="003B60C5">
            <w:pPr>
              <w:jc w:val="center"/>
              <w:rPr>
                <w:rFonts w:ascii="Times New Roman" w:hAnsi="Times New Roman" w:cs="Times New Roman"/>
              </w:rPr>
            </w:pPr>
            <w:r w:rsidRPr="003B60C5">
              <w:rPr>
                <w:rFonts w:ascii="Times New Roman" w:hAnsi="Times New Roman" w:cs="Times New Roman"/>
                <w:b/>
                <w:bCs/>
                <w:vertAlign w:val="superscript"/>
              </w:rPr>
              <w:t>________________________________________</w:t>
            </w:r>
          </w:p>
        </w:tc>
        <w:tc>
          <w:tcPr>
            <w:tcW w:w="2021" w:type="dxa"/>
            <w:tcMar>
              <w:top w:w="0" w:type="dxa"/>
              <w:left w:w="108" w:type="dxa"/>
              <w:bottom w:w="0" w:type="dxa"/>
              <w:right w:w="108" w:type="dxa"/>
            </w:tcMar>
            <w:vAlign w:val="center"/>
            <w:hideMark/>
          </w:tcPr>
          <w:p w14:paraId="7179DBD5" w14:textId="78B85B1D" w:rsidR="003B60C5" w:rsidRPr="003B60C5" w:rsidRDefault="003B60C5" w:rsidP="003B60C5">
            <w:pPr>
              <w:jc w:val="center"/>
              <w:rPr>
                <w:rFonts w:ascii="Times New Roman" w:hAnsi="Times New Roman" w:cs="Times New Roman"/>
              </w:rPr>
            </w:pPr>
          </w:p>
        </w:tc>
      </w:tr>
    </w:tbl>
    <w:p w14:paraId="3662AB5B" w14:textId="599A2553" w:rsidR="003B60C5" w:rsidRPr="003B60C5" w:rsidRDefault="003B60C5" w:rsidP="003B60C5">
      <w:pPr>
        <w:jc w:val="center"/>
        <w:rPr>
          <w:rFonts w:ascii="Times New Roman" w:hAnsi="Times New Roman" w:cs="Times New Roman"/>
          <w:lang w:val="vi-VN"/>
        </w:rPr>
      </w:pPr>
    </w:p>
    <w:p w14:paraId="02548739" w14:textId="538C4F4F" w:rsidR="003B60C5" w:rsidRPr="003B60C5" w:rsidRDefault="003B60C5" w:rsidP="003B60C5">
      <w:pPr>
        <w:jc w:val="center"/>
        <w:rPr>
          <w:rFonts w:ascii="Times New Roman" w:hAnsi="Times New Roman" w:cs="Times New Roman"/>
        </w:rPr>
      </w:pPr>
    </w:p>
    <w:p w14:paraId="7FD43BEB" w14:textId="77777777" w:rsidR="003B60C5" w:rsidRPr="003B60C5" w:rsidRDefault="003B60C5" w:rsidP="003B60C5">
      <w:pPr>
        <w:jc w:val="center"/>
        <w:rPr>
          <w:rFonts w:ascii="Times New Roman" w:hAnsi="Times New Roman" w:cs="Times New Roman"/>
        </w:rPr>
      </w:pPr>
      <w:r w:rsidRPr="003B60C5">
        <w:rPr>
          <w:rFonts w:ascii="Times New Roman" w:hAnsi="Times New Roman" w:cs="Times New Roman"/>
          <w:b/>
          <w:bCs/>
        </w:rPr>
        <w:t>PHƯƠNG ÁN CHỮA CHÁY, CỨU NẠN, CỨU HỘ CỦA CƠ SỞ</w:t>
      </w:r>
    </w:p>
    <w:p w14:paraId="0C0B98A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p w14:paraId="33EB962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Tên cơ sở: .......................................................................................................</w:t>
      </w:r>
    </w:p>
    <w:p w14:paraId="6FEB65E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Địa chỉ: ...........................................................................................................</w:t>
      </w:r>
    </w:p>
    <w:p w14:paraId="34B20B3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Số điện thoại liên hệ: ......................................................................................</w:t>
      </w:r>
    </w:p>
    <w:p w14:paraId="2D64256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p w14:paraId="63426598" w14:textId="5D3DBE6D" w:rsidR="003B60C5" w:rsidRPr="003B60C5" w:rsidRDefault="003B60C5" w:rsidP="003B60C5">
      <w:pPr>
        <w:rPr>
          <w:rFonts w:ascii="Times New Roman" w:hAnsi="Times New Roman" w:cs="Times New Roman"/>
          <w:lang w:val="vi-VN"/>
        </w:rPr>
      </w:pPr>
    </w:p>
    <w:p w14:paraId="0540701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p w14:paraId="14198744"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Năm…</w:t>
      </w:r>
    </w:p>
    <w:p w14:paraId="3266EBC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p w14:paraId="31712F34"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I. SƠ ĐỒ TỔNG MẶT BẰNG</w:t>
      </w:r>
    </w:p>
    <w:p w14:paraId="5E2CB0E9" w14:textId="77777777" w:rsidR="003B60C5" w:rsidRPr="003B60C5" w:rsidRDefault="003B60C5" w:rsidP="003B60C5">
      <w:pPr>
        <w:rPr>
          <w:rFonts w:ascii="Times New Roman" w:hAnsi="Times New Roman" w:cs="Times New Roman"/>
        </w:rPr>
      </w:pPr>
      <w:r w:rsidRPr="003B60C5">
        <w:rPr>
          <w:rFonts w:ascii="Times New Roman" w:hAnsi="Times New Roman" w:cs="Times New Roman"/>
          <w:i/>
          <w:iCs/>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 Sơ đồ vẽ trên khổ giấy A4 hoặc lớn hơn cho phù hợp).</w:t>
      </w:r>
    </w:p>
    <w:p w14:paraId="738BBE5F"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II. THÔNG TIN CƠ SỞ</w:t>
      </w:r>
    </w:p>
    <w:p w14:paraId="531339A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 Tên cơ sở: ....................................................................................................</w:t>
      </w:r>
    </w:p>
    <w:p w14:paraId="239767F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 Địa chỉ: ........................................................................................................</w:t>
      </w:r>
    </w:p>
    <w:p w14:paraId="027BBC8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3. Họ và tên người đứng đầu cơ sở: ..................; Số điện thoại: .......................</w:t>
      </w:r>
    </w:p>
    <w:p w14:paraId="5FFC6C6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4. Tổ chức lực lượng tại </w:t>
      </w:r>
      <w:proofErr w:type="gramStart"/>
      <w:r w:rsidRPr="003B60C5">
        <w:rPr>
          <w:rFonts w:ascii="Times New Roman" w:hAnsi="Times New Roman" w:cs="Times New Roman"/>
        </w:rPr>
        <w:t>chỗ</w:t>
      </w:r>
      <w:r w:rsidRPr="003B60C5">
        <w:rPr>
          <w:rFonts w:ascii="Times New Roman" w:hAnsi="Times New Roman" w:cs="Times New Roman"/>
          <w:vertAlign w:val="superscript"/>
        </w:rPr>
        <w:t>(</w:t>
      </w:r>
      <w:proofErr w:type="gramEnd"/>
      <w:r w:rsidRPr="003B60C5">
        <w:rPr>
          <w:rFonts w:ascii="Times New Roman" w:hAnsi="Times New Roman" w:cs="Times New Roman"/>
          <w:vertAlign w:val="superscript"/>
        </w:rPr>
        <w:t>1)</w:t>
      </w:r>
      <w:r w:rsidRPr="003B60C5">
        <w:rPr>
          <w:rFonts w:ascii="Times New Roman" w:hAnsi="Times New Roman" w:cs="Times New Roman"/>
        </w:rPr>
        <w:t>:</w:t>
      </w:r>
    </w:p>
    <w:p w14:paraId="71D83BD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4.1. Đội phòng cháy, chữa cháy và cứu nạn, cứu hộ cơ sở/chuyên ngành:</w:t>
      </w:r>
    </w:p>
    <w:p w14:paraId="0F7D427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 Tổng số đội </w:t>
      </w:r>
      <w:proofErr w:type="gramStart"/>
      <w:r w:rsidRPr="003B60C5">
        <w:rPr>
          <w:rFonts w:ascii="Times New Roman" w:hAnsi="Times New Roman" w:cs="Times New Roman"/>
        </w:rPr>
        <w:t>viên:…</w:t>
      </w:r>
      <w:proofErr w:type="gramEnd"/>
      <w:r w:rsidRPr="003B60C5">
        <w:rPr>
          <w:rFonts w:ascii="Times New Roman" w:hAnsi="Times New Roman" w:cs="Times New Roman"/>
        </w:rPr>
        <w:t>….…người;</w:t>
      </w:r>
    </w:p>
    <w:p w14:paraId="536C67B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 Họ và tên đội </w:t>
      </w:r>
      <w:proofErr w:type="gramStart"/>
      <w:r w:rsidRPr="003B60C5">
        <w:rPr>
          <w:rFonts w:ascii="Times New Roman" w:hAnsi="Times New Roman" w:cs="Times New Roman"/>
        </w:rPr>
        <w:t>trưởng:…</w:t>
      </w:r>
      <w:proofErr w:type="gramEnd"/>
      <w:r w:rsidRPr="003B60C5">
        <w:rPr>
          <w:rFonts w:ascii="Times New Roman" w:hAnsi="Times New Roman" w:cs="Times New Roman"/>
        </w:rPr>
        <w:t>…….........; Số điện thoại:…………………………</w:t>
      </w:r>
    </w:p>
    <w:p w14:paraId="00D2A03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4.2. Tổng số ……. người được phân công nhiệm vụ phòng cháy, chữa cháy và cứu nạn, cứu hộ.</w:t>
      </w:r>
    </w:p>
    <w:p w14:paraId="2B58DFD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4.3. Lực lượng có thể huy động:</w:t>
      </w:r>
    </w:p>
    <w:p w14:paraId="0B909CC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 Trong giờ làm </w:t>
      </w:r>
      <w:proofErr w:type="gramStart"/>
      <w:r w:rsidRPr="003B60C5">
        <w:rPr>
          <w:rFonts w:ascii="Times New Roman" w:hAnsi="Times New Roman" w:cs="Times New Roman"/>
        </w:rPr>
        <w:t>việc:…</w:t>
      </w:r>
      <w:proofErr w:type="gramEnd"/>
      <w:r w:rsidRPr="003B60C5">
        <w:rPr>
          <w:rFonts w:ascii="Times New Roman" w:hAnsi="Times New Roman" w:cs="Times New Roman"/>
        </w:rPr>
        <w:t>…...người;</w:t>
      </w:r>
    </w:p>
    <w:p w14:paraId="45DBDA9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 Ngoài giờ làm </w:t>
      </w:r>
      <w:proofErr w:type="gramStart"/>
      <w:r w:rsidRPr="003B60C5">
        <w:rPr>
          <w:rFonts w:ascii="Times New Roman" w:hAnsi="Times New Roman" w:cs="Times New Roman"/>
        </w:rPr>
        <w:t>việc:.</w:t>
      </w:r>
      <w:proofErr w:type="gramEnd"/>
      <w:r w:rsidRPr="003B60C5">
        <w:rPr>
          <w:rFonts w:ascii="Times New Roman" w:hAnsi="Times New Roman" w:cs="Times New Roman"/>
        </w:rPr>
        <w:t>……..người.</w:t>
      </w:r>
    </w:p>
    <w:p w14:paraId="1E5ED0C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5. Bảng thống kê hệ thống phòng cháy, chữa cháy, phương tiện chữa cháy, cứu nạn, cứu hộ của cơ sở:</w:t>
      </w:r>
    </w:p>
    <w:p w14:paraId="367D321F" w14:textId="77777777" w:rsidR="003B60C5" w:rsidRPr="003B60C5" w:rsidRDefault="003B60C5" w:rsidP="003B60C5">
      <w:pPr>
        <w:rPr>
          <w:rFonts w:ascii="Times New Roman" w:hAnsi="Times New Roman" w:cs="Times New Roman"/>
        </w:rPr>
      </w:pPr>
      <w:r w:rsidRPr="003B60C5">
        <w:rPr>
          <w:rFonts w:ascii="Times New Roman" w:hAnsi="Times New Roman" w:cs="Times New Roman"/>
          <w:i/>
          <w:iCs/>
        </w:rPr>
        <w:t>(Chỉ thống kê hệ thống, phương tiện phòng cháy, chữa cháy, cứu nạn, cứu hộ đảm bảo chất lượng theo quy định).</w:t>
      </w:r>
    </w:p>
    <w:p w14:paraId="7BF8AD7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5.1. Bảng thống kê phương tiện chữa cháy, cứu nạn, cứu hộ</w:t>
      </w:r>
    </w:p>
    <w:p w14:paraId="0E22D49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965"/>
        <w:gridCol w:w="3452"/>
        <w:gridCol w:w="1243"/>
        <w:gridCol w:w="1066"/>
        <w:gridCol w:w="1432"/>
        <w:gridCol w:w="1182"/>
      </w:tblGrid>
      <w:tr w:rsidR="003B60C5" w:rsidRPr="003B60C5" w14:paraId="1ACBA662" w14:textId="77777777" w:rsidTr="003B60C5">
        <w:trPr>
          <w:trHeight w:val="690"/>
        </w:trPr>
        <w:tc>
          <w:tcPr>
            <w:tcW w:w="11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4381F2"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STT</w:t>
            </w:r>
          </w:p>
        </w:tc>
        <w:tc>
          <w:tcPr>
            <w:tcW w:w="44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DD04DE"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Loại phương tiện chữa cháy, cứu nạn, cứu hộ</w:t>
            </w:r>
          </w:p>
        </w:tc>
        <w:tc>
          <w:tcPr>
            <w:tcW w:w="15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3109E55"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Đơn vị tính</w:t>
            </w:r>
          </w:p>
        </w:tc>
        <w:tc>
          <w:tcPr>
            <w:tcW w:w="119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F96C2A6"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Số lượng</w:t>
            </w:r>
          </w:p>
        </w:tc>
        <w:tc>
          <w:tcPr>
            <w:tcW w:w="19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5B634BF"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Vị trí</w:t>
            </w:r>
          </w:p>
          <w:p w14:paraId="7A125714"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bố trí</w:t>
            </w:r>
          </w:p>
        </w:tc>
        <w:tc>
          <w:tcPr>
            <w:tcW w:w="14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CA39659"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Ghi chú</w:t>
            </w:r>
          </w:p>
        </w:tc>
      </w:tr>
      <w:tr w:rsidR="003B60C5" w:rsidRPr="003B60C5" w14:paraId="0B06CB04"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AAD1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418FC4C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Bình bột chữa cháy</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437D6D5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3DD9B63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6431557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53A8BA7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6642A150"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A7132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0A956EB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Bình khí chữa cháy</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21C5563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2A8A7AB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1D92916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1AE1DF5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512BE8FA"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33728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41BE41B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3AEB258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6A0B7A0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5555D53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58E12A9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bl>
    <w:p w14:paraId="1C959DE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5.2. Bảng thống kê hệ thống phòng cháy, chữa cháy (nếu có)</w:t>
      </w:r>
    </w:p>
    <w:tbl>
      <w:tblPr>
        <w:tblW w:w="5000" w:type="pct"/>
        <w:tblCellMar>
          <w:left w:w="0" w:type="dxa"/>
          <w:right w:w="0" w:type="dxa"/>
        </w:tblCellMar>
        <w:tblLook w:val="04A0" w:firstRow="1" w:lastRow="0" w:firstColumn="1" w:lastColumn="0" w:noHBand="0" w:noVBand="1"/>
      </w:tblPr>
      <w:tblGrid>
        <w:gridCol w:w="977"/>
        <w:gridCol w:w="3350"/>
        <w:gridCol w:w="1265"/>
        <w:gridCol w:w="1076"/>
        <w:gridCol w:w="1468"/>
        <w:gridCol w:w="1204"/>
      </w:tblGrid>
      <w:tr w:rsidR="003B60C5" w:rsidRPr="003B60C5" w14:paraId="72EB2079" w14:textId="77777777" w:rsidTr="003B60C5">
        <w:trPr>
          <w:trHeight w:val="690"/>
        </w:trPr>
        <w:tc>
          <w:tcPr>
            <w:tcW w:w="11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D79404"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STT</w:t>
            </w:r>
          </w:p>
        </w:tc>
        <w:tc>
          <w:tcPr>
            <w:tcW w:w="44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35622EA"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Hệ thống</w:t>
            </w:r>
          </w:p>
          <w:p w14:paraId="6A862D18"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phòng cháy, chữa cháy</w:t>
            </w:r>
          </w:p>
        </w:tc>
        <w:tc>
          <w:tcPr>
            <w:tcW w:w="15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7CD380"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Đơn vị tính</w:t>
            </w:r>
          </w:p>
        </w:tc>
        <w:tc>
          <w:tcPr>
            <w:tcW w:w="119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CAB0EA"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Số lượng</w:t>
            </w:r>
          </w:p>
        </w:tc>
        <w:tc>
          <w:tcPr>
            <w:tcW w:w="19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5F1CB90"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Vị trí</w:t>
            </w:r>
          </w:p>
          <w:p w14:paraId="481B22E3"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bố trí</w:t>
            </w:r>
          </w:p>
        </w:tc>
        <w:tc>
          <w:tcPr>
            <w:tcW w:w="14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416348E"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Ghi chú</w:t>
            </w:r>
          </w:p>
        </w:tc>
      </w:tr>
      <w:tr w:rsidR="003B60C5" w:rsidRPr="003B60C5" w14:paraId="092BC863"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49A99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41FB9B0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Hệ thống báo cháy tự động</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6C7877C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6498B5C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5182B06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1DB6CEE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5733E890"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B3435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1.1</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4B2B8ED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Tủ báo cháy trung tâm</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6112A78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23B23B2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07939E0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45227D7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24BE9B35"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6DCE3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1.2</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788C7E5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Đầu báo cháy….</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40D7237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1878B36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69870CB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7D00DA2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2E970C8F"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55163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1.3</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3E41631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Nút ấn báo cháy</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6D843F6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0581338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48A2851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1DD9261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11E6A8E0"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C9995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180DC00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628CC9B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4E24923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6C0AC63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7462EB3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537EB36B"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E951A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w:t>
            </w:r>
          </w:p>
        </w:tc>
        <w:tc>
          <w:tcPr>
            <w:tcW w:w="44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EE109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Hệ thống chữa cháy tự động (nước, khí, sol khí, bột, bọt…)</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0CFF4F0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398818D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352D9A4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3184ECD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437A17B"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B5FC5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2.1</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669F7C9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Tủ điều khiển…</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0F7B698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0C8CFEA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1811D12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7E920E3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1C2910F9"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3AB55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2.2</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584B934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Đầu phun chữa cháy</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665E38B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47B21B6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16D2C36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2E9EC64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FA355E4"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7CD40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2.3</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45DE295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Trạm bơm chữa cháy</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76E5D07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697C475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5FC9BF3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59BA001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507DBD3D"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22E13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7D280A6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0424B79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0FA3D42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1B0DB94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7889909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6373726A"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D19DB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3</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3E9C0CB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Hệ thống chữa cháy bằng nước</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03A0617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3AC6BC7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7538CC3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1F00240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18BB1456"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F9441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3.1</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1BB622A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Tủ họng nước chữa cháy</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355C945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3BB3E3D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7F3869D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3241934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01AE1679"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7D40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3.2</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335EC20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Trạm bơm chữa cháy</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55464F1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05545F2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10D3071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0AC34EA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5CE00D82"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A0C85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3.3</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4932AE2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Họng tiếp nước</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384F613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58512F0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3D870F2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015CB6D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A7F9673"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730A2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3.4</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4A5A060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Họng hút nước</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7AA66F1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5E01C8A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057BD17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7A2076E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EEBE35B" w14:textId="77777777" w:rsidTr="003B60C5">
        <w:trPr>
          <w:trHeight w:val="390"/>
        </w:trPr>
        <w:tc>
          <w:tcPr>
            <w:tcW w:w="11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BB9BB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tc>
        <w:tc>
          <w:tcPr>
            <w:tcW w:w="4457" w:type="dxa"/>
            <w:tcBorders>
              <w:top w:val="nil"/>
              <w:left w:val="nil"/>
              <w:bottom w:val="single" w:sz="8" w:space="0" w:color="auto"/>
              <w:right w:val="single" w:sz="8" w:space="0" w:color="auto"/>
            </w:tcBorders>
            <w:tcMar>
              <w:top w:w="0" w:type="dxa"/>
              <w:left w:w="108" w:type="dxa"/>
              <w:bottom w:w="0" w:type="dxa"/>
              <w:right w:w="108" w:type="dxa"/>
            </w:tcMar>
            <w:hideMark/>
          </w:tcPr>
          <w:p w14:paraId="0751581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tc>
        <w:tc>
          <w:tcPr>
            <w:tcW w:w="1551" w:type="dxa"/>
            <w:tcBorders>
              <w:top w:val="nil"/>
              <w:left w:val="nil"/>
              <w:bottom w:val="single" w:sz="8" w:space="0" w:color="auto"/>
              <w:right w:val="single" w:sz="8" w:space="0" w:color="auto"/>
            </w:tcBorders>
            <w:tcMar>
              <w:top w:w="0" w:type="dxa"/>
              <w:left w:w="108" w:type="dxa"/>
              <w:bottom w:w="0" w:type="dxa"/>
              <w:right w:w="108" w:type="dxa"/>
            </w:tcMar>
            <w:hideMark/>
          </w:tcPr>
          <w:p w14:paraId="56ADC61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199" w:type="dxa"/>
            <w:tcBorders>
              <w:top w:val="nil"/>
              <w:left w:val="nil"/>
              <w:bottom w:val="single" w:sz="8" w:space="0" w:color="auto"/>
              <w:right w:val="single" w:sz="8" w:space="0" w:color="auto"/>
            </w:tcBorders>
            <w:tcMar>
              <w:top w:w="0" w:type="dxa"/>
              <w:left w:w="108" w:type="dxa"/>
              <w:bottom w:w="0" w:type="dxa"/>
              <w:right w:w="108" w:type="dxa"/>
            </w:tcMar>
            <w:hideMark/>
          </w:tcPr>
          <w:p w14:paraId="6396639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937" w:type="dxa"/>
            <w:tcBorders>
              <w:top w:val="nil"/>
              <w:left w:val="nil"/>
              <w:bottom w:val="single" w:sz="8" w:space="0" w:color="auto"/>
              <w:right w:val="single" w:sz="8" w:space="0" w:color="auto"/>
            </w:tcBorders>
            <w:tcMar>
              <w:top w:w="0" w:type="dxa"/>
              <w:left w:w="108" w:type="dxa"/>
              <w:bottom w:w="0" w:type="dxa"/>
              <w:right w:w="108" w:type="dxa"/>
            </w:tcMar>
            <w:hideMark/>
          </w:tcPr>
          <w:p w14:paraId="1B77408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48F3E02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bl>
    <w:p w14:paraId="4A7DFF1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6. Nguồn nước phục vụ chữa </w:t>
      </w:r>
      <w:proofErr w:type="gramStart"/>
      <w:r w:rsidRPr="003B60C5">
        <w:rPr>
          <w:rFonts w:ascii="Times New Roman" w:hAnsi="Times New Roman" w:cs="Times New Roman"/>
        </w:rPr>
        <w:t>cháy</w:t>
      </w:r>
      <w:r w:rsidRPr="003B60C5">
        <w:rPr>
          <w:rFonts w:ascii="Times New Roman" w:hAnsi="Times New Roman" w:cs="Times New Roman"/>
          <w:vertAlign w:val="superscript"/>
        </w:rPr>
        <w:t>(</w:t>
      </w:r>
      <w:proofErr w:type="gramEnd"/>
      <w:r w:rsidRPr="003B60C5">
        <w:rPr>
          <w:rFonts w:ascii="Times New Roman" w:hAnsi="Times New Roman" w:cs="Times New Roman"/>
          <w:vertAlign w:val="superscript"/>
        </w:rPr>
        <w:t>2)</w:t>
      </w:r>
      <w:r w:rsidRPr="003B60C5">
        <w:rPr>
          <w:rFonts w:ascii="Times New Roman" w:hAnsi="Times New Roman" w:cs="Times New Roman"/>
        </w:rPr>
        <w:t>:</w:t>
      </w:r>
    </w:p>
    <w:tbl>
      <w:tblPr>
        <w:tblW w:w="5000" w:type="pct"/>
        <w:tblCellMar>
          <w:left w:w="0" w:type="dxa"/>
          <w:right w:w="0" w:type="dxa"/>
        </w:tblCellMar>
        <w:tblLook w:val="04A0" w:firstRow="1" w:lastRow="0" w:firstColumn="1" w:lastColumn="0" w:noHBand="0" w:noVBand="1"/>
      </w:tblPr>
      <w:tblGrid>
        <w:gridCol w:w="1005"/>
        <w:gridCol w:w="2038"/>
        <w:gridCol w:w="1191"/>
        <w:gridCol w:w="3350"/>
        <w:gridCol w:w="1756"/>
      </w:tblGrid>
      <w:tr w:rsidR="003B60C5" w:rsidRPr="003B60C5" w14:paraId="58468969" w14:textId="77777777" w:rsidTr="003B60C5">
        <w:trPr>
          <w:trHeight w:val="825"/>
        </w:trPr>
        <w:tc>
          <w:tcPr>
            <w:tcW w:w="12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AEDCF5"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TT</w:t>
            </w:r>
          </w:p>
        </w:tc>
        <w:tc>
          <w:tcPr>
            <w:tcW w:w="252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5F7C2A"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Tên</w:t>
            </w:r>
          </w:p>
          <w:p w14:paraId="6B2B5D4D"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nguồn nước</w:t>
            </w:r>
          </w:p>
        </w:tc>
        <w:tc>
          <w:tcPr>
            <w:tcW w:w="14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9A75186"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Vị trí</w:t>
            </w:r>
          </w:p>
        </w:tc>
        <w:tc>
          <w:tcPr>
            <w:tcW w:w="42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EF79F1"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Trữ lượng (m</w:t>
            </w:r>
            <w:r w:rsidRPr="003B60C5">
              <w:rPr>
                <w:rFonts w:ascii="Times New Roman" w:hAnsi="Times New Roman" w:cs="Times New Roman"/>
                <w:b/>
                <w:bCs/>
                <w:vertAlign w:val="superscript"/>
              </w:rPr>
              <w:t>3</w:t>
            </w:r>
            <w:r w:rsidRPr="003B60C5">
              <w:rPr>
                <w:rFonts w:ascii="Times New Roman" w:hAnsi="Times New Roman" w:cs="Times New Roman"/>
                <w:b/>
                <w:bCs/>
              </w:rPr>
              <w:t>)</w:t>
            </w:r>
          </w:p>
          <w:p w14:paraId="5825DA8E"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hoặc</w:t>
            </w:r>
            <w:r w:rsidRPr="003B60C5">
              <w:rPr>
                <w:rFonts w:ascii="Times New Roman" w:hAnsi="Times New Roman" w:cs="Times New Roman"/>
              </w:rPr>
              <w:t> </w:t>
            </w:r>
            <w:r w:rsidRPr="003B60C5">
              <w:rPr>
                <w:rFonts w:ascii="Times New Roman" w:hAnsi="Times New Roman" w:cs="Times New Roman"/>
                <w:b/>
                <w:bCs/>
              </w:rPr>
              <w:t>lưu lượng (l/s)</w:t>
            </w:r>
          </w:p>
        </w:tc>
        <w:tc>
          <w:tcPr>
            <w:tcW w:w="22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F3E68C8"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Ghi chú</w:t>
            </w:r>
          </w:p>
        </w:tc>
      </w:tr>
      <w:tr w:rsidR="003B60C5" w:rsidRPr="003B60C5" w14:paraId="01BF2B70" w14:textId="77777777" w:rsidTr="003B60C5">
        <w:trPr>
          <w:trHeight w:val="270"/>
        </w:trPr>
        <w:tc>
          <w:tcPr>
            <w:tcW w:w="12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12694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w:t>
            </w:r>
          </w:p>
        </w:tc>
        <w:tc>
          <w:tcPr>
            <w:tcW w:w="25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5E4E8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Bên trong</w:t>
            </w:r>
          </w:p>
        </w:tc>
        <w:tc>
          <w:tcPr>
            <w:tcW w:w="1492" w:type="dxa"/>
            <w:tcBorders>
              <w:top w:val="nil"/>
              <w:left w:val="nil"/>
              <w:bottom w:val="single" w:sz="8" w:space="0" w:color="auto"/>
              <w:right w:val="single" w:sz="8" w:space="0" w:color="auto"/>
            </w:tcBorders>
            <w:tcMar>
              <w:top w:w="0" w:type="dxa"/>
              <w:left w:w="108" w:type="dxa"/>
              <w:bottom w:w="0" w:type="dxa"/>
              <w:right w:w="108" w:type="dxa"/>
            </w:tcMar>
            <w:hideMark/>
          </w:tcPr>
          <w:p w14:paraId="12F709D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291" w:type="dxa"/>
            <w:tcBorders>
              <w:top w:val="nil"/>
              <w:left w:val="nil"/>
              <w:bottom w:val="single" w:sz="8" w:space="0" w:color="auto"/>
              <w:right w:val="single" w:sz="8" w:space="0" w:color="auto"/>
            </w:tcBorders>
            <w:tcMar>
              <w:top w:w="0" w:type="dxa"/>
              <w:left w:w="108" w:type="dxa"/>
              <w:bottom w:w="0" w:type="dxa"/>
              <w:right w:w="108" w:type="dxa"/>
            </w:tcMar>
            <w:hideMark/>
          </w:tcPr>
          <w:p w14:paraId="2A41B94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366CA9E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7B3E879E" w14:textId="77777777" w:rsidTr="003B60C5">
        <w:trPr>
          <w:trHeight w:val="270"/>
        </w:trPr>
        <w:tc>
          <w:tcPr>
            <w:tcW w:w="12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F2085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1.1</w:t>
            </w:r>
          </w:p>
        </w:tc>
        <w:tc>
          <w:tcPr>
            <w:tcW w:w="25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376C6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Bể nước</w:t>
            </w:r>
          </w:p>
        </w:tc>
        <w:tc>
          <w:tcPr>
            <w:tcW w:w="1492" w:type="dxa"/>
            <w:tcBorders>
              <w:top w:val="nil"/>
              <w:left w:val="nil"/>
              <w:bottom w:val="single" w:sz="8" w:space="0" w:color="auto"/>
              <w:right w:val="single" w:sz="8" w:space="0" w:color="auto"/>
            </w:tcBorders>
            <w:tcMar>
              <w:top w:w="0" w:type="dxa"/>
              <w:left w:w="108" w:type="dxa"/>
              <w:bottom w:w="0" w:type="dxa"/>
              <w:right w:w="108" w:type="dxa"/>
            </w:tcMar>
            <w:hideMark/>
          </w:tcPr>
          <w:p w14:paraId="0E46274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291" w:type="dxa"/>
            <w:tcBorders>
              <w:top w:val="nil"/>
              <w:left w:val="nil"/>
              <w:bottom w:val="single" w:sz="8" w:space="0" w:color="auto"/>
              <w:right w:val="single" w:sz="8" w:space="0" w:color="auto"/>
            </w:tcBorders>
            <w:tcMar>
              <w:top w:w="0" w:type="dxa"/>
              <w:left w:w="108" w:type="dxa"/>
              <w:bottom w:w="0" w:type="dxa"/>
              <w:right w:w="108" w:type="dxa"/>
            </w:tcMar>
            <w:hideMark/>
          </w:tcPr>
          <w:p w14:paraId="345E68D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24E834C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2F7D11B" w14:textId="77777777" w:rsidTr="003B60C5">
        <w:trPr>
          <w:trHeight w:val="285"/>
        </w:trPr>
        <w:tc>
          <w:tcPr>
            <w:tcW w:w="12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E5AED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1.2</w:t>
            </w:r>
          </w:p>
        </w:tc>
        <w:tc>
          <w:tcPr>
            <w:tcW w:w="25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720E8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Trụ nước</w:t>
            </w:r>
          </w:p>
        </w:tc>
        <w:tc>
          <w:tcPr>
            <w:tcW w:w="1492" w:type="dxa"/>
            <w:tcBorders>
              <w:top w:val="nil"/>
              <w:left w:val="nil"/>
              <w:bottom w:val="single" w:sz="8" w:space="0" w:color="auto"/>
              <w:right w:val="single" w:sz="8" w:space="0" w:color="auto"/>
            </w:tcBorders>
            <w:tcMar>
              <w:top w:w="0" w:type="dxa"/>
              <w:left w:w="108" w:type="dxa"/>
              <w:bottom w:w="0" w:type="dxa"/>
              <w:right w:w="108" w:type="dxa"/>
            </w:tcMar>
            <w:hideMark/>
          </w:tcPr>
          <w:p w14:paraId="48A349D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291" w:type="dxa"/>
            <w:tcBorders>
              <w:top w:val="nil"/>
              <w:left w:val="nil"/>
              <w:bottom w:val="single" w:sz="8" w:space="0" w:color="auto"/>
              <w:right w:val="single" w:sz="8" w:space="0" w:color="auto"/>
            </w:tcBorders>
            <w:tcMar>
              <w:top w:w="0" w:type="dxa"/>
              <w:left w:w="108" w:type="dxa"/>
              <w:bottom w:w="0" w:type="dxa"/>
              <w:right w:w="108" w:type="dxa"/>
            </w:tcMar>
            <w:hideMark/>
          </w:tcPr>
          <w:p w14:paraId="3B55D62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6704ECA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2C28B127" w14:textId="77777777" w:rsidTr="003B60C5">
        <w:trPr>
          <w:trHeight w:val="285"/>
        </w:trPr>
        <w:tc>
          <w:tcPr>
            <w:tcW w:w="12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1DDE1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tc>
        <w:tc>
          <w:tcPr>
            <w:tcW w:w="25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DEC83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92" w:type="dxa"/>
            <w:tcBorders>
              <w:top w:val="nil"/>
              <w:left w:val="nil"/>
              <w:bottom w:val="single" w:sz="8" w:space="0" w:color="auto"/>
              <w:right w:val="single" w:sz="8" w:space="0" w:color="auto"/>
            </w:tcBorders>
            <w:tcMar>
              <w:top w:w="0" w:type="dxa"/>
              <w:left w:w="108" w:type="dxa"/>
              <w:bottom w:w="0" w:type="dxa"/>
              <w:right w:w="108" w:type="dxa"/>
            </w:tcMar>
            <w:hideMark/>
          </w:tcPr>
          <w:p w14:paraId="39B2C87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291" w:type="dxa"/>
            <w:tcBorders>
              <w:top w:val="nil"/>
              <w:left w:val="nil"/>
              <w:bottom w:val="single" w:sz="8" w:space="0" w:color="auto"/>
              <w:right w:val="single" w:sz="8" w:space="0" w:color="auto"/>
            </w:tcBorders>
            <w:tcMar>
              <w:top w:w="0" w:type="dxa"/>
              <w:left w:w="108" w:type="dxa"/>
              <w:bottom w:w="0" w:type="dxa"/>
              <w:right w:w="108" w:type="dxa"/>
            </w:tcMar>
            <w:hideMark/>
          </w:tcPr>
          <w:p w14:paraId="1AC1F80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1E54896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1E60B044" w14:textId="77777777" w:rsidTr="003B60C5">
        <w:trPr>
          <w:trHeight w:val="285"/>
        </w:trPr>
        <w:tc>
          <w:tcPr>
            <w:tcW w:w="12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20F27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w:t>
            </w:r>
          </w:p>
        </w:tc>
        <w:tc>
          <w:tcPr>
            <w:tcW w:w="25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03B6F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Bên ngoài</w:t>
            </w:r>
          </w:p>
        </w:tc>
        <w:tc>
          <w:tcPr>
            <w:tcW w:w="1492" w:type="dxa"/>
            <w:tcBorders>
              <w:top w:val="nil"/>
              <w:left w:val="nil"/>
              <w:bottom w:val="single" w:sz="8" w:space="0" w:color="auto"/>
              <w:right w:val="single" w:sz="8" w:space="0" w:color="auto"/>
            </w:tcBorders>
            <w:tcMar>
              <w:top w:w="0" w:type="dxa"/>
              <w:left w:w="108" w:type="dxa"/>
              <w:bottom w:w="0" w:type="dxa"/>
              <w:right w:w="108" w:type="dxa"/>
            </w:tcMar>
            <w:hideMark/>
          </w:tcPr>
          <w:p w14:paraId="58902BB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291" w:type="dxa"/>
            <w:tcBorders>
              <w:top w:val="nil"/>
              <w:left w:val="nil"/>
              <w:bottom w:val="single" w:sz="8" w:space="0" w:color="auto"/>
              <w:right w:val="single" w:sz="8" w:space="0" w:color="auto"/>
            </w:tcBorders>
            <w:tcMar>
              <w:top w:w="0" w:type="dxa"/>
              <w:left w:w="108" w:type="dxa"/>
              <w:bottom w:w="0" w:type="dxa"/>
              <w:right w:w="108" w:type="dxa"/>
            </w:tcMar>
            <w:hideMark/>
          </w:tcPr>
          <w:p w14:paraId="2DE974E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70378E7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5736F729" w14:textId="77777777" w:rsidTr="003B60C5">
        <w:trPr>
          <w:trHeight w:val="270"/>
        </w:trPr>
        <w:tc>
          <w:tcPr>
            <w:tcW w:w="12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56D62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2.1</w:t>
            </w:r>
          </w:p>
        </w:tc>
        <w:tc>
          <w:tcPr>
            <w:tcW w:w="25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61770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Trụ nước</w:t>
            </w:r>
          </w:p>
        </w:tc>
        <w:tc>
          <w:tcPr>
            <w:tcW w:w="1492" w:type="dxa"/>
            <w:tcBorders>
              <w:top w:val="nil"/>
              <w:left w:val="nil"/>
              <w:bottom w:val="single" w:sz="8" w:space="0" w:color="auto"/>
              <w:right w:val="single" w:sz="8" w:space="0" w:color="auto"/>
            </w:tcBorders>
            <w:tcMar>
              <w:top w:w="0" w:type="dxa"/>
              <w:left w:w="108" w:type="dxa"/>
              <w:bottom w:w="0" w:type="dxa"/>
              <w:right w:w="108" w:type="dxa"/>
            </w:tcMar>
            <w:hideMark/>
          </w:tcPr>
          <w:p w14:paraId="0A1FDC2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291" w:type="dxa"/>
            <w:tcBorders>
              <w:top w:val="nil"/>
              <w:left w:val="nil"/>
              <w:bottom w:val="single" w:sz="8" w:space="0" w:color="auto"/>
              <w:right w:val="single" w:sz="8" w:space="0" w:color="auto"/>
            </w:tcBorders>
            <w:tcMar>
              <w:top w:w="0" w:type="dxa"/>
              <w:left w:w="108" w:type="dxa"/>
              <w:bottom w:w="0" w:type="dxa"/>
              <w:right w:w="108" w:type="dxa"/>
            </w:tcMar>
            <w:hideMark/>
          </w:tcPr>
          <w:p w14:paraId="034D75C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4DABE9D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66EF56BA" w14:textId="77777777" w:rsidTr="003B60C5">
        <w:trPr>
          <w:trHeight w:val="270"/>
        </w:trPr>
        <w:tc>
          <w:tcPr>
            <w:tcW w:w="12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B4BBC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2.2</w:t>
            </w:r>
          </w:p>
        </w:tc>
        <w:tc>
          <w:tcPr>
            <w:tcW w:w="25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93CF7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Bể nước cơ sở lân cận</w:t>
            </w:r>
          </w:p>
        </w:tc>
        <w:tc>
          <w:tcPr>
            <w:tcW w:w="1492" w:type="dxa"/>
            <w:tcBorders>
              <w:top w:val="nil"/>
              <w:left w:val="nil"/>
              <w:bottom w:val="single" w:sz="8" w:space="0" w:color="auto"/>
              <w:right w:val="single" w:sz="8" w:space="0" w:color="auto"/>
            </w:tcBorders>
            <w:tcMar>
              <w:top w:w="0" w:type="dxa"/>
              <w:left w:w="108" w:type="dxa"/>
              <w:bottom w:w="0" w:type="dxa"/>
              <w:right w:w="108" w:type="dxa"/>
            </w:tcMar>
            <w:hideMark/>
          </w:tcPr>
          <w:p w14:paraId="338B589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291" w:type="dxa"/>
            <w:tcBorders>
              <w:top w:val="nil"/>
              <w:left w:val="nil"/>
              <w:bottom w:val="single" w:sz="8" w:space="0" w:color="auto"/>
              <w:right w:val="single" w:sz="8" w:space="0" w:color="auto"/>
            </w:tcBorders>
            <w:tcMar>
              <w:top w:w="0" w:type="dxa"/>
              <w:left w:w="108" w:type="dxa"/>
              <w:bottom w:w="0" w:type="dxa"/>
              <w:right w:w="108" w:type="dxa"/>
            </w:tcMar>
            <w:hideMark/>
          </w:tcPr>
          <w:p w14:paraId="03D3119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5357B60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2DBEBF4F" w14:textId="77777777" w:rsidTr="003B60C5">
        <w:trPr>
          <w:trHeight w:val="270"/>
        </w:trPr>
        <w:tc>
          <w:tcPr>
            <w:tcW w:w="12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DF072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2.3</w:t>
            </w:r>
          </w:p>
        </w:tc>
        <w:tc>
          <w:tcPr>
            <w:tcW w:w="25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21EDA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Ao, hồ, sông, suối, kênh...</w:t>
            </w:r>
          </w:p>
        </w:tc>
        <w:tc>
          <w:tcPr>
            <w:tcW w:w="1492" w:type="dxa"/>
            <w:tcBorders>
              <w:top w:val="nil"/>
              <w:left w:val="nil"/>
              <w:bottom w:val="single" w:sz="8" w:space="0" w:color="auto"/>
              <w:right w:val="single" w:sz="8" w:space="0" w:color="auto"/>
            </w:tcBorders>
            <w:tcMar>
              <w:top w:w="0" w:type="dxa"/>
              <w:left w:w="108" w:type="dxa"/>
              <w:bottom w:w="0" w:type="dxa"/>
              <w:right w:w="108" w:type="dxa"/>
            </w:tcMar>
            <w:hideMark/>
          </w:tcPr>
          <w:p w14:paraId="71A7305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291" w:type="dxa"/>
            <w:tcBorders>
              <w:top w:val="nil"/>
              <w:left w:val="nil"/>
              <w:bottom w:val="single" w:sz="8" w:space="0" w:color="auto"/>
              <w:right w:val="single" w:sz="8" w:space="0" w:color="auto"/>
            </w:tcBorders>
            <w:tcMar>
              <w:top w:w="0" w:type="dxa"/>
              <w:left w:w="108" w:type="dxa"/>
              <w:bottom w:w="0" w:type="dxa"/>
              <w:right w:w="108" w:type="dxa"/>
            </w:tcMar>
            <w:hideMark/>
          </w:tcPr>
          <w:p w14:paraId="35F6E33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5B78360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3B7D5F13" w14:textId="77777777" w:rsidTr="003B60C5">
        <w:trPr>
          <w:trHeight w:val="270"/>
        </w:trPr>
        <w:tc>
          <w:tcPr>
            <w:tcW w:w="12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DF5B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tc>
        <w:tc>
          <w:tcPr>
            <w:tcW w:w="25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885A4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92" w:type="dxa"/>
            <w:tcBorders>
              <w:top w:val="nil"/>
              <w:left w:val="nil"/>
              <w:bottom w:val="single" w:sz="8" w:space="0" w:color="auto"/>
              <w:right w:val="single" w:sz="8" w:space="0" w:color="auto"/>
            </w:tcBorders>
            <w:tcMar>
              <w:top w:w="0" w:type="dxa"/>
              <w:left w:w="108" w:type="dxa"/>
              <w:bottom w:w="0" w:type="dxa"/>
              <w:right w:w="108" w:type="dxa"/>
            </w:tcMar>
            <w:hideMark/>
          </w:tcPr>
          <w:p w14:paraId="24FC25B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291" w:type="dxa"/>
            <w:tcBorders>
              <w:top w:val="nil"/>
              <w:left w:val="nil"/>
              <w:bottom w:val="single" w:sz="8" w:space="0" w:color="auto"/>
              <w:right w:val="single" w:sz="8" w:space="0" w:color="auto"/>
            </w:tcBorders>
            <w:tcMar>
              <w:top w:w="0" w:type="dxa"/>
              <w:left w:w="108" w:type="dxa"/>
              <w:bottom w:w="0" w:type="dxa"/>
              <w:right w:w="108" w:type="dxa"/>
            </w:tcMar>
            <w:hideMark/>
          </w:tcPr>
          <w:p w14:paraId="7840BC9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668FF38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bl>
    <w:p w14:paraId="53B5331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7. Danh sách số điện thoại:</w:t>
      </w:r>
    </w:p>
    <w:p w14:paraId="6976F03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7.1. Số điện thoại báo cháy, báo tình huống cứu nạn, cứu hộ: </w:t>
      </w:r>
      <w:r w:rsidRPr="003B60C5">
        <w:rPr>
          <w:rFonts w:ascii="Times New Roman" w:hAnsi="Times New Roman" w:cs="Times New Roman"/>
          <w:b/>
          <w:bCs/>
        </w:rPr>
        <w:t>114</w:t>
      </w:r>
    </w:p>
    <w:p w14:paraId="12EA8AE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7.2. Số điện thoại các cơ quan, đơn vị liên quan cần liên hệ:</w:t>
      </w:r>
    </w:p>
    <w:tbl>
      <w:tblPr>
        <w:tblW w:w="5000" w:type="pct"/>
        <w:tblCellMar>
          <w:left w:w="0" w:type="dxa"/>
          <w:right w:w="0" w:type="dxa"/>
        </w:tblCellMar>
        <w:tblLook w:val="04A0" w:firstRow="1" w:lastRow="0" w:firstColumn="1" w:lastColumn="0" w:noHBand="0" w:noVBand="1"/>
      </w:tblPr>
      <w:tblGrid>
        <w:gridCol w:w="982"/>
        <w:gridCol w:w="5246"/>
        <w:gridCol w:w="1899"/>
        <w:gridCol w:w="1213"/>
      </w:tblGrid>
      <w:tr w:rsidR="003B60C5" w:rsidRPr="003B60C5" w14:paraId="2D3E93AF" w14:textId="77777777" w:rsidTr="003B60C5">
        <w:trPr>
          <w:trHeight w:val="510"/>
        </w:trPr>
        <w:tc>
          <w:tcPr>
            <w:tcW w:w="111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DEC137"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STT</w:t>
            </w:r>
          </w:p>
        </w:tc>
        <w:tc>
          <w:tcPr>
            <w:tcW w:w="678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A72EE6"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Tên cơ quan, đơn vị</w:t>
            </w:r>
          </w:p>
        </w:tc>
        <w:tc>
          <w:tcPr>
            <w:tcW w:w="23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EBF182D"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Số điện thoại</w:t>
            </w:r>
          </w:p>
        </w:tc>
        <w:tc>
          <w:tcPr>
            <w:tcW w:w="14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40F6266"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Ghi chú</w:t>
            </w:r>
          </w:p>
        </w:tc>
      </w:tr>
      <w:tr w:rsidR="003B60C5" w:rsidRPr="003B60C5" w14:paraId="501B4277" w14:textId="77777777" w:rsidTr="003B60C5">
        <w:trPr>
          <w:trHeight w:val="465"/>
        </w:trPr>
        <w:tc>
          <w:tcPr>
            <w:tcW w:w="11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B475F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w:t>
            </w:r>
          </w:p>
        </w:tc>
        <w:tc>
          <w:tcPr>
            <w:tcW w:w="6783" w:type="dxa"/>
            <w:tcBorders>
              <w:top w:val="nil"/>
              <w:left w:val="nil"/>
              <w:bottom w:val="single" w:sz="8" w:space="0" w:color="auto"/>
              <w:right w:val="single" w:sz="8" w:space="0" w:color="auto"/>
            </w:tcBorders>
            <w:tcMar>
              <w:top w:w="0" w:type="dxa"/>
              <w:left w:w="108" w:type="dxa"/>
              <w:bottom w:w="0" w:type="dxa"/>
              <w:right w:w="108" w:type="dxa"/>
            </w:tcMar>
            <w:hideMark/>
          </w:tcPr>
          <w:p w14:paraId="2A1F6DD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Ủy ban nhân dân cấp xã ......</w:t>
            </w:r>
          </w:p>
        </w:tc>
        <w:tc>
          <w:tcPr>
            <w:tcW w:w="2386" w:type="dxa"/>
            <w:tcBorders>
              <w:top w:val="nil"/>
              <w:left w:val="nil"/>
              <w:bottom w:val="single" w:sz="8" w:space="0" w:color="auto"/>
              <w:right w:val="single" w:sz="8" w:space="0" w:color="auto"/>
            </w:tcBorders>
            <w:tcMar>
              <w:top w:w="0" w:type="dxa"/>
              <w:left w:w="108" w:type="dxa"/>
              <w:bottom w:w="0" w:type="dxa"/>
              <w:right w:w="108" w:type="dxa"/>
            </w:tcMar>
            <w:hideMark/>
          </w:tcPr>
          <w:p w14:paraId="12C4848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69" w:type="dxa"/>
            <w:tcBorders>
              <w:top w:val="nil"/>
              <w:left w:val="nil"/>
              <w:bottom w:val="single" w:sz="8" w:space="0" w:color="auto"/>
              <w:right w:val="single" w:sz="8" w:space="0" w:color="auto"/>
            </w:tcBorders>
            <w:tcMar>
              <w:top w:w="0" w:type="dxa"/>
              <w:left w:w="108" w:type="dxa"/>
              <w:bottom w:w="0" w:type="dxa"/>
              <w:right w:w="108" w:type="dxa"/>
            </w:tcMar>
            <w:hideMark/>
          </w:tcPr>
          <w:p w14:paraId="181DF3B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1B52EA63" w14:textId="77777777" w:rsidTr="003B60C5">
        <w:trPr>
          <w:trHeight w:val="465"/>
        </w:trPr>
        <w:tc>
          <w:tcPr>
            <w:tcW w:w="11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D1B5A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2</w:t>
            </w:r>
          </w:p>
        </w:tc>
        <w:tc>
          <w:tcPr>
            <w:tcW w:w="6783" w:type="dxa"/>
            <w:tcBorders>
              <w:top w:val="nil"/>
              <w:left w:val="nil"/>
              <w:bottom w:val="single" w:sz="8" w:space="0" w:color="auto"/>
              <w:right w:val="single" w:sz="8" w:space="0" w:color="auto"/>
            </w:tcBorders>
            <w:tcMar>
              <w:top w:w="0" w:type="dxa"/>
              <w:left w:w="108" w:type="dxa"/>
              <w:bottom w:w="0" w:type="dxa"/>
              <w:right w:w="108" w:type="dxa"/>
            </w:tcMar>
            <w:hideMark/>
          </w:tcPr>
          <w:p w14:paraId="4832D37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Cơ quan Công an trực tiếp quản lý cơ sở….</w:t>
            </w:r>
          </w:p>
        </w:tc>
        <w:tc>
          <w:tcPr>
            <w:tcW w:w="2386" w:type="dxa"/>
            <w:tcBorders>
              <w:top w:val="nil"/>
              <w:left w:val="nil"/>
              <w:bottom w:val="single" w:sz="8" w:space="0" w:color="auto"/>
              <w:right w:val="single" w:sz="8" w:space="0" w:color="auto"/>
            </w:tcBorders>
            <w:tcMar>
              <w:top w:w="0" w:type="dxa"/>
              <w:left w:w="108" w:type="dxa"/>
              <w:bottom w:w="0" w:type="dxa"/>
              <w:right w:w="108" w:type="dxa"/>
            </w:tcMar>
            <w:hideMark/>
          </w:tcPr>
          <w:p w14:paraId="60E813A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69" w:type="dxa"/>
            <w:tcBorders>
              <w:top w:val="nil"/>
              <w:left w:val="nil"/>
              <w:bottom w:val="single" w:sz="8" w:space="0" w:color="auto"/>
              <w:right w:val="single" w:sz="8" w:space="0" w:color="auto"/>
            </w:tcBorders>
            <w:tcMar>
              <w:top w:w="0" w:type="dxa"/>
              <w:left w:w="108" w:type="dxa"/>
              <w:bottom w:w="0" w:type="dxa"/>
              <w:right w:w="108" w:type="dxa"/>
            </w:tcMar>
            <w:hideMark/>
          </w:tcPr>
          <w:p w14:paraId="42463B0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6C64C255" w14:textId="77777777" w:rsidTr="003B60C5">
        <w:trPr>
          <w:trHeight w:val="465"/>
        </w:trPr>
        <w:tc>
          <w:tcPr>
            <w:tcW w:w="11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F69AF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3</w:t>
            </w:r>
          </w:p>
        </w:tc>
        <w:tc>
          <w:tcPr>
            <w:tcW w:w="6783" w:type="dxa"/>
            <w:tcBorders>
              <w:top w:val="nil"/>
              <w:left w:val="nil"/>
              <w:bottom w:val="single" w:sz="8" w:space="0" w:color="auto"/>
              <w:right w:val="single" w:sz="8" w:space="0" w:color="auto"/>
            </w:tcBorders>
            <w:tcMar>
              <w:top w:w="0" w:type="dxa"/>
              <w:left w:w="108" w:type="dxa"/>
              <w:bottom w:w="0" w:type="dxa"/>
              <w:right w:w="108" w:type="dxa"/>
            </w:tcMar>
            <w:hideMark/>
          </w:tcPr>
          <w:p w14:paraId="4DA344F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Công an cấp xã…</w:t>
            </w:r>
          </w:p>
        </w:tc>
        <w:tc>
          <w:tcPr>
            <w:tcW w:w="2386" w:type="dxa"/>
            <w:tcBorders>
              <w:top w:val="nil"/>
              <w:left w:val="nil"/>
              <w:bottom w:val="single" w:sz="8" w:space="0" w:color="auto"/>
              <w:right w:val="single" w:sz="8" w:space="0" w:color="auto"/>
            </w:tcBorders>
            <w:tcMar>
              <w:top w:w="0" w:type="dxa"/>
              <w:left w:w="108" w:type="dxa"/>
              <w:bottom w:w="0" w:type="dxa"/>
              <w:right w:w="108" w:type="dxa"/>
            </w:tcMar>
            <w:hideMark/>
          </w:tcPr>
          <w:p w14:paraId="0B9914F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69" w:type="dxa"/>
            <w:tcBorders>
              <w:top w:val="nil"/>
              <w:left w:val="nil"/>
              <w:bottom w:val="single" w:sz="8" w:space="0" w:color="auto"/>
              <w:right w:val="single" w:sz="8" w:space="0" w:color="auto"/>
            </w:tcBorders>
            <w:tcMar>
              <w:top w:w="0" w:type="dxa"/>
              <w:left w:w="108" w:type="dxa"/>
              <w:bottom w:w="0" w:type="dxa"/>
              <w:right w:w="108" w:type="dxa"/>
            </w:tcMar>
            <w:hideMark/>
          </w:tcPr>
          <w:p w14:paraId="0AC616C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3336733A" w14:textId="77777777" w:rsidTr="003B60C5">
        <w:trPr>
          <w:trHeight w:val="465"/>
        </w:trPr>
        <w:tc>
          <w:tcPr>
            <w:tcW w:w="11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80224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4</w:t>
            </w:r>
          </w:p>
        </w:tc>
        <w:tc>
          <w:tcPr>
            <w:tcW w:w="6783" w:type="dxa"/>
            <w:tcBorders>
              <w:top w:val="nil"/>
              <w:left w:val="nil"/>
              <w:bottom w:val="single" w:sz="8" w:space="0" w:color="auto"/>
              <w:right w:val="single" w:sz="8" w:space="0" w:color="auto"/>
            </w:tcBorders>
            <w:tcMar>
              <w:top w:w="0" w:type="dxa"/>
              <w:left w:w="108" w:type="dxa"/>
              <w:bottom w:w="0" w:type="dxa"/>
              <w:right w:w="108" w:type="dxa"/>
            </w:tcMar>
            <w:hideMark/>
          </w:tcPr>
          <w:p w14:paraId="7EAED65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Đơn vị điện lực…….</w:t>
            </w:r>
          </w:p>
        </w:tc>
        <w:tc>
          <w:tcPr>
            <w:tcW w:w="2386" w:type="dxa"/>
            <w:tcBorders>
              <w:top w:val="nil"/>
              <w:left w:val="nil"/>
              <w:bottom w:val="single" w:sz="8" w:space="0" w:color="auto"/>
              <w:right w:val="single" w:sz="8" w:space="0" w:color="auto"/>
            </w:tcBorders>
            <w:tcMar>
              <w:top w:w="0" w:type="dxa"/>
              <w:left w:w="108" w:type="dxa"/>
              <w:bottom w:w="0" w:type="dxa"/>
              <w:right w:w="108" w:type="dxa"/>
            </w:tcMar>
            <w:hideMark/>
          </w:tcPr>
          <w:p w14:paraId="14612FB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69" w:type="dxa"/>
            <w:tcBorders>
              <w:top w:val="nil"/>
              <w:left w:val="nil"/>
              <w:bottom w:val="single" w:sz="8" w:space="0" w:color="auto"/>
              <w:right w:val="single" w:sz="8" w:space="0" w:color="auto"/>
            </w:tcBorders>
            <w:tcMar>
              <w:top w:w="0" w:type="dxa"/>
              <w:left w:w="108" w:type="dxa"/>
              <w:bottom w:w="0" w:type="dxa"/>
              <w:right w:w="108" w:type="dxa"/>
            </w:tcMar>
            <w:hideMark/>
          </w:tcPr>
          <w:p w14:paraId="6F6FE87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05E5F8A5" w14:textId="77777777" w:rsidTr="003B60C5">
        <w:trPr>
          <w:trHeight w:val="465"/>
        </w:trPr>
        <w:tc>
          <w:tcPr>
            <w:tcW w:w="11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F48E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5</w:t>
            </w:r>
          </w:p>
        </w:tc>
        <w:tc>
          <w:tcPr>
            <w:tcW w:w="6783" w:type="dxa"/>
            <w:tcBorders>
              <w:top w:val="nil"/>
              <w:left w:val="nil"/>
              <w:bottom w:val="single" w:sz="8" w:space="0" w:color="auto"/>
              <w:right w:val="single" w:sz="8" w:space="0" w:color="auto"/>
            </w:tcBorders>
            <w:tcMar>
              <w:top w:w="0" w:type="dxa"/>
              <w:left w:w="108" w:type="dxa"/>
              <w:bottom w:w="0" w:type="dxa"/>
              <w:right w:w="108" w:type="dxa"/>
            </w:tcMar>
            <w:hideMark/>
          </w:tcPr>
          <w:p w14:paraId="58CD38D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Đơn vị cấp nước…….</w:t>
            </w:r>
          </w:p>
        </w:tc>
        <w:tc>
          <w:tcPr>
            <w:tcW w:w="2386" w:type="dxa"/>
            <w:tcBorders>
              <w:top w:val="nil"/>
              <w:left w:val="nil"/>
              <w:bottom w:val="single" w:sz="8" w:space="0" w:color="auto"/>
              <w:right w:val="single" w:sz="8" w:space="0" w:color="auto"/>
            </w:tcBorders>
            <w:tcMar>
              <w:top w:w="0" w:type="dxa"/>
              <w:left w:w="108" w:type="dxa"/>
              <w:bottom w:w="0" w:type="dxa"/>
              <w:right w:w="108" w:type="dxa"/>
            </w:tcMar>
            <w:hideMark/>
          </w:tcPr>
          <w:p w14:paraId="540A3EE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69" w:type="dxa"/>
            <w:tcBorders>
              <w:top w:val="nil"/>
              <w:left w:val="nil"/>
              <w:bottom w:val="single" w:sz="8" w:space="0" w:color="auto"/>
              <w:right w:val="single" w:sz="8" w:space="0" w:color="auto"/>
            </w:tcBorders>
            <w:tcMar>
              <w:top w:w="0" w:type="dxa"/>
              <w:left w:w="108" w:type="dxa"/>
              <w:bottom w:w="0" w:type="dxa"/>
              <w:right w:w="108" w:type="dxa"/>
            </w:tcMar>
            <w:hideMark/>
          </w:tcPr>
          <w:p w14:paraId="281D44D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6356D278" w14:textId="77777777" w:rsidTr="003B60C5">
        <w:trPr>
          <w:trHeight w:val="465"/>
        </w:trPr>
        <w:tc>
          <w:tcPr>
            <w:tcW w:w="11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8088F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6</w:t>
            </w:r>
          </w:p>
        </w:tc>
        <w:tc>
          <w:tcPr>
            <w:tcW w:w="6783" w:type="dxa"/>
            <w:tcBorders>
              <w:top w:val="nil"/>
              <w:left w:val="nil"/>
              <w:bottom w:val="single" w:sz="8" w:space="0" w:color="auto"/>
              <w:right w:val="single" w:sz="8" w:space="0" w:color="auto"/>
            </w:tcBorders>
            <w:tcMar>
              <w:top w:w="0" w:type="dxa"/>
              <w:left w:w="108" w:type="dxa"/>
              <w:bottom w:w="0" w:type="dxa"/>
              <w:right w:w="108" w:type="dxa"/>
            </w:tcMar>
            <w:hideMark/>
          </w:tcPr>
          <w:p w14:paraId="7812457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Cơ quan y tế……</w:t>
            </w:r>
          </w:p>
        </w:tc>
        <w:tc>
          <w:tcPr>
            <w:tcW w:w="2386" w:type="dxa"/>
            <w:tcBorders>
              <w:top w:val="nil"/>
              <w:left w:val="nil"/>
              <w:bottom w:val="single" w:sz="8" w:space="0" w:color="auto"/>
              <w:right w:val="single" w:sz="8" w:space="0" w:color="auto"/>
            </w:tcBorders>
            <w:tcMar>
              <w:top w:w="0" w:type="dxa"/>
              <w:left w:w="108" w:type="dxa"/>
              <w:bottom w:w="0" w:type="dxa"/>
              <w:right w:w="108" w:type="dxa"/>
            </w:tcMar>
            <w:hideMark/>
          </w:tcPr>
          <w:p w14:paraId="6FFFBDB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69" w:type="dxa"/>
            <w:tcBorders>
              <w:top w:val="nil"/>
              <w:left w:val="nil"/>
              <w:bottom w:val="single" w:sz="8" w:space="0" w:color="auto"/>
              <w:right w:val="single" w:sz="8" w:space="0" w:color="auto"/>
            </w:tcBorders>
            <w:tcMar>
              <w:top w:w="0" w:type="dxa"/>
              <w:left w:w="108" w:type="dxa"/>
              <w:bottom w:w="0" w:type="dxa"/>
              <w:right w:w="108" w:type="dxa"/>
            </w:tcMar>
            <w:hideMark/>
          </w:tcPr>
          <w:p w14:paraId="411F283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12B0CF2D" w14:textId="77777777" w:rsidTr="003B60C5">
        <w:trPr>
          <w:trHeight w:val="465"/>
        </w:trPr>
        <w:tc>
          <w:tcPr>
            <w:tcW w:w="11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D5358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tc>
        <w:tc>
          <w:tcPr>
            <w:tcW w:w="6783" w:type="dxa"/>
            <w:tcBorders>
              <w:top w:val="nil"/>
              <w:left w:val="nil"/>
              <w:bottom w:val="single" w:sz="8" w:space="0" w:color="auto"/>
              <w:right w:val="single" w:sz="8" w:space="0" w:color="auto"/>
            </w:tcBorders>
            <w:tcMar>
              <w:top w:w="0" w:type="dxa"/>
              <w:left w:w="108" w:type="dxa"/>
              <w:bottom w:w="0" w:type="dxa"/>
              <w:right w:w="108" w:type="dxa"/>
            </w:tcMar>
            <w:hideMark/>
          </w:tcPr>
          <w:p w14:paraId="5273B0D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(Các cơ quan liên quan khác) ….</w:t>
            </w:r>
          </w:p>
        </w:tc>
        <w:tc>
          <w:tcPr>
            <w:tcW w:w="2386" w:type="dxa"/>
            <w:tcBorders>
              <w:top w:val="nil"/>
              <w:left w:val="nil"/>
              <w:bottom w:val="single" w:sz="8" w:space="0" w:color="auto"/>
              <w:right w:val="single" w:sz="8" w:space="0" w:color="auto"/>
            </w:tcBorders>
            <w:tcMar>
              <w:top w:w="0" w:type="dxa"/>
              <w:left w:w="108" w:type="dxa"/>
              <w:bottom w:w="0" w:type="dxa"/>
              <w:right w:w="108" w:type="dxa"/>
            </w:tcMar>
            <w:hideMark/>
          </w:tcPr>
          <w:p w14:paraId="3B5433C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1469" w:type="dxa"/>
            <w:tcBorders>
              <w:top w:val="nil"/>
              <w:left w:val="nil"/>
              <w:bottom w:val="single" w:sz="8" w:space="0" w:color="auto"/>
              <w:right w:val="single" w:sz="8" w:space="0" w:color="auto"/>
            </w:tcBorders>
            <w:tcMar>
              <w:top w:w="0" w:type="dxa"/>
              <w:left w:w="108" w:type="dxa"/>
              <w:bottom w:w="0" w:type="dxa"/>
              <w:right w:w="108" w:type="dxa"/>
            </w:tcMar>
            <w:hideMark/>
          </w:tcPr>
          <w:p w14:paraId="2852FC9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bl>
    <w:p w14:paraId="2408AC2B"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III. TÍNH CHẤT, ĐẶC ĐIỂM NGUY HIỂM VỀ CHÁY, TAI NẠN, SỰ CỐ TRONG CƠ SỞ</w:t>
      </w:r>
    </w:p>
    <w:p w14:paraId="7BC1B7A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 Đánh giá tính chất, đặc điểm có liên quan đến cháy, tai nạn, sự cố của công trình, hạng mục công trình theo công năng sử dụng</w:t>
      </w:r>
    </w:p>
    <w:p w14:paraId="51AF46D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a) Công năng sử dụng để sản xuất, kinh doanh</w:t>
      </w:r>
    </w:p>
    <w:p w14:paraId="4C3CFFA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Quy mô, đặc điểm kiến trúc, xây dựng: (</w:t>
      </w:r>
      <w:r w:rsidRPr="003B60C5">
        <w:rPr>
          <w:rFonts w:ascii="Times New Roman" w:hAnsi="Times New Roman" w:cs="Times New Roman"/>
          <w:i/>
          <w:iCs/>
        </w:rPr>
        <w:t>số tầng, diện tích mặt bằng, kết cấu bê tông cốt thép hoặc khung thép mái tôn….</w:t>
      </w:r>
      <w:r w:rsidRPr="003B60C5">
        <w:rPr>
          <w:rFonts w:ascii="Times New Roman" w:hAnsi="Times New Roman" w:cs="Times New Roman"/>
        </w:rPr>
        <w:t>)</w:t>
      </w:r>
    </w:p>
    <w:p w14:paraId="5B2915F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523D871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Đặc điểm nguy hiểm cháy, nổ của các nguyên liệu, nhiên liệu, vật tư, hàng hoá dễ cháy chủ yếu: (</w:t>
      </w:r>
      <w:r w:rsidRPr="003B60C5">
        <w:rPr>
          <w:rFonts w:ascii="Times New Roman" w:hAnsi="Times New Roman" w:cs="Times New Roman"/>
          <w:i/>
          <w:iCs/>
        </w:rPr>
        <w:t>vị trí bố trí, sắp xếp, số lượng, khối lượng trong từng khu vực, hạng mục công trình; đặc điểm cháy, yếu tố độc hại khi cháy, khả năng cháy lan ra khu vực xung quanh</w:t>
      </w:r>
      <w:r w:rsidRPr="003B60C5">
        <w:rPr>
          <w:rFonts w:ascii="Times New Roman" w:hAnsi="Times New Roman" w:cs="Times New Roman"/>
        </w:rPr>
        <w:t>).</w:t>
      </w:r>
    </w:p>
    <w:p w14:paraId="1D73703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70A3D98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Nguồn nhiệt có khả năng phát sinh gây cháy: (</w:t>
      </w:r>
      <w:r w:rsidRPr="003B60C5">
        <w:rPr>
          <w:rFonts w:ascii="Times New Roman" w:hAnsi="Times New Roman" w:cs="Times New Roman"/>
          <w:i/>
          <w:iCs/>
        </w:rPr>
        <w:t>lửa trần, sự cố hệ thống điện, thiết bị điện, sơ suất trong sử dụng thiết bị, dụng cụ sinh lửa, sinh nhiệt, sự cố kỹ thuật, sét đánh...</w:t>
      </w:r>
      <w:r w:rsidRPr="003B60C5">
        <w:rPr>
          <w:rFonts w:ascii="Times New Roman" w:hAnsi="Times New Roman" w:cs="Times New Roman"/>
        </w:rPr>
        <w:t>).</w:t>
      </w:r>
    </w:p>
    <w:p w14:paraId="58DDB03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4BBE1E9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 Công năng sử dụng để ở</w:t>
      </w:r>
    </w:p>
    <w:p w14:paraId="57A8ADA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Quy mô, đặc điểm kiến trúc, xây dựng: (</w:t>
      </w:r>
      <w:r w:rsidRPr="003B60C5">
        <w:rPr>
          <w:rFonts w:ascii="Times New Roman" w:hAnsi="Times New Roman" w:cs="Times New Roman"/>
          <w:i/>
          <w:iCs/>
        </w:rPr>
        <w:t>số tầng, diện tích mặt bằng, kết cấu bê tông cốt thép hoặc khung thép mái tôn….</w:t>
      </w:r>
      <w:r w:rsidRPr="003B60C5">
        <w:rPr>
          <w:rFonts w:ascii="Times New Roman" w:hAnsi="Times New Roman" w:cs="Times New Roman"/>
        </w:rPr>
        <w:t>)</w:t>
      </w:r>
    </w:p>
    <w:p w14:paraId="7D1A798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7BB4B05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Đặc điểm nguy hiểm cháy, nổ của thiết bị, đồ dùng sinh hoạt: (</w:t>
      </w:r>
      <w:r w:rsidRPr="003B60C5">
        <w:rPr>
          <w:rFonts w:ascii="Times New Roman" w:hAnsi="Times New Roman" w:cs="Times New Roman"/>
          <w:i/>
          <w:iCs/>
        </w:rPr>
        <w:t>vị trí bố trí, sắp xếp, số lượng; đặc điểm cháy, yếu tố độc hại khi cháy, khả năng cháy lan ra khu vực xung quanh</w:t>
      </w:r>
      <w:r w:rsidRPr="003B60C5">
        <w:rPr>
          <w:rFonts w:ascii="Times New Roman" w:hAnsi="Times New Roman" w:cs="Times New Roman"/>
        </w:rPr>
        <w:t>)</w:t>
      </w:r>
    </w:p>
    <w:p w14:paraId="5DDDEF5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2632DE0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Nguồn nhiệt có khả năng phát sinh gây cháy: (</w:t>
      </w:r>
      <w:r w:rsidRPr="003B60C5">
        <w:rPr>
          <w:rFonts w:ascii="Times New Roman" w:hAnsi="Times New Roman" w:cs="Times New Roman"/>
          <w:i/>
          <w:iCs/>
        </w:rPr>
        <w:t>lửa trần, sự cố hệ thống điện, thiết bị điện, sét đánh...</w:t>
      </w:r>
      <w:r w:rsidRPr="003B60C5">
        <w:rPr>
          <w:rFonts w:ascii="Times New Roman" w:hAnsi="Times New Roman" w:cs="Times New Roman"/>
        </w:rPr>
        <w:t>)</w:t>
      </w:r>
    </w:p>
    <w:p w14:paraId="087D7A9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w:t>
      </w:r>
    </w:p>
    <w:p w14:paraId="50D4622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c) Công năng sử dụng là kho, bãi bảo quản, tập kết nguyên liệu, nhiên liệu, vật tư, hàng hoá</w:t>
      </w:r>
    </w:p>
    <w:p w14:paraId="7EC6123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Quy mô, đặc điểm kiến trúc, xây dựng: (</w:t>
      </w:r>
      <w:r w:rsidRPr="003B60C5">
        <w:rPr>
          <w:rFonts w:ascii="Times New Roman" w:hAnsi="Times New Roman" w:cs="Times New Roman"/>
          <w:i/>
          <w:iCs/>
        </w:rPr>
        <w:t>số tầng, diện tích mặt bằng, kết cấu bê tông cốt thép hoặc khung thép mái tôn….</w:t>
      </w:r>
      <w:r w:rsidRPr="003B60C5">
        <w:rPr>
          <w:rFonts w:ascii="Times New Roman" w:hAnsi="Times New Roman" w:cs="Times New Roman"/>
        </w:rPr>
        <w:t>)</w:t>
      </w:r>
    </w:p>
    <w:p w14:paraId="0FB67E1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6710CAD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Đặc điểm nguy hiểm cháy, nổ các nguyên liệu, nhiên liệu, vật tư, hàng hoá dễ cháy chủ yếu: (</w:t>
      </w:r>
      <w:r w:rsidRPr="003B60C5">
        <w:rPr>
          <w:rFonts w:ascii="Times New Roman" w:hAnsi="Times New Roman" w:cs="Times New Roman"/>
          <w:i/>
          <w:iCs/>
        </w:rPr>
        <w:t>vị trí bố trí, sắp xếp, số lượng; đặc điểm cháy, yếu tố độc hại khi cháy, khả năng cháy lan ra khu vực xung quanh</w:t>
      </w:r>
      <w:r w:rsidRPr="003B60C5">
        <w:rPr>
          <w:rFonts w:ascii="Times New Roman" w:hAnsi="Times New Roman" w:cs="Times New Roman"/>
        </w:rPr>
        <w:t>).</w:t>
      </w:r>
    </w:p>
    <w:p w14:paraId="0A419B2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11EAF2B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Nguồn nhiệt có khả năng phát sinh gây cháy: (</w:t>
      </w:r>
      <w:r w:rsidRPr="003B60C5">
        <w:rPr>
          <w:rFonts w:ascii="Times New Roman" w:hAnsi="Times New Roman" w:cs="Times New Roman"/>
          <w:i/>
          <w:iCs/>
        </w:rPr>
        <w:t>lửa trần, sự cố hệ thống điện, thiết bị điện, sơ suất trong sử dụng thiết bị, dụng cụ sinh lửa, sinh nhiệt, sự cố kỹ thuật, sét đánh...</w:t>
      </w:r>
      <w:r w:rsidRPr="003B60C5">
        <w:rPr>
          <w:rFonts w:ascii="Times New Roman" w:hAnsi="Times New Roman" w:cs="Times New Roman"/>
        </w:rPr>
        <w:t>).</w:t>
      </w:r>
    </w:p>
    <w:p w14:paraId="7D6E9A3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171E34B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d) Công năng sử dụng là nhà, gara, bến, bãi tập kết, lưu giữ, để phương tiện giao thông</w:t>
      </w:r>
    </w:p>
    <w:p w14:paraId="7CD97ED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Quy mô, đặc điểm kiến trúc, xây dựng: (</w:t>
      </w:r>
      <w:r w:rsidRPr="003B60C5">
        <w:rPr>
          <w:rFonts w:ascii="Times New Roman" w:hAnsi="Times New Roman" w:cs="Times New Roman"/>
          <w:i/>
          <w:iCs/>
        </w:rPr>
        <w:t>số tầng, diện tích mặt bằng, kết cấu bê tông cốt thép hoặc khung thép mái tôn….</w:t>
      </w:r>
      <w:r w:rsidRPr="003B60C5">
        <w:rPr>
          <w:rFonts w:ascii="Times New Roman" w:hAnsi="Times New Roman" w:cs="Times New Roman"/>
        </w:rPr>
        <w:t>)</w:t>
      </w:r>
    </w:p>
    <w:p w14:paraId="3EE3CB9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4405E61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Đặc điểm nguy hiểm cháy, nổ phương tiện: (</w:t>
      </w:r>
      <w:r w:rsidRPr="003B60C5">
        <w:rPr>
          <w:rFonts w:ascii="Times New Roman" w:hAnsi="Times New Roman" w:cs="Times New Roman"/>
          <w:i/>
          <w:iCs/>
        </w:rPr>
        <w:t>vị trí bố trí, sắp xếp, số lượng; đặc điểm cháy, yếu tố độc hại khi cháy, khả năng cháy lan ra khu vực xung quanh</w:t>
      </w:r>
      <w:r w:rsidRPr="003B60C5">
        <w:rPr>
          <w:rFonts w:ascii="Times New Roman" w:hAnsi="Times New Roman" w:cs="Times New Roman"/>
        </w:rPr>
        <w:t>).</w:t>
      </w:r>
    </w:p>
    <w:p w14:paraId="315843A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2228A5A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Nguồn nhiệt có khả năng phát sinh gây cháy: (</w:t>
      </w:r>
      <w:r w:rsidRPr="003B60C5">
        <w:rPr>
          <w:rFonts w:ascii="Times New Roman" w:hAnsi="Times New Roman" w:cs="Times New Roman"/>
          <w:i/>
          <w:iCs/>
        </w:rPr>
        <w:t>lửa trần, sự cố hệ thống điện, thiết bị điện, sơ suất trong sử dụng thiết bị, dụng cụ sinh lửa, sinh nhiệt, sự cố kỹ thuật, sét đánh...</w:t>
      </w:r>
      <w:r w:rsidRPr="003B60C5">
        <w:rPr>
          <w:rFonts w:ascii="Times New Roman" w:hAnsi="Times New Roman" w:cs="Times New Roman"/>
        </w:rPr>
        <w:t>).</w:t>
      </w:r>
    </w:p>
    <w:p w14:paraId="0C67C9C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04B5273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đ) Công năng sử dụng là văn phòng, nơi làm việc, học tập, thi đấu thể thao</w:t>
      </w:r>
    </w:p>
    <w:p w14:paraId="34AE6B3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Quy mô, đặc điểm kiến trúc, xây dựng: (</w:t>
      </w:r>
      <w:r w:rsidRPr="003B60C5">
        <w:rPr>
          <w:rFonts w:ascii="Times New Roman" w:hAnsi="Times New Roman" w:cs="Times New Roman"/>
          <w:i/>
          <w:iCs/>
        </w:rPr>
        <w:t>số tầng, diện tích mặt bằng, kết cấu bê tông cốt thép hoặc khung thép mái tôn….</w:t>
      </w:r>
      <w:r w:rsidRPr="003B60C5">
        <w:rPr>
          <w:rFonts w:ascii="Times New Roman" w:hAnsi="Times New Roman" w:cs="Times New Roman"/>
        </w:rPr>
        <w:t>)</w:t>
      </w:r>
    </w:p>
    <w:p w14:paraId="22539E4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7CEB00D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Đặc điểm nguy hiểm cháy, nổ các phương tiện, thiết bị, vật tư, hàng hoá dễ cháy chủ yếu: (</w:t>
      </w:r>
      <w:r w:rsidRPr="003B60C5">
        <w:rPr>
          <w:rFonts w:ascii="Times New Roman" w:hAnsi="Times New Roman" w:cs="Times New Roman"/>
          <w:i/>
          <w:iCs/>
        </w:rPr>
        <w:t>vị trí bố trí, sắp xếp; số lượng; đặc điểm cháy, yếu tố độc hại khi cháy, khả năng cháy lan ra khu vực xung quanh</w:t>
      </w:r>
      <w:r w:rsidRPr="003B60C5">
        <w:rPr>
          <w:rFonts w:ascii="Times New Roman" w:hAnsi="Times New Roman" w:cs="Times New Roman"/>
        </w:rPr>
        <w:t>).</w:t>
      </w:r>
    </w:p>
    <w:p w14:paraId="5E8B76F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2760CE1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Nguồn nhiệt có khả năng phát sinh gây cháy: (</w:t>
      </w:r>
      <w:r w:rsidRPr="003B60C5">
        <w:rPr>
          <w:rFonts w:ascii="Times New Roman" w:hAnsi="Times New Roman" w:cs="Times New Roman"/>
          <w:i/>
          <w:iCs/>
        </w:rPr>
        <w:t>lửa trần, sự cố hệ thống điện, thiết bị điện, sơ suất trong sử dụng thiết bị, dụng cụ sinh lửa, sinh nhiệt, sự cố kỹ thuật, sét đánh...</w:t>
      </w:r>
      <w:r w:rsidRPr="003B60C5">
        <w:rPr>
          <w:rFonts w:ascii="Times New Roman" w:hAnsi="Times New Roman" w:cs="Times New Roman"/>
        </w:rPr>
        <w:t>).</w:t>
      </w:r>
    </w:p>
    <w:p w14:paraId="47CFC7D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09332BE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e) Công năng sử dụng là dịch vụ (khám chữa bệnh, vui chơi giải trí, ăn uống…)</w:t>
      </w:r>
    </w:p>
    <w:p w14:paraId="0B27DC6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Quy mô, đặc điểm kiến trúc, xây dựng: (</w:t>
      </w:r>
      <w:r w:rsidRPr="003B60C5">
        <w:rPr>
          <w:rFonts w:ascii="Times New Roman" w:hAnsi="Times New Roman" w:cs="Times New Roman"/>
          <w:i/>
          <w:iCs/>
        </w:rPr>
        <w:t>số tầng, diện tích mặt bằng, kết cấu bê tông cốt thép hoặc khung thép mái tôn….</w:t>
      </w:r>
      <w:r w:rsidRPr="003B60C5">
        <w:rPr>
          <w:rFonts w:ascii="Times New Roman" w:hAnsi="Times New Roman" w:cs="Times New Roman"/>
        </w:rPr>
        <w:t>)</w:t>
      </w:r>
    </w:p>
    <w:p w14:paraId="133EA6E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Đặc điểm nguy hiểm cháy, nổ các phương tiện, thiết bị, vật tư, hàng hoá dễ cháy chủ yếu: (</w:t>
      </w:r>
      <w:r w:rsidRPr="003B60C5">
        <w:rPr>
          <w:rFonts w:ascii="Times New Roman" w:hAnsi="Times New Roman" w:cs="Times New Roman"/>
          <w:i/>
          <w:iCs/>
        </w:rPr>
        <w:t>vị trí bố trí, sắp xếp, số lượng; đặc điểm cháy, yếu tố độc hại khi cháy, khả năng cháy lan ra khu vực xung quanh</w:t>
      </w:r>
      <w:r w:rsidRPr="003B60C5">
        <w:rPr>
          <w:rFonts w:ascii="Times New Roman" w:hAnsi="Times New Roman" w:cs="Times New Roman"/>
        </w:rPr>
        <w:t>).</w:t>
      </w:r>
    </w:p>
    <w:p w14:paraId="65956C5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306B2F6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Nguồn nhiệt có khả năng phát sinh gây cháy: (</w:t>
      </w:r>
      <w:r w:rsidRPr="003B60C5">
        <w:rPr>
          <w:rFonts w:ascii="Times New Roman" w:hAnsi="Times New Roman" w:cs="Times New Roman"/>
          <w:i/>
          <w:iCs/>
        </w:rPr>
        <w:t>lửa trần, sự cố hệ thống điện, thiết bị điện, sơ suất trong sử dụng thiết bị, dụng cụ sinh lửa, sinh nhiệt, sự cố kỹ thuật, sét đánh...</w:t>
      </w:r>
      <w:r w:rsidRPr="003B60C5">
        <w:rPr>
          <w:rFonts w:ascii="Times New Roman" w:hAnsi="Times New Roman" w:cs="Times New Roman"/>
        </w:rPr>
        <w:t>).</w:t>
      </w:r>
    </w:p>
    <w:p w14:paraId="1B0794A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0CDDE67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g) Công năng sử dụng khác (nếu </w:t>
      </w:r>
      <w:proofErr w:type="gramStart"/>
      <w:r w:rsidRPr="003B60C5">
        <w:rPr>
          <w:rFonts w:ascii="Times New Roman" w:hAnsi="Times New Roman" w:cs="Times New Roman"/>
        </w:rPr>
        <w:t>có)…</w:t>
      </w:r>
      <w:proofErr w:type="gramEnd"/>
      <w:r w:rsidRPr="003B60C5">
        <w:rPr>
          <w:rFonts w:ascii="Times New Roman" w:hAnsi="Times New Roman" w:cs="Times New Roman"/>
        </w:rPr>
        <w:t>.</w:t>
      </w:r>
    </w:p>
    <w:p w14:paraId="37E028D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3. Những vấn đề cần lưu ý để bảo đảm an toàn cho người, phương tiện khi tổ chức chữa cháy, cứu nạn, cứu hộ đối với chất, hàng hoá nguy hiểm về cháy, nổ được bảo quản, sử dụng trong cơ sở</w:t>
      </w:r>
    </w:p>
    <w:p w14:paraId="2D8CB63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Chất, hàng hoá trong cơ sở kỵ nước:</w:t>
      </w:r>
    </w:p>
    <w:p w14:paraId="0A377FE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0E336B1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Khu vực chứa chất, hàng hoá khi cháy dễ sinh ra khói khí độc:</w:t>
      </w:r>
    </w:p>
    <w:p w14:paraId="659EEE9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1D35313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Khu vực có người làm việc mà khó tiếp cận khi cứu nạn, cứu hộ:</w:t>
      </w:r>
    </w:p>
    <w:p w14:paraId="1CAEC51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77CB7AE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Khu vực có nguy cơ hình thành môi trường nguy hiểm nổ:</w:t>
      </w:r>
    </w:p>
    <w:p w14:paraId="5436428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40A272BB"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IV. GIẢ ĐỊNH TÌNH HUỐNG CHÁY, TAI NẠN, SỰ CỐ</w:t>
      </w:r>
    </w:p>
    <w:p w14:paraId="3318534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 Tình huống cháy</w:t>
      </w:r>
    </w:p>
    <w:p w14:paraId="4740122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1.1. Tình huống 1</w:t>
      </w:r>
    </w:p>
    <w:p w14:paraId="00062F7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a) Giả định tình huống </w:t>
      </w:r>
      <w:proofErr w:type="gramStart"/>
      <w:r w:rsidRPr="003B60C5">
        <w:rPr>
          <w:rFonts w:ascii="Times New Roman" w:hAnsi="Times New Roman" w:cs="Times New Roman"/>
        </w:rPr>
        <w:t>cháy</w:t>
      </w:r>
      <w:r w:rsidRPr="003B60C5">
        <w:rPr>
          <w:rFonts w:ascii="Times New Roman" w:hAnsi="Times New Roman" w:cs="Times New Roman"/>
          <w:vertAlign w:val="superscript"/>
        </w:rPr>
        <w:t>(</w:t>
      </w:r>
      <w:proofErr w:type="gramEnd"/>
      <w:r w:rsidRPr="003B60C5">
        <w:rPr>
          <w:rFonts w:ascii="Times New Roman" w:hAnsi="Times New Roman" w:cs="Times New Roman"/>
          <w:vertAlign w:val="superscript"/>
        </w:rPr>
        <w:t>3)</w:t>
      </w:r>
    </w:p>
    <w:p w14:paraId="0857263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Vào hồi</w:t>
      </w:r>
      <w:proofErr w:type="gramStart"/>
      <w:r w:rsidRPr="003B60C5">
        <w:rPr>
          <w:rFonts w:ascii="Times New Roman" w:hAnsi="Times New Roman" w:cs="Times New Roman"/>
        </w:rPr>
        <w:t>….giờ</w:t>
      </w:r>
      <w:proofErr w:type="gramEnd"/>
      <w:r w:rsidRPr="003B60C5">
        <w:rPr>
          <w:rFonts w:ascii="Times New Roman" w:hAnsi="Times New Roman" w:cs="Times New Roman"/>
        </w:rPr>
        <w:t xml:space="preserve">…..phút ….ngày..../..../.... xảy ra cháy tại </w:t>
      </w:r>
      <w:proofErr w:type="gramStart"/>
      <w:r w:rsidRPr="003B60C5">
        <w:rPr>
          <w:rFonts w:ascii="Times New Roman" w:hAnsi="Times New Roman" w:cs="Times New Roman"/>
        </w:rPr>
        <w:t>…..</w:t>
      </w:r>
      <w:proofErr w:type="gramEnd"/>
      <w:r w:rsidRPr="003B60C5">
        <w:rPr>
          <w:rFonts w:ascii="Times New Roman" w:hAnsi="Times New Roman" w:cs="Times New Roman"/>
        </w:rPr>
        <w:t>; hoặc vào hồi…. giờ</w:t>
      </w:r>
      <w:proofErr w:type="gramStart"/>
      <w:r w:rsidRPr="003B60C5">
        <w:rPr>
          <w:rFonts w:ascii="Times New Roman" w:hAnsi="Times New Roman" w:cs="Times New Roman"/>
        </w:rPr>
        <w:t>…..</w:t>
      </w:r>
      <w:proofErr w:type="gramEnd"/>
      <w:r w:rsidRPr="003B60C5">
        <w:rPr>
          <w:rFonts w:ascii="Times New Roman" w:hAnsi="Times New Roman" w:cs="Times New Roman"/>
        </w:rPr>
        <w:t>phút ….phát hiện cháy do người phát hiện cháy hoặc hệ thống báo cháy tự động kích hoạt:………………………………………………………....;</w:t>
      </w:r>
    </w:p>
    <w:p w14:paraId="12620B3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Nguyên nhân do……………………………………………………...…….;</w:t>
      </w:r>
    </w:p>
    <w:p w14:paraId="5654E81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Chất cháy chủ yếu là……………………………………………………</w:t>
      </w:r>
      <w:proofErr w:type="gramStart"/>
      <w:r w:rsidRPr="003B60C5">
        <w:rPr>
          <w:rFonts w:ascii="Times New Roman" w:hAnsi="Times New Roman" w:cs="Times New Roman"/>
        </w:rPr>
        <w:t>.....</w:t>
      </w:r>
      <w:proofErr w:type="gramEnd"/>
      <w:r w:rsidRPr="003B60C5">
        <w:rPr>
          <w:rFonts w:ascii="Times New Roman" w:hAnsi="Times New Roman" w:cs="Times New Roman"/>
        </w:rPr>
        <w:t>;</w:t>
      </w:r>
    </w:p>
    <w:p w14:paraId="125850A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Đám cháy có nguy cơ cháy lan sang các khu vực, hạng mục xung quanh….;</w:t>
      </w:r>
    </w:p>
    <w:p w14:paraId="611A006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Diện tích đám cháy khoảng</w:t>
      </w:r>
      <w:proofErr w:type="gramStart"/>
      <w:r w:rsidRPr="003B60C5">
        <w:rPr>
          <w:rFonts w:ascii="Times New Roman" w:hAnsi="Times New Roman" w:cs="Times New Roman"/>
        </w:rPr>
        <w:t>…..</w:t>
      </w:r>
      <w:proofErr w:type="gramEnd"/>
      <w:r w:rsidRPr="003B60C5">
        <w:rPr>
          <w:rFonts w:ascii="Times New Roman" w:hAnsi="Times New Roman" w:cs="Times New Roman"/>
        </w:rPr>
        <w:t>m</w:t>
      </w:r>
      <w:r w:rsidRPr="003B60C5">
        <w:rPr>
          <w:rFonts w:ascii="Times New Roman" w:hAnsi="Times New Roman" w:cs="Times New Roman"/>
          <w:vertAlign w:val="superscript"/>
        </w:rPr>
        <w:t>2</w:t>
      </w:r>
      <w:r w:rsidRPr="003B60C5">
        <w:rPr>
          <w:rFonts w:ascii="Times New Roman" w:hAnsi="Times New Roman" w:cs="Times New Roman"/>
        </w:rPr>
        <w:t>;</w:t>
      </w:r>
    </w:p>
    <w:p w14:paraId="3D8F9B4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 Tại thời điểm xảy cháy, có </w:t>
      </w:r>
      <w:proofErr w:type="gramStart"/>
      <w:r w:rsidRPr="003B60C5">
        <w:rPr>
          <w:rFonts w:ascii="Times New Roman" w:hAnsi="Times New Roman" w:cs="Times New Roman"/>
        </w:rPr>
        <w:t>….người</w:t>
      </w:r>
      <w:proofErr w:type="gramEnd"/>
      <w:r w:rsidRPr="003B60C5">
        <w:rPr>
          <w:rFonts w:ascii="Times New Roman" w:hAnsi="Times New Roman" w:cs="Times New Roman"/>
        </w:rPr>
        <w:t xml:space="preserve"> đang có mặt trong khu vực xảy cháy.</w:t>
      </w:r>
    </w:p>
    <w:p w14:paraId="4944134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 Nhiệm vụ của lực lượng phòng cháy, chữa cháy và cứu nạn, cứu hộ cơ sở, cụ thể như sau:</w:t>
      </w:r>
    </w:p>
    <w:p w14:paraId="53A3B47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Nhiệm vụ của người chỉ huy chữa cháy tại cơ sở:</w:t>
      </w:r>
    </w:p>
    <w:p w14:paraId="4A4F7C9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Phân công các lực lượng thực hiện nhiệm vụ thông tin liên lạc, hướng dẫn thoát nạn và triển khai chữa cháy, cứu nạn, cứu hộ;</w:t>
      </w:r>
    </w:p>
    <w:p w14:paraId="666AB51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Bảo đảm các điều kiện cần thiết cho chữa cháy, cứu nạn, cứu hộ;</w:t>
      </w:r>
    </w:p>
    <w:p w14:paraId="26B3361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Tổ chức bảo vệ hiện trường, khắc phục hậu quả.</w:t>
      </w:r>
    </w:p>
    <w:p w14:paraId="442DC87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Nhiệm vụ thông tin liên lạc, gồm…người:</w:t>
      </w:r>
    </w:p>
    <w:p w14:paraId="2B6FA5F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Nhanh chóng báo động, đồng thời báo ngay cho người đứng đầu cơ sở và Đội trưởng Đội phòng cháy, chữa cháy và cứu nạn, cứu hộ cơ sở (hoặc chuyên ngành) biết có sự cố cháy xảy ra;</w:t>
      </w:r>
    </w:p>
    <w:p w14:paraId="753DD0E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lực lượng Cảnh sát phòng cháy, chữa cháy và cứu nạn, cứu hộ theo số 114;</w:t>
      </w:r>
    </w:p>
    <w:p w14:paraId="5F855E7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cơ quan Y tế theo số 115;</w:t>
      </w:r>
    </w:p>
    <w:p w14:paraId="1A865FB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báo cháy cho Công an cấp xã, chính quyền địa phương và các cơ quan có liên quan khác;</w:t>
      </w:r>
    </w:p>
    <w:p w14:paraId="3011B5F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Cắt điện tại khu vực cháy; tổ chức trinh sát xác định vị trí, số lượng người bị nạn, nguy cơ cháy lan để báo cáo cho người chỉ huy chữa cháy của cơ sở;</w:t>
      </w:r>
    </w:p>
    <w:p w14:paraId="327E5BB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Sử dụng hệ thống loa phát thanh, hệ thống thông tin trong nội bộ của cơ sở để thông báo cho mọi người biết hiện tại có tình huống sự cố xảy ra và yêu cầu sơ tán theo hướng dẫn để thoát ra bên ngoài đến vị trí tập kết an toàn đã được quy định.</w:t>
      </w:r>
    </w:p>
    <w:p w14:paraId="34920C1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Nhiệm vụ cứu nạn và hướng dẫn thoát nạn, gồm……người:</w:t>
      </w:r>
    </w:p>
    <w:p w14:paraId="61E5E10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Tổ chức di tản người, cứu người bị nạn, sơ cứu các nạn nhân;</w:t>
      </w:r>
    </w:p>
    <w:p w14:paraId="4AF6EF9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Tổ chức hướng dẫn người thoát nạn ra vị trí tập kết;</w:t>
      </w:r>
    </w:p>
    <w:p w14:paraId="7E5214B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Tổ chức kiểm đếm, xác định số lượng người còn mắc kẹt (nếu có).</w:t>
      </w:r>
    </w:p>
    <w:p w14:paraId="2DF2D9A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Nhiệm vụ di chuyển, bảo vệ tài sản, gồm……người:</w:t>
      </w:r>
    </w:p>
    <w:p w14:paraId="58939AE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Di chuyển tài sản và các loại chất cháy nguy hiểm ra khỏi khu vực cháy để tạo khoảng cách chống cháy lan sang khu vực xung quanh;</w:t>
      </w:r>
    </w:p>
    <w:p w14:paraId="31A975B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Đón và hướng dẫn các lực lượng tham gia chữa cháy đến khu vực cháy; thực hiện các nhiệm vụ khác theo yêu cầu của người chỉ huy chữa cháy.</w:t>
      </w:r>
    </w:p>
    <w:p w14:paraId="4D15CE5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Nhiệm vụ chữa cháy, gồm…</w:t>
      </w:r>
      <w:proofErr w:type="gramStart"/>
      <w:r w:rsidRPr="003B60C5">
        <w:rPr>
          <w:rFonts w:ascii="Times New Roman" w:hAnsi="Times New Roman" w:cs="Times New Roman"/>
        </w:rPr>
        <w:t>….người</w:t>
      </w:r>
      <w:proofErr w:type="gramEnd"/>
      <w:r w:rsidRPr="003B60C5">
        <w:rPr>
          <w:rFonts w:ascii="Times New Roman" w:hAnsi="Times New Roman" w:cs="Times New Roman"/>
        </w:rPr>
        <w:t>:</w:t>
      </w:r>
    </w:p>
    <w:p w14:paraId="589A9A4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Sử dụng bình chữa cháy xách tay, xe đẩy để chữa cháy;</w:t>
      </w:r>
    </w:p>
    <w:p w14:paraId="3E1E77F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Triển khai lăng phun từ họng nước chữa cháy để chữa cháy, làm mát chống cháy lan cho người, phương tiện tham gia chữa cháy, cứu nạn, cứu hộ.</w:t>
      </w:r>
    </w:p>
    <w:p w14:paraId="31EDA34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Tham gia bảo vệ hiện trường, khắc phục hậu quả.</w:t>
      </w:r>
    </w:p>
    <w:p w14:paraId="049D1B5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Đối với các cơ sở được trang bị xe chữa cháy thì triển khai đội hình chữa cháy từ các xe chữa cháy, cụ thể:</w:t>
      </w:r>
    </w:p>
    <w:p w14:paraId="1A2E452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 Xe chữa cháy </w:t>
      </w:r>
      <w:proofErr w:type="gramStart"/>
      <w:r w:rsidRPr="003B60C5">
        <w:rPr>
          <w:rFonts w:ascii="Times New Roman" w:hAnsi="Times New Roman" w:cs="Times New Roman"/>
        </w:rPr>
        <w:t>1:…</w:t>
      </w:r>
      <w:proofErr w:type="gramEnd"/>
      <w:r w:rsidRPr="003B60C5">
        <w:rPr>
          <w:rFonts w:ascii="Times New Roman" w:hAnsi="Times New Roman" w:cs="Times New Roman"/>
        </w:rPr>
        <w:t>………………………………………………………….</w:t>
      </w:r>
    </w:p>
    <w:p w14:paraId="7C1EADC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 Xe chữa cháy </w:t>
      </w:r>
      <w:proofErr w:type="gramStart"/>
      <w:r w:rsidRPr="003B60C5">
        <w:rPr>
          <w:rFonts w:ascii="Times New Roman" w:hAnsi="Times New Roman" w:cs="Times New Roman"/>
        </w:rPr>
        <w:t>2:.</w:t>
      </w:r>
      <w:proofErr w:type="gramEnd"/>
      <w:r w:rsidRPr="003B60C5">
        <w:rPr>
          <w:rFonts w:ascii="Times New Roman" w:hAnsi="Times New Roman" w:cs="Times New Roman"/>
        </w:rPr>
        <w:t>……………………………………………………………</w:t>
      </w:r>
    </w:p>
    <w:p w14:paraId="3FFD53E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 Xe chữa cháy </w:t>
      </w:r>
      <w:proofErr w:type="gramStart"/>
      <w:r w:rsidRPr="003B60C5">
        <w:rPr>
          <w:rFonts w:ascii="Times New Roman" w:hAnsi="Times New Roman" w:cs="Times New Roman"/>
        </w:rPr>
        <w:t>3:.</w:t>
      </w:r>
      <w:proofErr w:type="gramEnd"/>
      <w:r w:rsidRPr="003B60C5">
        <w:rPr>
          <w:rFonts w:ascii="Times New Roman" w:hAnsi="Times New Roman" w:cs="Times New Roman"/>
        </w:rPr>
        <w:t>……………………………………………………………</w:t>
      </w:r>
    </w:p>
    <w:p w14:paraId="7488B02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3ADA2C2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1.2. Tình huống 2</w:t>
      </w:r>
    </w:p>
    <w:p w14:paraId="5EDC63F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47F4542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1.3. Tình huống 3</w:t>
      </w:r>
    </w:p>
    <w:p w14:paraId="034DFA7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w:t>
      </w:r>
    </w:p>
    <w:p w14:paraId="618EA94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 Tình huống tai nạn, sự cố</w:t>
      </w:r>
    </w:p>
    <w:p w14:paraId="3901FBC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2.1. Tình huống có người đuối nước</w:t>
      </w:r>
    </w:p>
    <w:p w14:paraId="1C24644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a) Giả định tình huống</w:t>
      </w:r>
    </w:p>
    <w:p w14:paraId="3B28862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Vào hồi</w:t>
      </w:r>
      <w:proofErr w:type="gramStart"/>
      <w:r w:rsidRPr="003B60C5">
        <w:rPr>
          <w:rFonts w:ascii="Times New Roman" w:hAnsi="Times New Roman" w:cs="Times New Roman"/>
        </w:rPr>
        <w:t>….giờ</w:t>
      </w:r>
      <w:proofErr w:type="gramEnd"/>
      <w:r w:rsidRPr="003B60C5">
        <w:rPr>
          <w:rFonts w:ascii="Times New Roman" w:hAnsi="Times New Roman" w:cs="Times New Roman"/>
        </w:rPr>
        <w:t>…..phút ….ngày..../..../.... xảy ra tai nạn, sự cố có … người bị đuối nước tại.………………………………………………………………</w:t>
      </w:r>
      <w:proofErr w:type="gramStart"/>
      <w:r w:rsidRPr="003B60C5">
        <w:rPr>
          <w:rFonts w:ascii="Times New Roman" w:hAnsi="Times New Roman" w:cs="Times New Roman"/>
        </w:rPr>
        <w:t>…..</w:t>
      </w:r>
      <w:proofErr w:type="gramEnd"/>
      <w:r w:rsidRPr="003B60C5">
        <w:rPr>
          <w:rFonts w:ascii="Times New Roman" w:hAnsi="Times New Roman" w:cs="Times New Roman"/>
        </w:rPr>
        <w:t>;</w:t>
      </w:r>
    </w:p>
    <w:p w14:paraId="1CAEADF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Nguyên nhân do…………………………………………………………….</w:t>
      </w:r>
    </w:p>
    <w:p w14:paraId="745531A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 Tổ chức cứu nạn</w:t>
      </w:r>
    </w:p>
    <w:p w14:paraId="035F9C3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Khi phát hiện tai nạn, sự cố có người bị đuối nước, người phát hiện cần thực hiện theo các bước sau:</w:t>
      </w:r>
    </w:p>
    <w:p w14:paraId="05F949F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Nhanh chóng báo động, đồng thời báo ngay cho người đứng đầu cơ sở và Đội trưởng Đội phòng cháy, chữa cháy và cứu nạn, cứu hộ cơ sở hoặc chuyên ngành biết có tai nạn, sự cố xảy ra;</w:t>
      </w:r>
    </w:p>
    <w:p w14:paraId="4796797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lực lượng Cảnh sát phòng cháy, chữa cháy và cứu nạn, cứu hộ theo số 114;</w:t>
      </w:r>
    </w:p>
    <w:p w14:paraId="72BEBF0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cơ quan Y tế theo số 115;</w:t>
      </w:r>
    </w:p>
    <w:p w14:paraId="1AB3E9A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Công an cấp xã, chính quyền địa phương và các cơ quan có liên quan khác.</w:t>
      </w:r>
    </w:p>
    <w:p w14:paraId="031791C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Đánh giá tình hình và quan sát số lượng, vị trí người bị đuối nước, điều kiện môi trường nước (dòng chảy, sóng, địa hình, độ sâu) để quyết định phương pháp cứu người trực tiếp hoặc gián tiếp, cụ thể:</w:t>
      </w:r>
    </w:p>
    <w:p w14:paraId="3A4108B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Cứu người gián tiếp: quăng dây, phao cứu sinh, ván nổi, can nhựa, thùng xốp, áo phao để nạn nhân bám vào; sử dụng thuyền, xuồng hoặc vật nổi lớn để tiếp cận và cứu nạn nhân;</w:t>
      </w:r>
    </w:p>
    <w:p w14:paraId="6BF7300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Cứu người trực tiếp: người trực tiếp ra cứu mặc áo phao, buộc một đầu dây cố định vào vị trí an toàn (hoặc có người giữ dây), đầu còn lại buộc vào người trực tiếp ra cứu, bơi ra tiếp cận nạn nhân từ phía sau để đưa nạn nhân vào vị trí an toàn (dùng kỹ thuật bơi dìu nạn nhân ngửa lên mặt nước, giữ đầu nạn nhân nổi trên mặt nước; nếu có nhiều nạn nhân, hãy ưu tiên người vẫn còn phản ứng nhưng kiệt sức trước).</w:t>
      </w:r>
    </w:p>
    <w:p w14:paraId="04F9DF6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Biện pháp sơ cứu ngay khi đưa nạn nhân đến vị trí an toàn:</w:t>
      </w:r>
    </w:p>
    <w:p w14:paraId="00FC0CB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Đặt nạn nhân ở tư thế nằm ngửa trên mặt phẳng cứng, kiểm tra phản ứng, nhịp tim và nhịp thở;</w:t>
      </w:r>
    </w:p>
    <w:p w14:paraId="6080BF5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nạn nhân không thở, tiến hành hô hấp nhân tạo và ép tim ngoài lồng ngực ngay lập tức;</w:t>
      </w:r>
    </w:p>
    <w:p w14:paraId="4638636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Không dốc ngược người nạn nhân để ép nước ra vì có thể làm mất thời gian vàng để cứu sống nạn nhân;</w:t>
      </w:r>
    </w:p>
    <w:p w14:paraId="7C4AA86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Giữ ấm cho nạn nhân nếu trời lạnh và chờ đội y tế đến.</w:t>
      </w:r>
    </w:p>
    <w:p w14:paraId="572B81E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Hỗ trợ lực lượng Cảnh sát phòng cháy, chữa cháy và cứu nạn, cứu hộ khi đến hiện trường, cụ thể: cung cấp thông tin về số lượng nạn nhân, tình trạng hiện tại và các biện pháp đã thực hiện.</w:t>
      </w:r>
    </w:p>
    <w:p w14:paraId="3B22AEB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2.2. Tình huống sập đổ nhà, công trình, cây cối</w:t>
      </w:r>
    </w:p>
    <w:p w14:paraId="3C9586B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a) Giả định tình huống</w:t>
      </w:r>
    </w:p>
    <w:p w14:paraId="4F5EB57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Vào hồi</w:t>
      </w:r>
      <w:proofErr w:type="gramStart"/>
      <w:r w:rsidRPr="003B60C5">
        <w:rPr>
          <w:rFonts w:ascii="Times New Roman" w:hAnsi="Times New Roman" w:cs="Times New Roman"/>
        </w:rPr>
        <w:t>….giờ</w:t>
      </w:r>
      <w:proofErr w:type="gramEnd"/>
      <w:r w:rsidRPr="003B60C5">
        <w:rPr>
          <w:rFonts w:ascii="Times New Roman" w:hAnsi="Times New Roman" w:cs="Times New Roman"/>
        </w:rPr>
        <w:t>…..phút ….ngày..../..../.... xảy ra tai nạn, sự cố sập đổ nhà, công trình, cây cối làm… người bị mắc kẹt tại ……………………………</w:t>
      </w:r>
      <w:proofErr w:type="gramStart"/>
      <w:r w:rsidRPr="003B60C5">
        <w:rPr>
          <w:rFonts w:ascii="Times New Roman" w:hAnsi="Times New Roman" w:cs="Times New Roman"/>
        </w:rPr>
        <w:t>….…..</w:t>
      </w:r>
      <w:proofErr w:type="gramEnd"/>
      <w:r w:rsidRPr="003B60C5">
        <w:rPr>
          <w:rFonts w:ascii="Times New Roman" w:hAnsi="Times New Roman" w:cs="Times New Roman"/>
        </w:rPr>
        <w:t>;</w:t>
      </w:r>
    </w:p>
    <w:p w14:paraId="7F65320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Nguyên nhân do………………………………………………………...</w:t>
      </w:r>
      <w:proofErr w:type="gramStart"/>
      <w:r w:rsidRPr="003B60C5">
        <w:rPr>
          <w:rFonts w:ascii="Times New Roman" w:hAnsi="Times New Roman" w:cs="Times New Roman"/>
        </w:rPr>
        <w:t>…..</w:t>
      </w:r>
      <w:proofErr w:type="gramEnd"/>
    </w:p>
    <w:p w14:paraId="683E456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 Tổ chức cứu nạn</w:t>
      </w:r>
    </w:p>
    <w:p w14:paraId="37F8BC0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Khi phát hiện tai nạn, sự cố sập đổ nhà, công trình, cây cối có người bị mắc kẹt, người phát hiện cần thực hiện theo các bước sau:</w:t>
      </w:r>
    </w:p>
    <w:p w14:paraId="5C5178C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Nhanh chóng báo động, đồng thời báo ngay cho người đứng đầu cơ sở và Đội trưởng Đội phòng cháy, chữa cháy và cứu nạn, cứu hộ cơ sở hoặc chuyên ngành biết có tai nạn, sự cố xảy ra;</w:t>
      </w:r>
    </w:p>
    <w:p w14:paraId="3C938B9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lực lượng Cảnh sát phòng cháy, chữa cháy và cứu nạn, cứu hộ theo số 114;</w:t>
      </w:r>
    </w:p>
    <w:p w14:paraId="035FE2A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cơ quan Y tế theo số 115;</w:t>
      </w:r>
    </w:p>
    <w:p w14:paraId="1086C14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Công an cấp xã, chính quyền địa phương và các cơ quan có liên quan khác.</w:t>
      </w:r>
    </w:p>
    <w:p w14:paraId="1CB101B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Đánh giá nhanh tình hình, khoanh vùng hiện trường và quan sát số lượng, vị trí người bị mắc kẹt, điều kiện môi trường để quyết định phương pháp, biện pháp cứu người, cụ thể:</w:t>
      </w:r>
    </w:p>
    <w:p w14:paraId="4D9B327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Quan sát mức độ sập đổ, xác định các nguy cơ tiếp diễn;</w:t>
      </w:r>
    </w:p>
    <w:p w14:paraId="55EC553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Công trình có thể tiếp tục sập đổ thứ cấp;</w:t>
      </w:r>
    </w:p>
    <w:p w14:paraId="668E62E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Khả năng cháy, rò rỉ khí gas, chập điện;</w:t>
      </w:r>
    </w:p>
    <w:p w14:paraId="7F75AAD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Dừng ngay các hoạt động có thể gây nguy hiểm thêm;</w:t>
      </w:r>
    </w:p>
    <w:p w14:paraId="6027A8E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Khoanh vùng hiện trường, ngăn người không có nhiệm vụ vào khu vực nguy hiểm.</w:t>
      </w:r>
    </w:p>
    <w:p w14:paraId="6C88C6E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Tiến hành cứu nạn, cứu hộ:</w:t>
      </w:r>
    </w:p>
    <w:p w14:paraId="5643128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Tổ chức ngắt điện, đóng van gas nếu có rò rỉ; quan sát xem công trình, cây cối có nguy cơ sập đổ thứ cấp không để có biện pháp chống, chèn phù hợp;</w:t>
      </w:r>
    </w:p>
    <w:p w14:paraId="662A04D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Cứu người bị thương nhẹ hoặc mắc kẹt ngoài đống đổ nát: dùng dụng cụ cứu hộ sẵn có như xà beng, búa, kìm cộng lực để mở đường thoát; hướng dẫn nạn nhân tự di chuyển ra ngoài nếu có thể;</w:t>
      </w:r>
    </w:p>
    <w:p w14:paraId="75081FA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Tìm kiếm và tiếp cận người bị nạn trong đống đổ nát: gọi lớn, lắng nghe tiếng kêu cứu; không di chuyển đống đổ nát tùy tiện, tránh gây sập đổ tiếp; sử dụng có thiết bị hỗ trợ như camera dò tìm, cảm biến (nếu có) để xác định vị trí nạn nhân; tạo lối thoát an toàn cho nạn nhân bằng cách dọn dẹp nhẹ nhàng;</w:t>
      </w:r>
    </w:p>
    <w:p w14:paraId="53B3B71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 Giải cứu người bị mắc kẹt nặng: nếu nạn nhân bị kẹt trong bê tông, đống gỗ </w:t>
      </w:r>
      <w:proofErr w:type="gramStart"/>
      <w:r w:rsidRPr="003B60C5">
        <w:rPr>
          <w:rFonts w:ascii="Times New Roman" w:hAnsi="Times New Roman" w:cs="Times New Roman"/>
        </w:rPr>
        <w:t>lớn,…</w:t>
      </w:r>
      <w:proofErr w:type="gramEnd"/>
      <w:r w:rsidRPr="003B60C5">
        <w:rPr>
          <w:rFonts w:ascii="Times New Roman" w:hAnsi="Times New Roman" w:cs="Times New Roman"/>
        </w:rPr>
        <w:t xml:space="preserve"> cần chờ lực lượng Cảnh sát phòng cháy, chữa cháy và cứu nạn, cứu hộ;</w:t>
      </w:r>
    </w:p>
    <w:p w14:paraId="3084C53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Duy trì sự sống bằng cách: nói chuyện trấn an, cung cấp nước hoặc ôxy (nếu có); đánh dấu vị trí nạn nhân để hướng dẫn lực lượng Cảnh sát phòng cháy, chữa cháy và cứu nạn, cứu hộ.</w:t>
      </w:r>
    </w:p>
    <w:p w14:paraId="708E246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Sơ cứu người bị thương:</w:t>
      </w:r>
    </w:p>
    <w:p w14:paraId="1818167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Kiểm tra ý thức, nhịp thở;</w:t>
      </w:r>
    </w:p>
    <w:p w14:paraId="6F233F0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Hô hấp nhân tạo nếu nạn nhân ngừng thở;</w:t>
      </w:r>
    </w:p>
    <w:p w14:paraId="3635E14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Cầm máu, cố định xương gãy bằng nẹp hoặc vật dụng thay thế;</w:t>
      </w:r>
    </w:p>
    <w:p w14:paraId="4C107D2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Không di chuyển nạn nhân bị chấn thương cột sống, trừ khi có nguy cơ tử vong nếu ở nguyên vị trí;</w:t>
      </w:r>
    </w:p>
    <w:p w14:paraId="2F9EB7A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Giữ ấm, trấn an nạn nhân.</w:t>
      </w:r>
    </w:p>
    <w:p w14:paraId="76F97EF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Hỗ trợ lực lượng Cảnh sát phòng cháy, chữa cháy và cứu nạn, cứu hộ khi đến hiện trường, cụ thể: cung cấp thông tin về số lượng nạn nhân, tình trạng hiện tại và các biện pháp đã thực hiện; hướng dẫn lực lượng Cảnh sát phòng cháy, chữa cháy và cứu nạn, cứu hộ vào hiện trường theo lối an toàn nhất; tiếp tục hỗ trợ di chuyển nạn nhân ra khu vực an toàn.</w:t>
      </w:r>
    </w:p>
    <w:p w14:paraId="5C8924D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Lưu ý: không vào hiện trường một cách tùy tiện, luôn bảo đảm an toàn cho người cứu nạn trước; không dùng sức người để di chuyển vật nặng, tránh gây sập đổ thứ cấp; phối hợp với lực lượng Cảnh sát phòng cháy, chữa cháy và cứu nạn, cứu hộ để bảo đảm hiệu quả cứu nạn.</w:t>
      </w:r>
    </w:p>
    <w:p w14:paraId="14566AA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2.3. Tình huống tai nạn, sự cố do phương tiện, thiết bị gây ra</w:t>
      </w:r>
    </w:p>
    <w:p w14:paraId="524549E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a) Giả định tình huống</w:t>
      </w:r>
    </w:p>
    <w:p w14:paraId="4730EB3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Vào hồi</w:t>
      </w:r>
      <w:proofErr w:type="gramStart"/>
      <w:r w:rsidRPr="003B60C5">
        <w:rPr>
          <w:rFonts w:ascii="Times New Roman" w:hAnsi="Times New Roman" w:cs="Times New Roman"/>
        </w:rPr>
        <w:t>….giờ</w:t>
      </w:r>
      <w:proofErr w:type="gramEnd"/>
      <w:r w:rsidRPr="003B60C5">
        <w:rPr>
          <w:rFonts w:ascii="Times New Roman" w:hAnsi="Times New Roman" w:cs="Times New Roman"/>
        </w:rPr>
        <w:t>…..phút ….ngày..../..../.... xảy ra tai nạn, sự cố do phương tiện, thiết bị……… gây ra làm … người bị mắc kẹt tại………………………</w:t>
      </w:r>
      <w:proofErr w:type="gramStart"/>
      <w:r w:rsidRPr="003B60C5">
        <w:rPr>
          <w:rFonts w:ascii="Times New Roman" w:hAnsi="Times New Roman" w:cs="Times New Roman"/>
        </w:rPr>
        <w:t>…..</w:t>
      </w:r>
      <w:proofErr w:type="gramEnd"/>
      <w:r w:rsidRPr="003B60C5">
        <w:rPr>
          <w:rFonts w:ascii="Times New Roman" w:hAnsi="Times New Roman" w:cs="Times New Roman"/>
        </w:rPr>
        <w:t>;</w:t>
      </w:r>
    </w:p>
    <w:p w14:paraId="3ABCCE6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Nguyên nhân do………………………………………………………...</w:t>
      </w:r>
      <w:proofErr w:type="gramStart"/>
      <w:r w:rsidRPr="003B60C5">
        <w:rPr>
          <w:rFonts w:ascii="Times New Roman" w:hAnsi="Times New Roman" w:cs="Times New Roman"/>
        </w:rPr>
        <w:t>…..</w:t>
      </w:r>
      <w:proofErr w:type="gramEnd"/>
    </w:p>
    <w:p w14:paraId="784770C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 Tổ chức cứu nạn</w:t>
      </w:r>
    </w:p>
    <w:p w14:paraId="67BE6BF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Khi phát hiện tai nạn, sự cố do phương tiện, thiết bị gây ra có người bị mắc kẹt, người phát hiện cần thực hiện theo các bước sau:</w:t>
      </w:r>
    </w:p>
    <w:p w14:paraId="0F3FDAE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Nhanh chóng báo động, đồng thời báo ngay cho người đứng đầu cơ sở và Đội trưởng Đội phòng cháy, chữa cháy và cứu nạn, cứu hộ cơ sở hoặc chuyên ngành biết có tai nạn, sự cố xảy ra;</w:t>
      </w:r>
    </w:p>
    <w:p w14:paraId="1FBD043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lực lượng Cảnh sát phòng cháy, chữa cháy và cứu nạn, cứu hộ theo số 114;</w:t>
      </w:r>
    </w:p>
    <w:p w14:paraId="315886D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cơ quan y tế theo số 115;</w:t>
      </w:r>
    </w:p>
    <w:p w14:paraId="2C3957B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Công an cấp xã, chính quyền địa phương và các cơ quan có liên quan khác.</w:t>
      </w:r>
    </w:p>
    <w:p w14:paraId="2EE70C7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Đánh giá nhanh tình hình, khoanh vùng hiện trường và quan sát số lượng, vị trí người bị mắc kẹt, điều kiện môi trường để quyết định phương pháp, biện pháp cứu người, cụ thể:</w:t>
      </w:r>
    </w:p>
    <w:p w14:paraId="70D68DF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Quan sát mức độ mắc kẹt của nạn nhân để xác định phương pháp, biện pháp cứu nạn;</w:t>
      </w:r>
    </w:p>
    <w:p w14:paraId="7211414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Khoanh vùng hiện trường, ngăn không cho người không có nhiệm vụ vào khu vực nguy hiểm;</w:t>
      </w:r>
    </w:p>
    <w:p w14:paraId="1B02271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Kiểm tra nguy cơ thứ cấp như: rò rỉ nhiên liệu, khí gas, hóa chất độc hại; nguy cơ cháy, chập điện từ phương tiện, thiết bị; khả năng thiết bị có thể sập đổ hoặc tiếp tục gây chấn thương; ngắt nguồn điện, động cơ, nhiên liệu của phương tiện hoặc thiết bị (nếu có thể).</w:t>
      </w:r>
    </w:p>
    <w:p w14:paraId="3CA1B52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Tiến hành cứu nạn, cứu hộ: giải cứu người mắc kẹt trong thiết bị máy móc: ngắt nguồn điện, khóa hệ thống điều khiển của máy móc trước khi tiếp cận nạn nhân; dùng dụng cụ cứu hộ (xà beng, kìm cộng lực, máy cắt) để mở phần mắc kẹt; giữ nguyên tư thế nạn nhân, tránh kéo mạnh có thể gây tổn thương thêm; nếu có rò rỉ hóa chất, khí độc, cần đeo mặt nạ phòng độc và sơ tán nạn nhân ngay khi có thể.</w:t>
      </w:r>
    </w:p>
    <w:p w14:paraId="22AE99C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Sơ cứu người bị nạn:</w:t>
      </w:r>
    </w:p>
    <w:p w14:paraId="1F4EBC5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Kiểm tra ý thức, nhịp thở của nạn nhân;</w:t>
      </w:r>
    </w:p>
    <w:p w14:paraId="2A9B326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ngừng thở, ngừng tim, tiến hành hô hấp nhân tạo và ép tim ngoài lồng ngực ngay lập tức;</w:t>
      </w:r>
    </w:p>
    <w:p w14:paraId="1EE9CED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Cầm máu, cố định xương gãy, đặc biệt với nạn nhân bị kẹt lâu có nguy cơ hoại tử;</w:t>
      </w:r>
    </w:p>
    <w:p w14:paraId="0AB01E9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Giữ ấm và trấn an nạn nhân trong khi chờ lực lượng Cảnh sát phòng cháy, chữa cháy và cứu nạn, cứu hộ đến hỗ trợ.</w:t>
      </w:r>
    </w:p>
    <w:p w14:paraId="21933C1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Hỗ trợ lực lượng Cảnh sát phòng cháy, chữa cháy và cứu nạn, cứu hộ khi đến hiện trường, cụ thể: báo cáo nhanh số lượng nạn nhân, tình trạng hiện tại, các biện pháp đã thực hiện; hỗ trợ di chuyển nạn nhân lên xe cấp cứu.</w:t>
      </w:r>
    </w:p>
    <w:p w14:paraId="2874E3A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Lưu ý: không tự ý di chuyển nạn nhân bị kẹt nặng, trừ khi có nguy cơ tử vong nếu ở nguyên vị trí; luôn mang theo trang phục bảo hộ, tránh bị thương trong quá trình giải cứu; không sử dụng các công cụ cắt, cạy nếu có nguy cơ gây tổn thương thêm cho nạn nhân; luôn ưu tiên sự an toàn của lực lượng cứu nạn trước khi thực hiện giải cứu.</w:t>
      </w:r>
    </w:p>
    <w:p w14:paraId="274F027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2.4. Tình huống sạt lở đất, đá</w:t>
      </w:r>
    </w:p>
    <w:p w14:paraId="1D1F80C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a) Giả định tình huống</w:t>
      </w:r>
    </w:p>
    <w:p w14:paraId="5C9C267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Vào hồi</w:t>
      </w:r>
      <w:proofErr w:type="gramStart"/>
      <w:r w:rsidRPr="003B60C5">
        <w:rPr>
          <w:rFonts w:ascii="Times New Roman" w:hAnsi="Times New Roman" w:cs="Times New Roman"/>
        </w:rPr>
        <w:t>….giờ</w:t>
      </w:r>
      <w:proofErr w:type="gramEnd"/>
      <w:r w:rsidRPr="003B60C5">
        <w:rPr>
          <w:rFonts w:ascii="Times New Roman" w:hAnsi="Times New Roman" w:cs="Times New Roman"/>
        </w:rPr>
        <w:t>…..phút ….ngày..../..../.... xảy ra tai nạn, sự cố do sạt lở đất, đá gây ra làm … người bị mắc kẹt tại…………………………………………</w:t>
      </w:r>
      <w:proofErr w:type="gramStart"/>
      <w:r w:rsidRPr="003B60C5">
        <w:rPr>
          <w:rFonts w:ascii="Times New Roman" w:hAnsi="Times New Roman" w:cs="Times New Roman"/>
        </w:rPr>
        <w:t>…..</w:t>
      </w:r>
      <w:proofErr w:type="gramEnd"/>
      <w:r w:rsidRPr="003B60C5">
        <w:rPr>
          <w:rFonts w:ascii="Times New Roman" w:hAnsi="Times New Roman" w:cs="Times New Roman"/>
        </w:rPr>
        <w:t>;</w:t>
      </w:r>
    </w:p>
    <w:p w14:paraId="6D7B6FD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Nguyên nhân do………………………………………………………...</w:t>
      </w:r>
      <w:proofErr w:type="gramStart"/>
      <w:r w:rsidRPr="003B60C5">
        <w:rPr>
          <w:rFonts w:ascii="Times New Roman" w:hAnsi="Times New Roman" w:cs="Times New Roman"/>
        </w:rPr>
        <w:t>…..</w:t>
      </w:r>
      <w:proofErr w:type="gramEnd"/>
    </w:p>
    <w:p w14:paraId="337EDDE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 Tổ chức cứu nạn</w:t>
      </w:r>
    </w:p>
    <w:p w14:paraId="2512D8E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Khi phát hiện tai nạn, sự cố sạt lở đất, đá có người bị mắc kẹt, người phát hiện cần thực hiện theo các bước sau:</w:t>
      </w:r>
    </w:p>
    <w:p w14:paraId="5F18F44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Nhanh chóng báo động, đồng thời báo ngay cho người đứng đầu cơ sở và Đội trưởng Đội phòng cháy, chữa cháy và cứu nạn, cứu hộ cơ sở hoặc chuyên ngành biết có tai nạn, sự cố xảy ra.</w:t>
      </w:r>
    </w:p>
    <w:p w14:paraId="5B60557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Điện thoại cho lực lượng Cảnh sát phòng cháy, chữa cháy và cứu nạn, cứu hộ theo số 114;</w:t>
      </w:r>
    </w:p>
    <w:p w14:paraId="19BC3C0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cơ quan Y tế theo số 115;</w:t>
      </w:r>
    </w:p>
    <w:p w14:paraId="6557CB6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Công an cấp xã, chính quyền địa phương và các cơ quan có liên quan khác;</w:t>
      </w:r>
    </w:p>
    <w:p w14:paraId="7423401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Cung cấp thông tin chi tiết: vị trí xảy ra sạt lở, số người mắc kẹt (nếu có thể xác định), tình trạng đất đá tiếp tục sạt xuống hay không.</w:t>
      </w:r>
    </w:p>
    <w:p w14:paraId="075E1D4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Đánh giá nhanh tình hình, khoanh vùng hiện trường và quan sát số lượng, vị trí người bị mắc kẹt, điều kiện môi trường để quyết định phương pháp, biện pháp cứu người, cụ thể:</w:t>
      </w:r>
    </w:p>
    <w:p w14:paraId="4096EB5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Quan sát phạm vi sạt lở, nguy cơ tiếp tục sạt lở, đặc biệt sau mưa lớn, động đất;</w:t>
      </w:r>
    </w:p>
    <w:p w14:paraId="78CE3BD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 Khoanh vùng nguy hiểm, ngăn người dân, phương tiện không có nhiệm vụ vào khu vực có nguy cơ sạt lở tiếp;</w:t>
      </w:r>
    </w:p>
    <w:p w14:paraId="1AD9C66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 Kiểm tra các nguy cơ thứ cấp: nguy cơ sập tiếp, tiếp tục sạt lở; khả năng rò rỉ khí gas, chất lỏng dễ cháy nếu là công trường, khu dân cư; lún sụt nền đất, có thể gây nguy hiểm cho lực lượng cứu nạn.</w:t>
      </w:r>
    </w:p>
    <w:p w14:paraId="2F9C17A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Tiến hành cứu nạn, cứu hộ:</w:t>
      </w:r>
    </w:p>
    <w:p w14:paraId="1245610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Xác định vị trí và tiếp cận nạn nhân;</w:t>
      </w:r>
    </w:p>
    <w:p w14:paraId="0AA7215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Gọi lớn, lắng nghe tiếng kêu cứu, tiếng động từ nạn nhân;</w:t>
      </w:r>
    </w:p>
    <w:p w14:paraId="48B675A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nạn nhân bị lấp hoàn toàn, cần đánh dấu vị trí nghi ngờ để hỗ trợ lực lượng Cảnh sát phòng cháy, chữa cháy và cứu nạn, cứu hộ;</w:t>
      </w:r>
    </w:p>
    <w:p w14:paraId="1ACD1F6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Không đào bới tùy tiện, tránh làm đất đá sạt xuống nhiều hơn.</w:t>
      </w:r>
    </w:p>
    <w:p w14:paraId="4A39823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Giải cứu người bị mắc kẹt nhẹ:</w:t>
      </w:r>
    </w:p>
    <w:p w14:paraId="1B443CE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nạn nhân không bị vùi hoàn toàn, cố gắng đào bới nhẹ nhàng bằng tay hoặc xẻng nhỏ để tránh gây thương tích thêm;</w:t>
      </w:r>
    </w:p>
    <w:p w14:paraId="23E094F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Giữ cố định đầu, cổ, cột sống nếu nghi ngờ chấn thương;</w:t>
      </w:r>
    </w:p>
    <w:p w14:paraId="79BF08D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có nhiều người bị nạn, ưu tiên cứu người còn tỉnh táo trước.</w:t>
      </w:r>
    </w:p>
    <w:p w14:paraId="30C3F74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Giải cứu người mắc kẹt sâu trong đống đất đá:</w:t>
      </w:r>
    </w:p>
    <w:p w14:paraId="68F2355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Không kéo nạn nhân ra ngay nếu họ bị đè bởi đất đá lớn, tránh tổn thương thêm;</w:t>
      </w:r>
    </w:p>
    <w:p w14:paraId="2EF4F63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Dùng vật dụng hỗ trợ như xà beng, cuốc xẻng, cọc gỗ để tạo lối thoát;</w:t>
      </w:r>
    </w:p>
    <w:p w14:paraId="06966AE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có nguy cơ sạt tiếp, cần gia cố đất đá bằng tấm ván, bao cát trước khi tiếp cận.</w:t>
      </w:r>
    </w:p>
    <w:p w14:paraId="538F1DD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Sơ cứu người bị nạn</w:t>
      </w:r>
    </w:p>
    <w:p w14:paraId="3478B4B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Kiểm tra ý thức, nhịp thở của nạn nhân;</w:t>
      </w:r>
    </w:p>
    <w:p w14:paraId="15B9DB1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ngừng thở, ngừng tim, tiến hành hô hấp nhân tạo và ép tim ngoài lồng ngực ngay;</w:t>
      </w:r>
    </w:p>
    <w:p w14:paraId="1617294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Cầm máu, cố định gãy xương, tránh di chuyển mạnh nếu nạn nhân bị chấn thương nặng;</w:t>
      </w:r>
    </w:p>
    <w:p w14:paraId="1197181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Giữ ấm và trấn an nạn nhân, đặc biệt nếu bị vùi lâu trong đất, đá lạnh.</w:t>
      </w:r>
    </w:p>
    <w:p w14:paraId="6C83933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Hỗ trợ lực lượng Cảnh sát phòng cháy, chữa cháy và cứu nạn, cứu hộ khi đến hiện trường, cụ thể: báo cáo nhanh số lượng nạn nhân, vị trí, tình trạng sức khỏe; hướng dẫn lực lượng chuyên nghiệp tiếp cận theo đường an toàn nhất; tiếp tục hỗ trợ đào bới, di chuyển nạn nhân ra ngoài.</w:t>
      </w:r>
    </w:p>
    <w:p w14:paraId="0EB306D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Lưu ý: không vào hiện trường cứu nạn ngay nếu đất, đá chưa ổn định, phải quan sát kỹ; không dùng phương tiện cơ giới (máy xúc, xe ủi) để đào khi có người mắc kẹt, tránh gây thương vong thêm; phối hợp với lực lượng Cảnh sát phòng cháy, chữa cháy và cứu nạn, cứu hộ để đảm bảo an toàn.</w:t>
      </w:r>
    </w:p>
    <w:p w14:paraId="051AFF2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2.5. Tình huống tai nạn giao thông</w:t>
      </w:r>
    </w:p>
    <w:p w14:paraId="77BBAE8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a) Giả định tình huống</w:t>
      </w:r>
    </w:p>
    <w:p w14:paraId="762404D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Vào hồi</w:t>
      </w:r>
      <w:proofErr w:type="gramStart"/>
      <w:r w:rsidRPr="003B60C5">
        <w:rPr>
          <w:rFonts w:ascii="Times New Roman" w:hAnsi="Times New Roman" w:cs="Times New Roman"/>
        </w:rPr>
        <w:t>….giờ</w:t>
      </w:r>
      <w:proofErr w:type="gramEnd"/>
      <w:r w:rsidRPr="003B60C5">
        <w:rPr>
          <w:rFonts w:ascii="Times New Roman" w:hAnsi="Times New Roman" w:cs="Times New Roman"/>
        </w:rPr>
        <w:t>…..phút ….ngày..../..../.... xảy ra tai nạn, sự cố do tai nạn giao thông gây ra làm … người bị mắc kẹt tại ……………………………………;</w:t>
      </w:r>
    </w:p>
    <w:p w14:paraId="5EDB10D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Nguyên nhân do…………………………………………………………….</w:t>
      </w:r>
    </w:p>
    <w:p w14:paraId="1522B6E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b) Tổ chức cứu nạn</w:t>
      </w:r>
    </w:p>
    <w:p w14:paraId="6FCF230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Khi phát hiện tai nạn, sự cố tai nạn giao thông có người bị mắc kẹt, người phát hiện cần thực hiện theo các bước sau:</w:t>
      </w:r>
    </w:p>
    <w:p w14:paraId="78802B2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Nhanh chóng báo động, đồng thời báo ngay cho người đứng đầu cơ sở và Đội trưởng Đội phòng cháy, chữa cháy và cứu nạn, cứu hộ cơ sở hoặc chuyên ngành biết có tai nạn, sự cố xảy ra;</w:t>
      </w:r>
    </w:p>
    <w:p w14:paraId="680415A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lực lượng Cảnh sát phòng cháy, chữa cháy và cứu nạn, cứu hộ theo số 114;</w:t>
      </w:r>
    </w:p>
    <w:p w14:paraId="7FBFF1E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cơ quan Y tế theo số 115;</w:t>
      </w:r>
    </w:p>
    <w:p w14:paraId="01AFE7E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Điện thoại cho Công an cấp xã, chính quyền địa phương và các cơ quan có liên quan khác;</w:t>
      </w:r>
    </w:p>
    <w:p w14:paraId="5460AA1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Cung cấp thông tin chi tiết: vị trí xảy ra tai nạn giao thông, số người mắc kẹt (nếu có thể xác định), tình trạng của phương tiện hoặc người bị nạn trên phương tiện.</w:t>
      </w:r>
    </w:p>
    <w:p w14:paraId="1B6A0309"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 Đối với tình huống tai nạn giao thông đường bộ</w:t>
      </w:r>
    </w:p>
    <w:p w14:paraId="4D03301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Đánh giá nhanh tình hình, khoanh vùng hiện trường và quan sát số lượng, vị trí người bị mắc kẹt, điều kiện môi trường để quyết định phương pháp, biện pháp cứu người, cụ thể:</w:t>
      </w:r>
    </w:p>
    <w:p w14:paraId="0E5972B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Khoanh vùng hiện trường, đặt biển cảnh báo hoặc vật cản để cảnh báo cho các phương tiện giao thông khác;</w:t>
      </w:r>
    </w:p>
    <w:p w14:paraId="1892E0C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 Kiểm tra nguy cơ thứ cấp: rò rỉ xăng, dầu, chập điện có thể gây cháy nổ; xe có thể bị lật tiếp, trôi xuống vực hoặc xuống nước; cắt điện phương tiện (nếu có thể) để tránh chập cháy.</w:t>
      </w:r>
    </w:p>
    <w:p w14:paraId="55C6D7C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Tiến hành cứu nạn, cứu hộ đối với người bị mắc kẹt trong xe:</w:t>
      </w:r>
    </w:p>
    <w:p w14:paraId="4851268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Kiểm tra mức độ mắc kẹt: nếu cửa có thể mở, hỗ trợ nạn nhân thoát ra; nếu cửa kẹt, dùng xà beng, kìm cộng lực, búa phá kính để tạo lối thoát; phá kính xe: đập kính hông hoặc kính sau, tránh gây thương tích cho nạn nhân;</w:t>
      </w:r>
    </w:p>
    <w:p w14:paraId="6C3F706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Giữ an toàn cột sống nếu nạn nhân bị thương nặng.</w:t>
      </w:r>
    </w:p>
    <w:p w14:paraId="58C78F6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Tiến hành cứu nạn, cứu hộ đối với người bị văng ra ngoài:</w:t>
      </w:r>
    </w:p>
    <w:p w14:paraId="7AD4818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Không di chuyển nạn nhân ngay nếu nghi chấn thương cột sống, trừ khi nguy hiểm đến tính mạng người bị nạn;</w:t>
      </w:r>
    </w:p>
    <w:p w14:paraId="457A43E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ngừng thở, ngừng tim, tiến hành hô hấp nhân tạo và ép tim ngoài lồng ngực ngay lập tức;</w:t>
      </w:r>
    </w:p>
    <w:p w14:paraId="7E8CCF4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Cầm máu, cố định gãy xương, tránh làm tổn thương thêm;</w:t>
      </w:r>
    </w:p>
    <w:p w14:paraId="7AF9FF5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Giữ ấm và trấn an nạn nhân trong khi chờ lực lượng y tế đến.</w:t>
      </w:r>
    </w:p>
    <w:p w14:paraId="63C566F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Hỗ trợ lực lượng Cảnh sát phòng cháy, chữa cháy và cứu nạn, cứu hộ khi đến hiện trường, cụ thể: báo cáo nhanh số người bị nạn, tình trạng, biện pháp đã thực hiện; hỗ trợ di chuyển nạn nhân lên xe cứu thương; giúp điều tiết giao thông, tránh ùn tắc gây cản trở cứu hộ.</w:t>
      </w:r>
    </w:p>
    <w:p w14:paraId="270C4B7B"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 Đối với tình huống tai nạn giao thông đường thuỷ</w:t>
      </w:r>
    </w:p>
    <w:p w14:paraId="1DB86C2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Đánh giá tình huống và đảm bảo an toàn</w:t>
      </w:r>
    </w:p>
    <w:p w14:paraId="471AC08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xml:space="preserve">+ Quan sát tình trạng tàu, thuyền: có bị chìm </w:t>
      </w:r>
      <w:proofErr w:type="gramStart"/>
      <w:r w:rsidRPr="003B60C5">
        <w:rPr>
          <w:rFonts w:ascii="Times New Roman" w:hAnsi="Times New Roman" w:cs="Times New Roman"/>
        </w:rPr>
        <w:t>không?;</w:t>
      </w:r>
      <w:proofErr w:type="gramEnd"/>
      <w:r w:rsidRPr="003B60C5">
        <w:rPr>
          <w:rFonts w:ascii="Times New Roman" w:hAnsi="Times New Roman" w:cs="Times New Roman"/>
        </w:rPr>
        <w:t xml:space="preserve"> có nguy cơ va chạm thêm không?; có rò rỉ nhiên liệu, chập điện không?;</w:t>
      </w:r>
    </w:p>
    <w:p w14:paraId="6859E8F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Khoanh vùng hiện trường, đặt phao hoặc cảnh báo tàu khác khu vực xảy ra tai nạn, sự cố.</w:t>
      </w:r>
    </w:p>
    <w:p w14:paraId="5C4C373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Tiến hành cứu nạn, cứu hộ đối với người rơi xuống nước:</w:t>
      </w:r>
    </w:p>
    <w:p w14:paraId="72EECB6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Ném phao cứu sinh, dây thừng, can nhựa để nạn nhân bám vào;</w:t>
      </w:r>
    </w:p>
    <w:p w14:paraId="4DFE6F3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phải xuống nước, chỉ cứu khi có kỹ năng bơi cứu hộ, tiếp cận từ phía sau để tránh bị nạn nhân kéo chìm;</w:t>
      </w:r>
    </w:p>
    <w:p w14:paraId="34FD2C0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nạn nhân bất tỉnh, giữ đầu họ nổi trên mặt nước và đưa vào bờ nhanh nhất có thể.</w:t>
      </w:r>
    </w:p>
    <w:p w14:paraId="6F8EF85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Tiến hành cứu nạn, cứu hộ đối với mắc kẹt trong tàu, thuyền:</w:t>
      </w:r>
    </w:p>
    <w:p w14:paraId="5AD9D56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 Nếu tàu chưa chìm hẳn, hỗ trợ nạn nhân thoát khỏi khoang tàu, thuyền;</w:t>
      </w:r>
    </w:p>
    <w:p w14:paraId="71DBD7D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lastRenderedPageBreak/>
        <w:t>+ Nếu có khói, cháy, hướng dẫn nạn nhân ra khỏi khu vực nguy hiểm;</w:t>
      </w:r>
    </w:p>
    <w:p w14:paraId="19F4E2C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 Nếu tàu đang chìm, hướng dẫn nạn nhân bám vào vật nổi (ván gỗ, thùng phuy, phao).</w:t>
      </w:r>
    </w:p>
    <w:p w14:paraId="62AD77D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Sơ cứu người bị nạn:</w:t>
      </w:r>
    </w:p>
    <w:p w14:paraId="33DC254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Kiểm tra ý thức, nhịp thở của nạn nhân;</w:t>
      </w:r>
    </w:p>
    <w:p w14:paraId="1F8E5C3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Nếu ngừng thở, tiến hành hô hấp nhân tạo ngay trên tàu hoặc bờ;</w:t>
      </w:r>
    </w:p>
    <w:p w14:paraId="3374CB3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Ủ ấm cho nạn nhân nếu bị lạnh hoặc ngạt nước;</w:t>
      </w:r>
    </w:p>
    <w:p w14:paraId="22A545B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Cố định gãy xương, băng bó vết thương nếu có.</w:t>
      </w:r>
    </w:p>
    <w:p w14:paraId="3970488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Hỗ trợ lực lượng Cảnh sát phòng cháy, chữa cháy và cứu nạn, cứu hộ khi đến hiện trường, cụ thể: cung cấp thông tin về số người bị nạn, tình trạng sức khỏe; hỗ trợ di chuyển nạn nhân lên bờ hoặc lên tàu cứu hộ.</w:t>
      </w:r>
    </w:p>
    <w:p w14:paraId="239C6FF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Lưu ý: không nhảy xuống nước cứu nạn nếu không có kỹ năng, hãy hỗ trợ từ xa bằng phao, dây thừng; không di chuyển nạn nhân chấn thương cột sống, trừ khi có nguy cơ tử vong nếu ở nguyên vị trí; luôn ưu tiên an toàn cho lực lượng cứu nạn trước khi thực hiện giải cứu.</w:t>
      </w:r>
    </w:p>
    <w:p w14:paraId="437F29CC"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V. CẬP NHẬT, BỔ SUNG, CHỈNH LÝ PHƯƠNG ÁN</w:t>
      </w:r>
    </w:p>
    <w:p w14:paraId="0073484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1024"/>
        <w:gridCol w:w="2003"/>
        <w:gridCol w:w="3659"/>
        <w:gridCol w:w="2654"/>
      </w:tblGrid>
      <w:tr w:rsidR="003B60C5" w:rsidRPr="003B60C5" w14:paraId="55FF68C1" w14:textId="77777777" w:rsidTr="003B60C5">
        <w:trPr>
          <w:trHeight w:val="825"/>
        </w:trPr>
        <w:tc>
          <w:tcPr>
            <w:tcW w:w="12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A7DAF3"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TT</w:t>
            </w:r>
          </w:p>
        </w:tc>
        <w:tc>
          <w:tcPr>
            <w:tcW w:w="252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F878759"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Ngày,</w:t>
            </w:r>
          </w:p>
          <w:p w14:paraId="0D605C4B"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tháng, năm</w:t>
            </w:r>
          </w:p>
        </w:tc>
        <w:tc>
          <w:tcPr>
            <w:tcW w:w="46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C15F92"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Nội dung</w:t>
            </w:r>
          </w:p>
          <w:p w14:paraId="497C31F7"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cập nhật, bổ sung, chỉnh lý</w:t>
            </w:r>
          </w:p>
        </w:tc>
        <w:tc>
          <w:tcPr>
            <w:tcW w:w="33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C95A6F9"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Người</w:t>
            </w:r>
          </w:p>
          <w:p w14:paraId="54337AEB"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đứng đầu cơ sở ký xác nhận</w:t>
            </w:r>
          </w:p>
        </w:tc>
      </w:tr>
      <w:tr w:rsidR="003B60C5" w:rsidRPr="003B60C5" w14:paraId="19E9CD13" w14:textId="77777777" w:rsidTr="003B60C5">
        <w:trPr>
          <w:trHeight w:val="300"/>
        </w:trPr>
        <w:tc>
          <w:tcPr>
            <w:tcW w:w="12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6296B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w:t>
            </w:r>
          </w:p>
        </w:tc>
        <w:tc>
          <w:tcPr>
            <w:tcW w:w="2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3CEC2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w:t>
            </w:r>
          </w:p>
        </w:tc>
        <w:tc>
          <w:tcPr>
            <w:tcW w:w="4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3D8AA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3</w:t>
            </w:r>
          </w:p>
        </w:tc>
        <w:tc>
          <w:tcPr>
            <w:tcW w:w="33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FD491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4</w:t>
            </w:r>
          </w:p>
        </w:tc>
      </w:tr>
      <w:tr w:rsidR="003B60C5" w:rsidRPr="003B60C5" w14:paraId="6476F870" w14:textId="77777777" w:rsidTr="003B60C5">
        <w:trPr>
          <w:trHeight w:val="405"/>
        </w:trPr>
        <w:tc>
          <w:tcPr>
            <w:tcW w:w="1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6D23F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24" w:type="dxa"/>
            <w:tcBorders>
              <w:top w:val="nil"/>
              <w:left w:val="nil"/>
              <w:bottom w:val="single" w:sz="8" w:space="0" w:color="auto"/>
              <w:right w:val="single" w:sz="8" w:space="0" w:color="auto"/>
            </w:tcBorders>
            <w:tcMar>
              <w:top w:w="0" w:type="dxa"/>
              <w:left w:w="108" w:type="dxa"/>
              <w:bottom w:w="0" w:type="dxa"/>
              <w:right w:w="108" w:type="dxa"/>
            </w:tcMar>
            <w:hideMark/>
          </w:tcPr>
          <w:p w14:paraId="2B08F72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656" w:type="dxa"/>
            <w:tcBorders>
              <w:top w:val="nil"/>
              <w:left w:val="nil"/>
              <w:bottom w:val="single" w:sz="8" w:space="0" w:color="auto"/>
              <w:right w:val="single" w:sz="8" w:space="0" w:color="auto"/>
            </w:tcBorders>
            <w:tcMar>
              <w:top w:w="0" w:type="dxa"/>
              <w:left w:w="108" w:type="dxa"/>
              <w:bottom w:w="0" w:type="dxa"/>
              <w:right w:w="108" w:type="dxa"/>
            </w:tcMar>
            <w:hideMark/>
          </w:tcPr>
          <w:p w14:paraId="11FE266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321" w:type="dxa"/>
            <w:tcBorders>
              <w:top w:val="nil"/>
              <w:left w:val="nil"/>
              <w:bottom w:val="single" w:sz="8" w:space="0" w:color="auto"/>
              <w:right w:val="single" w:sz="8" w:space="0" w:color="auto"/>
            </w:tcBorders>
            <w:tcMar>
              <w:top w:w="0" w:type="dxa"/>
              <w:left w:w="108" w:type="dxa"/>
              <w:bottom w:w="0" w:type="dxa"/>
              <w:right w:w="108" w:type="dxa"/>
            </w:tcMar>
            <w:hideMark/>
          </w:tcPr>
          <w:p w14:paraId="5E14F13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76C46F01" w14:textId="77777777" w:rsidTr="003B60C5">
        <w:trPr>
          <w:trHeight w:val="405"/>
        </w:trPr>
        <w:tc>
          <w:tcPr>
            <w:tcW w:w="1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25CDA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24" w:type="dxa"/>
            <w:tcBorders>
              <w:top w:val="nil"/>
              <w:left w:val="nil"/>
              <w:bottom w:val="single" w:sz="8" w:space="0" w:color="auto"/>
              <w:right w:val="single" w:sz="8" w:space="0" w:color="auto"/>
            </w:tcBorders>
            <w:tcMar>
              <w:top w:w="0" w:type="dxa"/>
              <w:left w:w="108" w:type="dxa"/>
              <w:bottom w:w="0" w:type="dxa"/>
              <w:right w:w="108" w:type="dxa"/>
            </w:tcMar>
            <w:hideMark/>
          </w:tcPr>
          <w:p w14:paraId="1C4E9DB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656" w:type="dxa"/>
            <w:tcBorders>
              <w:top w:val="nil"/>
              <w:left w:val="nil"/>
              <w:bottom w:val="single" w:sz="8" w:space="0" w:color="auto"/>
              <w:right w:val="single" w:sz="8" w:space="0" w:color="auto"/>
            </w:tcBorders>
            <w:tcMar>
              <w:top w:w="0" w:type="dxa"/>
              <w:left w:w="108" w:type="dxa"/>
              <w:bottom w:w="0" w:type="dxa"/>
              <w:right w:w="108" w:type="dxa"/>
            </w:tcMar>
            <w:hideMark/>
          </w:tcPr>
          <w:p w14:paraId="0F0625F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321" w:type="dxa"/>
            <w:tcBorders>
              <w:top w:val="nil"/>
              <w:left w:val="nil"/>
              <w:bottom w:val="single" w:sz="8" w:space="0" w:color="auto"/>
              <w:right w:val="single" w:sz="8" w:space="0" w:color="auto"/>
            </w:tcBorders>
            <w:tcMar>
              <w:top w:w="0" w:type="dxa"/>
              <w:left w:w="108" w:type="dxa"/>
              <w:bottom w:w="0" w:type="dxa"/>
              <w:right w:w="108" w:type="dxa"/>
            </w:tcMar>
            <w:hideMark/>
          </w:tcPr>
          <w:p w14:paraId="79EC3BF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1EDBFC82" w14:textId="77777777" w:rsidTr="003B60C5">
        <w:trPr>
          <w:trHeight w:val="405"/>
        </w:trPr>
        <w:tc>
          <w:tcPr>
            <w:tcW w:w="1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E36D4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24" w:type="dxa"/>
            <w:tcBorders>
              <w:top w:val="nil"/>
              <w:left w:val="nil"/>
              <w:bottom w:val="single" w:sz="8" w:space="0" w:color="auto"/>
              <w:right w:val="single" w:sz="8" w:space="0" w:color="auto"/>
            </w:tcBorders>
            <w:tcMar>
              <w:top w:w="0" w:type="dxa"/>
              <w:left w:w="108" w:type="dxa"/>
              <w:bottom w:w="0" w:type="dxa"/>
              <w:right w:w="108" w:type="dxa"/>
            </w:tcMar>
            <w:hideMark/>
          </w:tcPr>
          <w:p w14:paraId="77E416A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656" w:type="dxa"/>
            <w:tcBorders>
              <w:top w:val="nil"/>
              <w:left w:val="nil"/>
              <w:bottom w:val="single" w:sz="8" w:space="0" w:color="auto"/>
              <w:right w:val="single" w:sz="8" w:space="0" w:color="auto"/>
            </w:tcBorders>
            <w:tcMar>
              <w:top w:w="0" w:type="dxa"/>
              <w:left w:w="108" w:type="dxa"/>
              <w:bottom w:w="0" w:type="dxa"/>
              <w:right w:w="108" w:type="dxa"/>
            </w:tcMar>
            <w:hideMark/>
          </w:tcPr>
          <w:p w14:paraId="0445168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321" w:type="dxa"/>
            <w:tcBorders>
              <w:top w:val="nil"/>
              <w:left w:val="nil"/>
              <w:bottom w:val="single" w:sz="8" w:space="0" w:color="auto"/>
              <w:right w:val="single" w:sz="8" w:space="0" w:color="auto"/>
            </w:tcBorders>
            <w:tcMar>
              <w:top w:w="0" w:type="dxa"/>
              <w:left w:w="108" w:type="dxa"/>
              <w:bottom w:w="0" w:type="dxa"/>
              <w:right w:w="108" w:type="dxa"/>
            </w:tcMar>
            <w:hideMark/>
          </w:tcPr>
          <w:p w14:paraId="697DEC3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3A11309E" w14:textId="77777777" w:rsidTr="003B60C5">
        <w:trPr>
          <w:trHeight w:val="405"/>
        </w:trPr>
        <w:tc>
          <w:tcPr>
            <w:tcW w:w="1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2CAB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24" w:type="dxa"/>
            <w:tcBorders>
              <w:top w:val="nil"/>
              <w:left w:val="nil"/>
              <w:bottom w:val="single" w:sz="8" w:space="0" w:color="auto"/>
              <w:right w:val="single" w:sz="8" w:space="0" w:color="auto"/>
            </w:tcBorders>
            <w:tcMar>
              <w:top w:w="0" w:type="dxa"/>
              <w:left w:w="108" w:type="dxa"/>
              <w:bottom w:w="0" w:type="dxa"/>
              <w:right w:w="108" w:type="dxa"/>
            </w:tcMar>
            <w:hideMark/>
          </w:tcPr>
          <w:p w14:paraId="66D8816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656" w:type="dxa"/>
            <w:tcBorders>
              <w:top w:val="nil"/>
              <w:left w:val="nil"/>
              <w:bottom w:val="single" w:sz="8" w:space="0" w:color="auto"/>
              <w:right w:val="single" w:sz="8" w:space="0" w:color="auto"/>
            </w:tcBorders>
            <w:tcMar>
              <w:top w:w="0" w:type="dxa"/>
              <w:left w:w="108" w:type="dxa"/>
              <w:bottom w:w="0" w:type="dxa"/>
              <w:right w:w="108" w:type="dxa"/>
            </w:tcMar>
            <w:hideMark/>
          </w:tcPr>
          <w:p w14:paraId="1AE88CC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321" w:type="dxa"/>
            <w:tcBorders>
              <w:top w:val="nil"/>
              <w:left w:val="nil"/>
              <w:bottom w:val="single" w:sz="8" w:space="0" w:color="auto"/>
              <w:right w:val="single" w:sz="8" w:space="0" w:color="auto"/>
            </w:tcBorders>
            <w:tcMar>
              <w:top w:w="0" w:type="dxa"/>
              <w:left w:w="108" w:type="dxa"/>
              <w:bottom w:w="0" w:type="dxa"/>
              <w:right w:w="108" w:type="dxa"/>
            </w:tcMar>
            <w:hideMark/>
          </w:tcPr>
          <w:p w14:paraId="666E8C8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377D0C0C" w14:textId="77777777" w:rsidTr="003B60C5">
        <w:trPr>
          <w:trHeight w:val="405"/>
        </w:trPr>
        <w:tc>
          <w:tcPr>
            <w:tcW w:w="1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82EBA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24" w:type="dxa"/>
            <w:tcBorders>
              <w:top w:val="nil"/>
              <w:left w:val="nil"/>
              <w:bottom w:val="single" w:sz="8" w:space="0" w:color="auto"/>
              <w:right w:val="single" w:sz="8" w:space="0" w:color="auto"/>
            </w:tcBorders>
            <w:tcMar>
              <w:top w:w="0" w:type="dxa"/>
              <w:left w:w="108" w:type="dxa"/>
              <w:bottom w:w="0" w:type="dxa"/>
              <w:right w:w="108" w:type="dxa"/>
            </w:tcMar>
            <w:hideMark/>
          </w:tcPr>
          <w:p w14:paraId="799624E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656" w:type="dxa"/>
            <w:tcBorders>
              <w:top w:val="nil"/>
              <w:left w:val="nil"/>
              <w:bottom w:val="single" w:sz="8" w:space="0" w:color="auto"/>
              <w:right w:val="single" w:sz="8" w:space="0" w:color="auto"/>
            </w:tcBorders>
            <w:tcMar>
              <w:top w:w="0" w:type="dxa"/>
              <w:left w:w="108" w:type="dxa"/>
              <w:bottom w:w="0" w:type="dxa"/>
              <w:right w:w="108" w:type="dxa"/>
            </w:tcMar>
            <w:hideMark/>
          </w:tcPr>
          <w:p w14:paraId="101197B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321" w:type="dxa"/>
            <w:tcBorders>
              <w:top w:val="nil"/>
              <w:left w:val="nil"/>
              <w:bottom w:val="single" w:sz="8" w:space="0" w:color="auto"/>
              <w:right w:val="single" w:sz="8" w:space="0" w:color="auto"/>
            </w:tcBorders>
            <w:tcMar>
              <w:top w:w="0" w:type="dxa"/>
              <w:left w:w="108" w:type="dxa"/>
              <w:bottom w:w="0" w:type="dxa"/>
              <w:right w:w="108" w:type="dxa"/>
            </w:tcMar>
            <w:hideMark/>
          </w:tcPr>
          <w:p w14:paraId="0DF6288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5353D7F3" w14:textId="77777777" w:rsidTr="003B60C5">
        <w:trPr>
          <w:trHeight w:val="405"/>
        </w:trPr>
        <w:tc>
          <w:tcPr>
            <w:tcW w:w="1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43F5C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24" w:type="dxa"/>
            <w:tcBorders>
              <w:top w:val="nil"/>
              <w:left w:val="nil"/>
              <w:bottom w:val="single" w:sz="8" w:space="0" w:color="auto"/>
              <w:right w:val="single" w:sz="8" w:space="0" w:color="auto"/>
            </w:tcBorders>
            <w:tcMar>
              <w:top w:w="0" w:type="dxa"/>
              <w:left w:w="108" w:type="dxa"/>
              <w:bottom w:w="0" w:type="dxa"/>
              <w:right w:w="108" w:type="dxa"/>
            </w:tcMar>
            <w:hideMark/>
          </w:tcPr>
          <w:p w14:paraId="713805A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656" w:type="dxa"/>
            <w:tcBorders>
              <w:top w:val="nil"/>
              <w:left w:val="nil"/>
              <w:bottom w:val="single" w:sz="8" w:space="0" w:color="auto"/>
              <w:right w:val="single" w:sz="8" w:space="0" w:color="auto"/>
            </w:tcBorders>
            <w:tcMar>
              <w:top w:w="0" w:type="dxa"/>
              <w:left w:w="108" w:type="dxa"/>
              <w:bottom w:w="0" w:type="dxa"/>
              <w:right w:w="108" w:type="dxa"/>
            </w:tcMar>
            <w:hideMark/>
          </w:tcPr>
          <w:p w14:paraId="0D3E441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321" w:type="dxa"/>
            <w:tcBorders>
              <w:top w:val="nil"/>
              <w:left w:val="nil"/>
              <w:bottom w:val="single" w:sz="8" w:space="0" w:color="auto"/>
              <w:right w:val="single" w:sz="8" w:space="0" w:color="auto"/>
            </w:tcBorders>
            <w:tcMar>
              <w:top w:w="0" w:type="dxa"/>
              <w:left w:w="108" w:type="dxa"/>
              <w:bottom w:w="0" w:type="dxa"/>
              <w:right w:w="108" w:type="dxa"/>
            </w:tcMar>
            <w:hideMark/>
          </w:tcPr>
          <w:p w14:paraId="28C61D0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0BA0D8D1" w14:textId="77777777" w:rsidTr="003B60C5">
        <w:trPr>
          <w:trHeight w:val="405"/>
        </w:trPr>
        <w:tc>
          <w:tcPr>
            <w:tcW w:w="1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9079A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24" w:type="dxa"/>
            <w:tcBorders>
              <w:top w:val="nil"/>
              <w:left w:val="nil"/>
              <w:bottom w:val="single" w:sz="8" w:space="0" w:color="auto"/>
              <w:right w:val="single" w:sz="8" w:space="0" w:color="auto"/>
            </w:tcBorders>
            <w:tcMar>
              <w:top w:w="0" w:type="dxa"/>
              <w:left w:w="108" w:type="dxa"/>
              <w:bottom w:w="0" w:type="dxa"/>
              <w:right w:w="108" w:type="dxa"/>
            </w:tcMar>
            <w:hideMark/>
          </w:tcPr>
          <w:p w14:paraId="0B9765C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656" w:type="dxa"/>
            <w:tcBorders>
              <w:top w:val="nil"/>
              <w:left w:val="nil"/>
              <w:bottom w:val="single" w:sz="8" w:space="0" w:color="auto"/>
              <w:right w:val="single" w:sz="8" w:space="0" w:color="auto"/>
            </w:tcBorders>
            <w:tcMar>
              <w:top w:w="0" w:type="dxa"/>
              <w:left w:w="108" w:type="dxa"/>
              <w:bottom w:w="0" w:type="dxa"/>
              <w:right w:w="108" w:type="dxa"/>
            </w:tcMar>
            <w:hideMark/>
          </w:tcPr>
          <w:p w14:paraId="4A28CEB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321" w:type="dxa"/>
            <w:tcBorders>
              <w:top w:val="nil"/>
              <w:left w:val="nil"/>
              <w:bottom w:val="single" w:sz="8" w:space="0" w:color="auto"/>
              <w:right w:val="single" w:sz="8" w:space="0" w:color="auto"/>
            </w:tcBorders>
            <w:tcMar>
              <w:top w:w="0" w:type="dxa"/>
              <w:left w:w="108" w:type="dxa"/>
              <w:bottom w:w="0" w:type="dxa"/>
              <w:right w:w="108" w:type="dxa"/>
            </w:tcMar>
            <w:hideMark/>
          </w:tcPr>
          <w:p w14:paraId="1A8F6EF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bl>
    <w:p w14:paraId="34AA90A9"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VI. THEO DÕI THỰC TẬP PHƯƠNG ÁN</w:t>
      </w:r>
    </w:p>
    <w:tbl>
      <w:tblPr>
        <w:tblW w:w="5000" w:type="pct"/>
        <w:tblCellMar>
          <w:left w:w="0" w:type="dxa"/>
          <w:right w:w="0" w:type="dxa"/>
        </w:tblCellMar>
        <w:tblLook w:val="04A0" w:firstRow="1" w:lastRow="0" w:firstColumn="1" w:lastColumn="0" w:noHBand="0" w:noVBand="1"/>
      </w:tblPr>
      <w:tblGrid>
        <w:gridCol w:w="9"/>
        <w:gridCol w:w="1061"/>
        <w:gridCol w:w="2062"/>
        <w:gridCol w:w="649"/>
        <w:gridCol w:w="2841"/>
        <w:gridCol w:w="2709"/>
        <w:gridCol w:w="9"/>
      </w:tblGrid>
      <w:tr w:rsidR="003B60C5" w:rsidRPr="003B60C5" w14:paraId="55DBD917" w14:textId="77777777" w:rsidTr="003B60C5">
        <w:trPr>
          <w:gridBefore w:val="1"/>
          <w:gridAfter w:val="1"/>
          <w:wBefore w:w="10" w:type="dxa"/>
          <w:wAfter w:w="10" w:type="dxa"/>
          <w:trHeight w:val="930"/>
        </w:trPr>
        <w:tc>
          <w:tcPr>
            <w:tcW w:w="12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E7C68DB"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lastRenderedPageBreak/>
              <w:t>TT</w:t>
            </w:r>
          </w:p>
        </w:tc>
        <w:tc>
          <w:tcPr>
            <w:tcW w:w="253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55CF5BA5"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Ngày, tháng,</w:t>
            </w:r>
          </w:p>
          <w:p w14:paraId="0EFBAABA"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năm</w:t>
            </w:r>
          </w:p>
        </w:tc>
        <w:tc>
          <w:tcPr>
            <w:tcW w:w="4519"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7D1569E"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Tình huống thực tập</w:t>
            </w:r>
          </w:p>
        </w:tc>
        <w:tc>
          <w:tcPr>
            <w:tcW w:w="343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4F4DC50"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Người</w:t>
            </w:r>
          </w:p>
          <w:p w14:paraId="20B4DF00"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t>đứng đầu cơ sở ký xác nhận</w:t>
            </w:r>
          </w:p>
        </w:tc>
      </w:tr>
      <w:tr w:rsidR="003B60C5" w:rsidRPr="003B60C5" w14:paraId="4B87847D"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E243C3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1</w:t>
            </w:r>
          </w:p>
        </w:tc>
        <w:tc>
          <w:tcPr>
            <w:tcW w:w="25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F27FE2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2</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C4DD9B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3</w:t>
            </w:r>
          </w:p>
        </w:tc>
        <w:tc>
          <w:tcPr>
            <w:tcW w:w="34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1A6EAB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4</w:t>
            </w:r>
          </w:p>
        </w:tc>
      </w:tr>
      <w:tr w:rsidR="003B60C5" w:rsidRPr="003B60C5" w14:paraId="3538DEAA"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8F27B9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797D057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4C47480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65A2E50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09ABA8E"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1C2DE2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0BD2239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17AC170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3FFBF96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6799B661"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AF3BBE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437BFFA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070BA41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64A34BA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1A19EA9F"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EF6A55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2731EF5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41B7DCA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4599032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61D03B6E"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F4AA33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1D652DF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4DA0DEE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2F94280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155C655B"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84CF3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5E0E4C2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658CE9A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69EBC7C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BB32ADB"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4A906C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337625B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5692798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4C4D473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352D5DE4"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7FEDC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4DD1931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7C04516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4CB41F9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3A1D10C4"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877D2D7"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17E041D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114BD19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24B475E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669265F9"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818F8D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410FD89A"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17F56D2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3D68550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5CFAC05B"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95EF46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6AD2B8F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310E68E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10DBD80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21891C0D"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AB2580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46E7A66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3FE7E7E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3EB7857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07FC528"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405DA1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0F8B92A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7884AC6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14D813E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27B9C8D"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BB534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2D76395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2B8265B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4485222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7CDE5BD6"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B31AAB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5B6FBC2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6891CD1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3C7558D9"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8E344E0"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9762D3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45B2207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5D93CAE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09DB9B58"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7E7DAB86"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1D6314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212D137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595159B5"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20EB508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0B090950"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2A3B6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0D34A9E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38676042"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70E48D2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1C837326"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4B6EF3E"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29050BAB"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419D798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514D4601"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7BF5B4BA"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9E54A0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6C55C47C"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315FB01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3EF29973"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4FB489ED" w14:textId="77777777" w:rsidTr="003B60C5">
        <w:trPr>
          <w:gridBefore w:val="1"/>
          <w:gridAfter w:val="1"/>
          <w:wBefore w:w="10" w:type="dxa"/>
          <w:wAfter w:w="10" w:type="dxa"/>
          <w:trHeight w:val="300"/>
        </w:trPr>
        <w:tc>
          <w:tcPr>
            <w:tcW w:w="12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C234F9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2531" w:type="dxa"/>
            <w:tcBorders>
              <w:top w:val="nil"/>
              <w:left w:val="nil"/>
              <w:bottom w:val="single" w:sz="8" w:space="0" w:color="000000"/>
              <w:right w:val="single" w:sz="8" w:space="0" w:color="000000"/>
            </w:tcBorders>
            <w:tcMar>
              <w:top w:w="0" w:type="dxa"/>
              <w:left w:w="108" w:type="dxa"/>
              <w:bottom w:w="0" w:type="dxa"/>
              <w:right w:w="108" w:type="dxa"/>
            </w:tcMar>
            <w:hideMark/>
          </w:tcPr>
          <w:p w14:paraId="11B2003F"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451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74C02BED"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c>
          <w:tcPr>
            <w:tcW w:w="3434" w:type="dxa"/>
            <w:tcBorders>
              <w:top w:val="nil"/>
              <w:left w:val="nil"/>
              <w:bottom w:val="single" w:sz="8" w:space="0" w:color="000000"/>
              <w:right w:val="single" w:sz="8" w:space="0" w:color="000000"/>
            </w:tcBorders>
            <w:tcMar>
              <w:top w:w="0" w:type="dxa"/>
              <w:left w:w="108" w:type="dxa"/>
              <w:bottom w:w="0" w:type="dxa"/>
              <w:right w:w="108" w:type="dxa"/>
            </w:tcMar>
            <w:hideMark/>
          </w:tcPr>
          <w:p w14:paraId="0B622866"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r w:rsidR="003B60C5" w:rsidRPr="003B60C5" w14:paraId="2F5410EB" w14:textId="77777777" w:rsidTr="003B60C5">
        <w:tc>
          <w:tcPr>
            <w:tcW w:w="4623" w:type="dxa"/>
            <w:gridSpan w:val="4"/>
            <w:tcMar>
              <w:top w:w="0" w:type="dxa"/>
              <w:left w:w="108" w:type="dxa"/>
              <w:bottom w:w="0" w:type="dxa"/>
              <w:right w:w="108" w:type="dxa"/>
            </w:tcMar>
            <w:hideMark/>
          </w:tcPr>
          <w:p w14:paraId="291732CE" w14:textId="77777777" w:rsidR="003B60C5" w:rsidRDefault="003B60C5" w:rsidP="003B60C5">
            <w:pPr>
              <w:rPr>
                <w:rFonts w:ascii="Times New Roman" w:hAnsi="Times New Roman" w:cs="Times New Roman"/>
              </w:rPr>
            </w:pPr>
            <w:r w:rsidRPr="003B60C5">
              <w:rPr>
                <w:rFonts w:ascii="Times New Roman" w:hAnsi="Times New Roman" w:cs="Times New Roman"/>
              </w:rPr>
              <w:t> </w:t>
            </w:r>
          </w:p>
          <w:p w14:paraId="5C1C1DC4" w14:textId="1C9206AF" w:rsidR="0057185D" w:rsidRPr="003B60C5" w:rsidRDefault="0057185D" w:rsidP="003B60C5">
            <w:pPr>
              <w:rPr>
                <w:rFonts w:ascii="Times New Roman" w:hAnsi="Times New Roman" w:cs="Times New Roman"/>
              </w:rPr>
            </w:pPr>
          </w:p>
        </w:tc>
        <w:tc>
          <w:tcPr>
            <w:tcW w:w="7140" w:type="dxa"/>
            <w:gridSpan w:val="3"/>
            <w:tcMar>
              <w:top w:w="0" w:type="dxa"/>
              <w:left w:w="108" w:type="dxa"/>
              <w:bottom w:w="0" w:type="dxa"/>
              <w:right w:w="108" w:type="dxa"/>
            </w:tcMar>
            <w:hideMark/>
          </w:tcPr>
          <w:p w14:paraId="3DAECBC9" w14:textId="77777777" w:rsidR="003B60C5" w:rsidRPr="003B60C5" w:rsidRDefault="003B60C5" w:rsidP="003B60C5">
            <w:pPr>
              <w:rPr>
                <w:rFonts w:ascii="Times New Roman" w:hAnsi="Times New Roman" w:cs="Times New Roman"/>
              </w:rPr>
            </w:pPr>
            <w:r w:rsidRPr="003B60C5">
              <w:rPr>
                <w:rFonts w:ascii="Times New Roman" w:hAnsi="Times New Roman" w:cs="Times New Roman"/>
                <w:i/>
                <w:iCs/>
              </w:rPr>
              <w:lastRenderedPageBreak/>
              <w:t xml:space="preserve">............., ngày </w:t>
            </w:r>
            <w:proofErr w:type="gramStart"/>
            <w:r w:rsidRPr="003B60C5">
              <w:rPr>
                <w:rFonts w:ascii="Times New Roman" w:hAnsi="Times New Roman" w:cs="Times New Roman"/>
                <w:i/>
                <w:iCs/>
              </w:rPr>
              <w:t>.....</w:t>
            </w:r>
            <w:proofErr w:type="gramEnd"/>
            <w:r w:rsidRPr="003B60C5">
              <w:rPr>
                <w:rFonts w:ascii="Times New Roman" w:hAnsi="Times New Roman" w:cs="Times New Roman"/>
                <w:i/>
                <w:iCs/>
              </w:rPr>
              <w:t xml:space="preserve"> tháng </w:t>
            </w:r>
            <w:proofErr w:type="gramStart"/>
            <w:r w:rsidRPr="003B60C5">
              <w:rPr>
                <w:rFonts w:ascii="Times New Roman" w:hAnsi="Times New Roman" w:cs="Times New Roman"/>
                <w:i/>
                <w:iCs/>
              </w:rPr>
              <w:t>.....</w:t>
            </w:r>
            <w:proofErr w:type="gramEnd"/>
            <w:r w:rsidRPr="003B60C5">
              <w:rPr>
                <w:rFonts w:ascii="Times New Roman" w:hAnsi="Times New Roman" w:cs="Times New Roman"/>
                <w:i/>
                <w:iCs/>
              </w:rPr>
              <w:t xml:space="preserve"> năm ..........</w:t>
            </w:r>
          </w:p>
          <w:p w14:paraId="75CCA0DA" w14:textId="77777777" w:rsidR="003B60C5" w:rsidRPr="003B60C5" w:rsidRDefault="003B60C5" w:rsidP="003B60C5">
            <w:pPr>
              <w:rPr>
                <w:rFonts w:ascii="Times New Roman" w:hAnsi="Times New Roman" w:cs="Times New Roman"/>
              </w:rPr>
            </w:pPr>
            <w:r w:rsidRPr="003B60C5">
              <w:rPr>
                <w:rFonts w:ascii="Times New Roman" w:hAnsi="Times New Roman" w:cs="Times New Roman"/>
                <w:b/>
                <w:bCs/>
              </w:rPr>
              <w:lastRenderedPageBreak/>
              <w:t>ĐẠI DIỆN CƠ SỞ</w:t>
            </w:r>
          </w:p>
          <w:p w14:paraId="4643CC4C" w14:textId="77777777" w:rsidR="003B60C5" w:rsidRPr="003B60C5" w:rsidRDefault="003B60C5" w:rsidP="003B60C5">
            <w:pPr>
              <w:rPr>
                <w:rFonts w:ascii="Times New Roman" w:hAnsi="Times New Roman" w:cs="Times New Roman"/>
              </w:rPr>
            </w:pPr>
            <w:r w:rsidRPr="003B60C5">
              <w:rPr>
                <w:rFonts w:ascii="Times New Roman" w:hAnsi="Times New Roman" w:cs="Times New Roman"/>
                <w:i/>
                <w:iCs/>
              </w:rPr>
              <w:t>(Ký, ghi rõ họ tên, chức vụ; đóng dấu nếu có)</w:t>
            </w:r>
          </w:p>
          <w:p w14:paraId="32015840"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p w14:paraId="78A36484" w14:textId="77777777" w:rsidR="003B60C5" w:rsidRPr="003B60C5" w:rsidRDefault="003B60C5" w:rsidP="003B60C5">
            <w:pPr>
              <w:rPr>
                <w:rFonts w:ascii="Times New Roman" w:hAnsi="Times New Roman" w:cs="Times New Roman"/>
              </w:rPr>
            </w:pPr>
            <w:r w:rsidRPr="003B60C5">
              <w:rPr>
                <w:rFonts w:ascii="Times New Roman" w:hAnsi="Times New Roman" w:cs="Times New Roman"/>
              </w:rPr>
              <w:t> </w:t>
            </w:r>
          </w:p>
        </w:tc>
      </w:tr>
    </w:tbl>
    <w:p w14:paraId="7A1B0254" w14:textId="0DEB7271" w:rsidR="00D86252" w:rsidRPr="003B60C5" w:rsidRDefault="003B60C5">
      <w:pPr>
        <w:rPr>
          <w:rFonts w:ascii="Times New Roman" w:hAnsi="Times New Roman" w:cs="Times New Roman"/>
        </w:rPr>
      </w:pPr>
      <w:r w:rsidRPr="003B60C5">
        <w:rPr>
          <w:rFonts w:ascii="Times New Roman" w:hAnsi="Times New Roman" w:cs="Times New Roman"/>
        </w:rPr>
        <w:lastRenderedPageBreak/>
        <w:t> </w:t>
      </w:r>
    </w:p>
    <w:sectPr w:rsidR="00D86252" w:rsidRPr="003B60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C5"/>
    <w:rsid w:val="00063642"/>
    <w:rsid w:val="001016DF"/>
    <w:rsid w:val="001338BB"/>
    <w:rsid w:val="003B60C5"/>
    <w:rsid w:val="0057185D"/>
    <w:rsid w:val="00711BFD"/>
    <w:rsid w:val="00836A97"/>
    <w:rsid w:val="00A42A08"/>
    <w:rsid w:val="00D86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9721A"/>
  <w15:chartTrackingRefBased/>
  <w15:docId w15:val="{82CA5D23-D0D8-40AD-8DAE-EEFAA29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60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60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60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60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60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60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60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60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60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60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C5"/>
    <w:rPr>
      <w:rFonts w:eastAsiaTheme="majorEastAsia" w:cstheme="majorBidi"/>
      <w:color w:val="272727" w:themeColor="text1" w:themeTint="D8"/>
    </w:rPr>
  </w:style>
  <w:style w:type="paragraph" w:styleId="Title">
    <w:name w:val="Title"/>
    <w:basedOn w:val="Normal"/>
    <w:next w:val="Normal"/>
    <w:link w:val="TitleChar"/>
    <w:uiPriority w:val="10"/>
    <w:qFormat/>
    <w:rsid w:val="003B6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C5"/>
    <w:pPr>
      <w:spacing w:before="160"/>
      <w:jc w:val="center"/>
    </w:pPr>
    <w:rPr>
      <w:i/>
      <w:iCs/>
      <w:color w:val="404040" w:themeColor="text1" w:themeTint="BF"/>
    </w:rPr>
  </w:style>
  <w:style w:type="character" w:customStyle="1" w:styleId="QuoteChar">
    <w:name w:val="Quote Char"/>
    <w:basedOn w:val="DefaultParagraphFont"/>
    <w:link w:val="Quote"/>
    <w:uiPriority w:val="29"/>
    <w:rsid w:val="003B60C5"/>
    <w:rPr>
      <w:i/>
      <w:iCs/>
      <w:color w:val="404040" w:themeColor="text1" w:themeTint="BF"/>
    </w:rPr>
  </w:style>
  <w:style w:type="paragraph" w:styleId="ListParagraph">
    <w:name w:val="List Paragraph"/>
    <w:basedOn w:val="Normal"/>
    <w:uiPriority w:val="34"/>
    <w:qFormat/>
    <w:rsid w:val="003B60C5"/>
    <w:pPr>
      <w:ind w:left="720"/>
      <w:contextualSpacing/>
    </w:pPr>
  </w:style>
  <w:style w:type="character" w:styleId="IntenseEmphasis">
    <w:name w:val="Intense Emphasis"/>
    <w:basedOn w:val="DefaultParagraphFont"/>
    <w:uiPriority w:val="21"/>
    <w:qFormat/>
    <w:rsid w:val="003B60C5"/>
    <w:rPr>
      <w:i/>
      <w:iCs/>
      <w:color w:val="2F5496" w:themeColor="accent1" w:themeShade="BF"/>
    </w:rPr>
  </w:style>
  <w:style w:type="paragraph" w:styleId="IntenseQuote">
    <w:name w:val="Intense Quote"/>
    <w:basedOn w:val="Normal"/>
    <w:next w:val="Normal"/>
    <w:link w:val="IntenseQuoteChar"/>
    <w:uiPriority w:val="30"/>
    <w:qFormat/>
    <w:rsid w:val="003B60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60C5"/>
    <w:rPr>
      <w:i/>
      <w:iCs/>
      <w:color w:val="2F5496" w:themeColor="accent1" w:themeShade="BF"/>
    </w:rPr>
  </w:style>
  <w:style w:type="character" w:styleId="IntenseReference">
    <w:name w:val="Intense Reference"/>
    <w:basedOn w:val="DefaultParagraphFont"/>
    <w:uiPriority w:val="32"/>
    <w:qFormat/>
    <w:rsid w:val="003B60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355644">
      <w:bodyDiv w:val="1"/>
      <w:marLeft w:val="0"/>
      <w:marRight w:val="0"/>
      <w:marTop w:val="0"/>
      <w:marBottom w:val="0"/>
      <w:divBdr>
        <w:top w:val="none" w:sz="0" w:space="0" w:color="auto"/>
        <w:left w:val="none" w:sz="0" w:space="0" w:color="auto"/>
        <w:bottom w:val="none" w:sz="0" w:space="0" w:color="auto"/>
        <w:right w:val="none" w:sz="0" w:space="0" w:color="auto"/>
      </w:divBdr>
      <w:divsChild>
        <w:div w:id="600332114">
          <w:marLeft w:val="0"/>
          <w:marRight w:val="0"/>
          <w:marTop w:val="0"/>
          <w:marBottom w:val="0"/>
          <w:divBdr>
            <w:top w:val="none" w:sz="0" w:space="0" w:color="auto"/>
            <w:left w:val="none" w:sz="0" w:space="0" w:color="auto"/>
            <w:bottom w:val="none" w:sz="0" w:space="0" w:color="auto"/>
            <w:right w:val="none" w:sz="0" w:space="0" w:color="auto"/>
          </w:divBdr>
          <w:divsChild>
            <w:div w:id="315766945">
              <w:marLeft w:val="0"/>
              <w:marRight w:val="0"/>
              <w:marTop w:val="0"/>
              <w:marBottom w:val="0"/>
              <w:divBdr>
                <w:top w:val="none" w:sz="0" w:space="0" w:color="auto"/>
                <w:left w:val="none" w:sz="0" w:space="0" w:color="auto"/>
                <w:bottom w:val="none" w:sz="0" w:space="0" w:color="auto"/>
                <w:right w:val="none" w:sz="0" w:space="0" w:color="auto"/>
              </w:divBdr>
            </w:div>
          </w:divsChild>
        </w:div>
        <w:div w:id="1473257278">
          <w:marLeft w:val="0"/>
          <w:marRight w:val="0"/>
          <w:marTop w:val="0"/>
          <w:marBottom w:val="0"/>
          <w:divBdr>
            <w:top w:val="none" w:sz="0" w:space="0" w:color="auto"/>
            <w:left w:val="none" w:sz="0" w:space="0" w:color="auto"/>
            <w:bottom w:val="none" w:sz="0" w:space="0" w:color="auto"/>
            <w:right w:val="none" w:sz="0" w:space="0" w:color="auto"/>
          </w:divBdr>
          <w:divsChild>
            <w:div w:id="2145341543">
              <w:marLeft w:val="0"/>
              <w:marRight w:val="0"/>
              <w:marTop w:val="0"/>
              <w:marBottom w:val="0"/>
              <w:divBdr>
                <w:top w:val="none" w:sz="0" w:space="0" w:color="auto"/>
                <w:left w:val="none" w:sz="0" w:space="0" w:color="auto"/>
                <w:bottom w:val="none" w:sz="0" w:space="0" w:color="auto"/>
                <w:right w:val="none" w:sz="0" w:space="0" w:color="auto"/>
              </w:divBdr>
            </w:div>
            <w:div w:id="1019236026">
              <w:marLeft w:val="0"/>
              <w:marRight w:val="0"/>
              <w:marTop w:val="0"/>
              <w:marBottom w:val="0"/>
              <w:divBdr>
                <w:top w:val="none" w:sz="0" w:space="0" w:color="auto"/>
                <w:left w:val="none" w:sz="0" w:space="0" w:color="auto"/>
                <w:bottom w:val="none" w:sz="0" w:space="0" w:color="auto"/>
                <w:right w:val="none" w:sz="0" w:space="0" w:color="auto"/>
              </w:divBdr>
            </w:div>
            <w:div w:id="641083682">
              <w:marLeft w:val="0"/>
              <w:marRight w:val="0"/>
              <w:marTop w:val="0"/>
              <w:marBottom w:val="0"/>
              <w:divBdr>
                <w:top w:val="none" w:sz="0" w:space="0" w:color="auto"/>
                <w:left w:val="none" w:sz="0" w:space="0" w:color="auto"/>
                <w:bottom w:val="none" w:sz="0" w:space="0" w:color="auto"/>
                <w:right w:val="none" w:sz="0" w:space="0" w:color="auto"/>
              </w:divBdr>
            </w:div>
            <w:div w:id="1255020479">
              <w:marLeft w:val="0"/>
              <w:marRight w:val="0"/>
              <w:marTop w:val="0"/>
              <w:marBottom w:val="0"/>
              <w:divBdr>
                <w:top w:val="none" w:sz="0" w:space="0" w:color="auto"/>
                <w:left w:val="none" w:sz="0" w:space="0" w:color="auto"/>
                <w:bottom w:val="none" w:sz="0" w:space="0" w:color="auto"/>
                <w:right w:val="none" w:sz="0" w:space="0" w:color="auto"/>
              </w:divBdr>
            </w:div>
            <w:div w:id="622007319">
              <w:marLeft w:val="0"/>
              <w:marRight w:val="0"/>
              <w:marTop w:val="0"/>
              <w:marBottom w:val="0"/>
              <w:divBdr>
                <w:top w:val="none" w:sz="0" w:space="0" w:color="auto"/>
                <w:left w:val="none" w:sz="0" w:space="0" w:color="auto"/>
                <w:bottom w:val="none" w:sz="0" w:space="0" w:color="auto"/>
                <w:right w:val="none" w:sz="0" w:space="0" w:color="auto"/>
              </w:divBdr>
            </w:div>
            <w:div w:id="10740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62365">
      <w:bodyDiv w:val="1"/>
      <w:marLeft w:val="0"/>
      <w:marRight w:val="0"/>
      <w:marTop w:val="0"/>
      <w:marBottom w:val="0"/>
      <w:divBdr>
        <w:top w:val="none" w:sz="0" w:space="0" w:color="auto"/>
        <w:left w:val="none" w:sz="0" w:space="0" w:color="auto"/>
        <w:bottom w:val="none" w:sz="0" w:space="0" w:color="auto"/>
        <w:right w:val="none" w:sz="0" w:space="0" w:color="auto"/>
      </w:divBdr>
      <w:divsChild>
        <w:div w:id="609164205">
          <w:marLeft w:val="0"/>
          <w:marRight w:val="0"/>
          <w:marTop w:val="0"/>
          <w:marBottom w:val="0"/>
          <w:divBdr>
            <w:top w:val="none" w:sz="0" w:space="0" w:color="auto"/>
            <w:left w:val="none" w:sz="0" w:space="0" w:color="auto"/>
            <w:bottom w:val="none" w:sz="0" w:space="0" w:color="auto"/>
            <w:right w:val="none" w:sz="0" w:space="0" w:color="auto"/>
          </w:divBdr>
          <w:divsChild>
            <w:div w:id="999582058">
              <w:marLeft w:val="0"/>
              <w:marRight w:val="0"/>
              <w:marTop w:val="0"/>
              <w:marBottom w:val="0"/>
              <w:divBdr>
                <w:top w:val="none" w:sz="0" w:space="0" w:color="auto"/>
                <w:left w:val="none" w:sz="0" w:space="0" w:color="auto"/>
                <w:bottom w:val="none" w:sz="0" w:space="0" w:color="auto"/>
                <w:right w:val="none" w:sz="0" w:space="0" w:color="auto"/>
              </w:divBdr>
            </w:div>
          </w:divsChild>
        </w:div>
        <w:div w:id="1686129539">
          <w:marLeft w:val="0"/>
          <w:marRight w:val="0"/>
          <w:marTop w:val="0"/>
          <w:marBottom w:val="0"/>
          <w:divBdr>
            <w:top w:val="none" w:sz="0" w:space="0" w:color="auto"/>
            <w:left w:val="none" w:sz="0" w:space="0" w:color="auto"/>
            <w:bottom w:val="none" w:sz="0" w:space="0" w:color="auto"/>
            <w:right w:val="none" w:sz="0" w:space="0" w:color="auto"/>
          </w:divBdr>
          <w:divsChild>
            <w:div w:id="855001134">
              <w:marLeft w:val="0"/>
              <w:marRight w:val="0"/>
              <w:marTop w:val="0"/>
              <w:marBottom w:val="0"/>
              <w:divBdr>
                <w:top w:val="none" w:sz="0" w:space="0" w:color="auto"/>
                <w:left w:val="none" w:sz="0" w:space="0" w:color="auto"/>
                <w:bottom w:val="none" w:sz="0" w:space="0" w:color="auto"/>
                <w:right w:val="none" w:sz="0" w:space="0" w:color="auto"/>
              </w:divBdr>
            </w:div>
            <w:div w:id="702362251">
              <w:marLeft w:val="0"/>
              <w:marRight w:val="0"/>
              <w:marTop w:val="0"/>
              <w:marBottom w:val="0"/>
              <w:divBdr>
                <w:top w:val="none" w:sz="0" w:space="0" w:color="auto"/>
                <w:left w:val="none" w:sz="0" w:space="0" w:color="auto"/>
                <w:bottom w:val="none" w:sz="0" w:space="0" w:color="auto"/>
                <w:right w:val="none" w:sz="0" w:space="0" w:color="auto"/>
              </w:divBdr>
            </w:div>
            <w:div w:id="553279358">
              <w:marLeft w:val="0"/>
              <w:marRight w:val="0"/>
              <w:marTop w:val="0"/>
              <w:marBottom w:val="0"/>
              <w:divBdr>
                <w:top w:val="none" w:sz="0" w:space="0" w:color="auto"/>
                <w:left w:val="none" w:sz="0" w:space="0" w:color="auto"/>
                <w:bottom w:val="none" w:sz="0" w:space="0" w:color="auto"/>
                <w:right w:val="none" w:sz="0" w:space="0" w:color="auto"/>
              </w:divBdr>
            </w:div>
            <w:div w:id="1211958114">
              <w:marLeft w:val="0"/>
              <w:marRight w:val="0"/>
              <w:marTop w:val="0"/>
              <w:marBottom w:val="0"/>
              <w:divBdr>
                <w:top w:val="none" w:sz="0" w:space="0" w:color="auto"/>
                <w:left w:val="none" w:sz="0" w:space="0" w:color="auto"/>
                <w:bottom w:val="none" w:sz="0" w:space="0" w:color="auto"/>
                <w:right w:val="none" w:sz="0" w:space="0" w:color="auto"/>
              </w:divBdr>
            </w:div>
            <w:div w:id="1120299023">
              <w:marLeft w:val="0"/>
              <w:marRight w:val="0"/>
              <w:marTop w:val="0"/>
              <w:marBottom w:val="0"/>
              <w:divBdr>
                <w:top w:val="none" w:sz="0" w:space="0" w:color="auto"/>
                <w:left w:val="none" w:sz="0" w:space="0" w:color="auto"/>
                <w:bottom w:val="none" w:sz="0" w:space="0" w:color="auto"/>
                <w:right w:val="none" w:sz="0" w:space="0" w:color="auto"/>
              </w:divBdr>
            </w:div>
            <w:div w:id="134874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4400</Words>
  <Characters>25081</Characters>
  <Application>Microsoft Office Word</Application>
  <DocSecurity>0</DocSecurity>
  <Lines>209</Lines>
  <Paragraphs>58</Paragraphs>
  <ScaleCrop>false</ScaleCrop>
  <Company/>
  <LinksUpToDate>false</LinksUpToDate>
  <CharactersWithSpaces>29423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Anh Hoàng</dc:creator>
  <cp:keywords/>
  <dc:description/>
  <cp:lastModifiedBy>TVPL 845</cp:lastModifiedBy>
  <cp:revision>2</cp:revision>
  <dcterms:created xsi:type="dcterms:W3CDTF">2025-05-26T01:14:00Z</dcterms:created>
  <dcterms:modified xsi:type="dcterms:W3CDTF">2025-05-26T01:14:00Z</dcterms:modified>
</cp:coreProperties>
</file>