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65" w:type="dxa"/>
        <w:tblInd w:w="-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"/>
        <w:gridCol w:w="2265"/>
        <w:gridCol w:w="1800"/>
        <w:gridCol w:w="1695"/>
        <w:gridCol w:w="2235"/>
        <w:gridCol w:w="2310"/>
      </w:tblGrid>
      <w:tr w:rsidR="00360111" w:rsidRPr="00360111" w:rsidTr="00360111">
        <w:trPr>
          <w:trHeight w:val="450"/>
        </w:trPr>
        <w:tc>
          <w:tcPr>
            <w:tcW w:w="1096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CHI CỤC THUẾ KHU VỰC XI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132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STT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HỌ VÀ TÊN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8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CHỨC VỤ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132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SỐ ĐIỆN THOẠI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EMAIL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GHI CHÚ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A</w:t>
            </w:r>
          </w:p>
        </w:tc>
        <w:tc>
          <w:tcPr>
            <w:tcW w:w="103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TRỤ SỞ CHÍNH TẠI TỈNH HÀ TĨNH (Địa chỉ: Số 179 Đường Xuân Diệu, Thành phố Hà Tĩnh, tỉnh Hà Tĩnh)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</w:t>
            </w:r>
          </w:p>
        </w:tc>
        <w:tc>
          <w:tcPr>
            <w:tcW w:w="103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QUẢN LÝ HỖ TRỢ DOANH NGHIỆP SỐ 1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Lệ Dung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0978110848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pldung.hti@gdt.gov.vn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Trần Lê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7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0919446122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ptle1.hti@gdt.gov.vn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Thị Thu Hồng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0915555950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pthong.hti@gdt.gov.vn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Thúy Mai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0886731111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tmai75.hti@gdt.gov.vn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Ngọc Mai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0913926495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pnmai.hti@gdt.gov.vn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Huyền Trang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0982477695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nthtrang.hti@gdt.gov.vn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Thanh Huyền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0917979518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thuyen1.hti@gdt.gov.vn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Dung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0911721985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ttdung.hti@gdt.gov.vn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Văn Hiếu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0912156575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vvhieu.hti@gdt.gov.vn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Tô Ngọc Nam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0944555868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tnnam.hti@gdt.gov.vn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Thùy Hương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0916014018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thuong.hti@gdt.gov.vn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Phương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0919924369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Itphuong.hti@gdt.gov.vn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Quỳnh Trang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0934564577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ntatrang.hti@gdt.gov.vn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Hữu Giỏi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0912033383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dhgioi.hti@gdt.gov.vn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Thị Thùy Mai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0919020488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tttmai.hti@gdt.gov.vn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II</w:t>
            </w:r>
          </w:p>
        </w:tc>
        <w:tc>
          <w:tcPr>
            <w:tcW w:w="103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BỘ PHẬN MỘT CỬA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Thị Lê Văn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Chánh văn phòng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0943796655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dtlvan.qbi@gdt.gov.vn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Đào Anh Khoa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70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Chánh văn phòng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0915424277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dakhoa.hti@gdt.gov.vn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Bá Vũ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0935888267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tbvu.qbi@gdt.gov.vn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 Bình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0919134268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ntbinh.hti@gdt.gov.vn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III</w:t>
            </w:r>
          </w:p>
        </w:tc>
        <w:tc>
          <w:tcPr>
            <w:tcW w:w="103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HỖ TRỢ VỀ THUẾ TNCN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Lê Giang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0975556886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plgiang.hti@gdt.gov.vn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Quý Ngọc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0913548056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langoc.hti@gdt.gov.vn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IV</w:t>
            </w:r>
          </w:p>
        </w:tc>
        <w:tc>
          <w:tcPr>
            <w:tcW w:w="103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HỖ TRỢ CÁC KHOẢN THU VỀ ĐẤT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6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Huy Hoàng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0911971777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thhoang.hti@gdt.gov.vn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5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B</w:t>
            </w:r>
          </w:p>
        </w:tc>
        <w:tc>
          <w:tcPr>
            <w:tcW w:w="103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ĐỊA BÀN TẠI TỈNH QUẢNG BÌNH (Địa chỉ: Số 147 Đường Phạm Văn Đồng, Phường Đức Ninh Đông, Tp. Đồng Hới, Quảng Bình)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6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</w:t>
            </w:r>
          </w:p>
        </w:tc>
        <w:tc>
          <w:tcPr>
            <w:tcW w:w="103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86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THUẾ CÁ NHÂN, HỘ KINH DOANH VÀ THU KHÁC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Thu Giang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0914.452686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vtgiang.qbi@gd.gov.vn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Phương Hòa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0931.357.070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hphoa.qbi@gdt.gov.vn</w:t>
            </w:r>
          </w:p>
        </w:tc>
        <w:tc>
          <w:tcPr>
            <w:tcW w:w="229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Thanh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0912149439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ntthuong.qbi@gdt.gov.vn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II</w:t>
            </w:r>
          </w:p>
        </w:tc>
        <w:tc>
          <w:tcPr>
            <w:tcW w:w="103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QUẢN LÝ HỖ TRỢ DOANH NGHIỆP SỐ 2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Hải 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Trưởng phòng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0935353067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phan.qbi@gdt.gov.vn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Đăng Thành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0912686227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ndthanh.qbi@gdt.gov.vn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Phan Thanh Châu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0915117997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pptchau.qbi@gdt.gov.vn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Sáng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0819345333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nvsang.qbi@gdt.gov.vn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Minh Ngọc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0836659366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lmngoc.qbi@gdt.gov.vn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Thị Thanh Hiền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0913068385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vtthien.qbi@gdt.gov.vn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Đặng Anh Văn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0916975758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vi-VN"/>
              </w:rPr>
              <w:t>davan.qbi@gdt.gov.vn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</w:t>
            </w:r>
          </w:p>
        </w:tc>
        <w:tc>
          <w:tcPr>
            <w:tcW w:w="103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ĐỊA BÀN TẠI TỈNH QUẢNG TRỊ (Địa chỉ: Số 260 Hùng Vương, Thành phố Đông Hà, Quảng Trị)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</w:t>
            </w:r>
          </w:p>
        </w:tc>
        <w:tc>
          <w:tcPr>
            <w:tcW w:w="103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QUẢN LÝ HỖ TRỢ DOANH NGHIỆP SỐ 3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Võ Hồng Sơn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101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Trưởng phòng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0935414067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vhson.qtr@gdt.gov.vn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Lâm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0983855146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nhlam.qtr@gdt.gov.vn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Hữu Duyên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0914079735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thduyen.qtr@gdt.gov.vn</w:t>
            </w:r>
          </w:p>
        </w:tc>
        <w:tc>
          <w:tcPr>
            <w:tcW w:w="229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Diệu Thúy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0905363159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ndthuy.qtr@gdt.gov.vn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Tuấn Vũ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0947148252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ntvu.qtr@gdt.gov.vn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Thanh Tâm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0919383777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 htttam.qtr@gdt.gov.vn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Hồ Phương Thanh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0905805696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hpthanh.qtr@gdt.gov.vn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bookmarkStart w:id="0" w:name="_GoBack"/>
        <w:bookmarkEnd w:id="0"/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7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II</w:t>
            </w:r>
          </w:p>
        </w:tc>
        <w:tc>
          <w:tcPr>
            <w:tcW w:w="103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THUẾ CÁ NHÂN, HỘ KINH DOANH VÀ THU KHÁC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Thanh Phú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9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trưởng phòng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0915012045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ptphu.qtr@gdt.gov.vn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Lê Thị Hồng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0946416464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Ithong.qtr@gdt.gov.vn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Tú Huyền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0934832159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htthuyen.qtr@gdt.gov.vn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III</w:t>
            </w:r>
          </w:p>
        </w:tc>
        <w:tc>
          <w:tcPr>
            <w:tcW w:w="103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PHÒNG NGHIỆP VỤ - DỰ TOÁN - PHÁP CHẾ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Hoàng Linh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0855213333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thlinh.qtr@gdt.gov.vn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360111" w:rsidRPr="00360111" w:rsidTr="00360111">
        <w:trPr>
          <w:trHeight w:val="450"/>
        </w:trPr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An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ind w:left="89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0982164719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vAlign w:val="center"/>
            <w:hideMark/>
          </w:tcPr>
          <w:p w:rsidR="00360111" w:rsidRPr="00360111" w:rsidRDefault="00360111" w:rsidP="003601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nhan.qtr@gdt.gov.vn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115" w:type="dxa"/>
            </w:tcMar>
            <w:hideMark/>
          </w:tcPr>
          <w:p w:rsidR="00360111" w:rsidRPr="00360111" w:rsidRDefault="00360111" w:rsidP="00360111">
            <w:pPr>
              <w:spacing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360111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</w:tbl>
    <w:p w:rsidR="007F1FE0" w:rsidRDefault="007F1FE0"/>
    <w:sectPr w:rsidR="007F1FE0" w:rsidSect="00360111">
      <w:pgSz w:w="11906" w:h="16838"/>
      <w:pgMar w:top="1440" w:right="1440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35C"/>
    <w:rsid w:val="0013235C"/>
    <w:rsid w:val="00360111"/>
    <w:rsid w:val="007F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C71319"/>
  <w15:chartTrackingRefBased/>
  <w15:docId w15:val="{AEE860B2-5A46-44F1-94C0-871A6A3D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132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paragraph" w:styleId="NormalWeb">
    <w:name w:val="Normal (Web)"/>
    <w:basedOn w:val="Normal"/>
    <w:uiPriority w:val="99"/>
    <w:semiHidden/>
    <w:unhideWhenUsed/>
    <w:rsid w:val="00132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trong">
    <w:name w:val="Strong"/>
    <w:basedOn w:val="DefaultParagraphFont"/>
    <w:uiPriority w:val="22"/>
    <w:qFormat/>
    <w:rsid w:val="001323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2025-05-21T02:52:00Z</dcterms:created>
  <dcterms:modified xsi:type="dcterms:W3CDTF">2025-05-23T04:40:00Z</dcterms:modified>
</cp:coreProperties>
</file>