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13" w:type="pct"/>
        <w:jc w:val="center"/>
        <w:tblLook w:val="0000" w:firstRow="0" w:lastRow="0" w:firstColumn="0" w:lastColumn="0" w:noHBand="0" w:noVBand="0"/>
      </w:tblPr>
      <w:tblGrid>
        <w:gridCol w:w="3262"/>
        <w:gridCol w:w="6378"/>
      </w:tblGrid>
      <w:tr w:rsidR="00EB0B65" w:rsidRPr="00CB7CDF" w:rsidTr="00CB7CDF">
        <w:trPr>
          <w:trHeight w:val="920"/>
          <w:jc w:val="center"/>
        </w:trPr>
        <w:tc>
          <w:tcPr>
            <w:tcW w:w="1692" w:type="pct"/>
          </w:tcPr>
          <w:p w:rsidR="00EB0B65" w:rsidRPr="00CB7CDF" w:rsidRDefault="00EB0B65" w:rsidP="00CB7CDF">
            <w:pPr>
              <w:ind w:left="-105"/>
              <w:jc w:val="center"/>
              <w:rPr>
                <w:b/>
                <w:color w:val="000000" w:themeColor="text1"/>
                <w:sz w:val="28"/>
                <w:szCs w:val="28"/>
                <w:lang w:val="nl-NL"/>
              </w:rPr>
            </w:pPr>
            <w:r w:rsidRPr="00CB7CDF">
              <w:rPr>
                <w:b/>
                <w:color w:val="000000" w:themeColor="text1"/>
                <w:sz w:val="28"/>
                <w:szCs w:val="28"/>
                <w:lang w:val="nl-NL"/>
              </w:rPr>
              <w:t>CƠ QUAN XÉT DUYỆT</w:t>
            </w:r>
          </w:p>
          <w:p w:rsidR="00EB0B65" w:rsidRPr="00CB7CDF" w:rsidRDefault="00EB0B65" w:rsidP="00CB7CDF">
            <w:pPr>
              <w:ind w:left="-105"/>
              <w:jc w:val="center"/>
              <w:rPr>
                <w:color w:val="000000" w:themeColor="text1"/>
                <w:sz w:val="28"/>
                <w:szCs w:val="28"/>
                <w:lang w:val="nl-NL"/>
              </w:rPr>
            </w:pPr>
            <w:r w:rsidRPr="00CB7CDF">
              <w:rPr>
                <w:sz w:val="28"/>
                <w:szCs w:val="28"/>
                <w:vertAlign w:val="superscript"/>
                <w:lang w:val="nl-NL"/>
              </w:rPr>
              <w:t>______</w:t>
            </w:r>
          </w:p>
          <w:p w:rsidR="00EB0B65" w:rsidRPr="00CB7CDF" w:rsidRDefault="00EB0B65" w:rsidP="00CB7CDF">
            <w:pPr>
              <w:ind w:left="-105"/>
              <w:jc w:val="center"/>
              <w:rPr>
                <w:color w:val="000000" w:themeColor="text1"/>
                <w:sz w:val="28"/>
                <w:szCs w:val="28"/>
                <w:lang w:val="nl-NL"/>
              </w:rPr>
            </w:pPr>
            <w:r w:rsidRPr="00CB7CDF">
              <w:rPr>
                <w:color w:val="000000" w:themeColor="text1"/>
                <w:sz w:val="28"/>
                <w:szCs w:val="28"/>
                <w:lang w:val="nl-NL"/>
              </w:rPr>
              <w:t>Số: ......../TB-</w:t>
            </w:r>
          </w:p>
        </w:tc>
        <w:tc>
          <w:tcPr>
            <w:tcW w:w="3308" w:type="pct"/>
          </w:tcPr>
          <w:p w:rsidR="00EB0B65" w:rsidRPr="00CB7CDF" w:rsidRDefault="00EB0B65" w:rsidP="00CB7CDF">
            <w:pPr>
              <w:jc w:val="center"/>
              <w:rPr>
                <w:b/>
                <w:color w:val="000000" w:themeColor="text1"/>
                <w:sz w:val="28"/>
                <w:szCs w:val="28"/>
                <w:lang w:val="nl-NL"/>
              </w:rPr>
            </w:pPr>
            <w:r w:rsidRPr="00CB7CDF">
              <w:rPr>
                <w:b/>
                <w:color w:val="000000" w:themeColor="text1"/>
                <w:sz w:val="28"/>
                <w:szCs w:val="28"/>
                <w:lang w:val="nl-NL"/>
              </w:rPr>
              <w:t>CỘNG HÒA XÃ HỘI CHỦ NGHĨA VIỆT NAM</w:t>
            </w:r>
            <w:r w:rsidRPr="00CB7CDF">
              <w:rPr>
                <w:b/>
                <w:color w:val="000000" w:themeColor="text1"/>
                <w:sz w:val="28"/>
                <w:szCs w:val="28"/>
                <w:lang w:val="nl-NL"/>
              </w:rPr>
              <w:br/>
              <w:t xml:space="preserve"> Độc lập - Tự do - Hạnh phúc</w:t>
            </w:r>
          </w:p>
          <w:p w:rsidR="00EB0B65" w:rsidRPr="00CB7CDF" w:rsidRDefault="00EB0B65" w:rsidP="00CB7CDF">
            <w:pPr>
              <w:jc w:val="center"/>
              <w:rPr>
                <w:color w:val="000000" w:themeColor="text1"/>
                <w:sz w:val="28"/>
                <w:szCs w:val="28"/>
              </w:rPr>
            </w:pPr>
            <w:r w:rsidRPr="00CB7CDF">
              <w:rPr>
                <w:sz w:val="28"/>
                <w:szCs w:val="28"/>
                <w:vertAlign w:val="superscript"/>
              </w:rPr>
              <w:t>___________________</w:t>
            </w:r>
          </w:p>
          <w:p w:rsidR="00EB0B65" w:rsidRPr="00CB7CDF" w:rsidRDefault="00EB0B65" w:rsidP="00CB7CDF">
            <w:pPr>
              <w:jc w:val="center"/>
              <w:rPr>
                <w:color w:val="000000" w:themeColor="text1"/>
                <w:sz w:val="28"/>
                <w:szCs w:val="28"/>
              </w:rPr>
            </w:pPr>
            <w:r w:rsidRPr="00CB7CDF">
              <w:rPr>
                <w:i/>
                <w:color w:val="000000" w:themeColor="text1"/>
                <w:sz w:val="28"/>
                <w:szCs w:val="28"/>
              </w:rPr>
              <w:t>..., ngày ... tháng ... năm ...</w:t>
            </w:r>
          </w:p>
        </w:tc>
      </w:tr>
    </w:tbl>
    <w:p w:rsidR="00EB0B65" w:rsidRPr="00CB7CDF" w:rsidRDefault="00EB0B65" w:rsidP="00CB7CDF">
      <w:pPr>
        <w:jc w:val="center"/>
        <w:rPr>
          <w:b/>
          <w:color w:val="000000" w:themeColor="text1"/>
          <w:sz w:val="28"/>
          <w:szCs w:val="28"/>
          <w:lang w:val="nl-NL"/>
        </w:rPr>
      </w:pPr>
    </w:p>
    <w:p w:rsidR="00EB0B65" w:rsidRPr="00CB7CDF" w:rsidRDefault="00EB0B65" w:rsidP="00CB7CDF">
      <w:pPr>
        <w:jc w:val="center"/>
        <w:rPr>
          <w:b/>
          <w:color w:val="000000" w:themeColor="text1"/>
          <w:sz w:val="28"/>
          <w:szCs w:val="28"/>
          <w:lang w:val="nl-NL"/>
        </w:rPr>
      </w:pPr>
      <w:r w:rsidRPr="00CB7CDF">
        <w:rPr>
          <w:b/>
          <w:color w:val="000000" w:themeColor="text1"/>
          <w:sz w:val="28"/>
          <w:szCs w:val="28"/>
          <w:lang w:val="nl-NL"/>
        </w:rPr>
        <w:t>THÔNG BÁO</w:t>
      </w:r>
    </w:p>
    <w:p w:rsidR="00EB0B65" w:rsidRPr="00CB7CDF" w:rsidRDefault="00EB0B65" w:rsidP="00CB7CDF">
      <w:pPr>
        <w:jc w:val="center"/>
        <w:rPr>
          <w:b/>
          <w:color w:val="000000" w:themeColor="text1"/>
          <w:sz w:val="28"/>
          <w:szCs w:val="28"/>
          <w:lang w:val="nl-NL"/>
        </w:rPr>
      </w:pPr>
      <w:r w:rsidRPr="00CB7CDF">
        <w:rPr>
          <w:b/>
          <w:color w:val="000000" w:themeColor="text1"/>
          <w:sz w:val="28"/>
          <w:szCs w:val="28"/>
          <w:lang w:val="nl-NL"/>
        </w:rPr>
        <w:t>Xét duyệt quyết toán vốn đầu tư công nguồn ngân sách nhà nước</w:t>
      </w:r>
      <w:r w:rsidRPr="00CB7CDF">
        <w:rPr>
          <w:b/>
          <w:color w:val="000000" w:themeColor="text1"/>
          <w:sz w:val="28"/>
          <w:szCs w:val="28"/>
          <w:lang w:val="nl-NL"/>
        </w:rPr>
        <w:br/>
        <w:t>theo năm ngân sách ... của ...</w:t>
      </w:r>
    </w:p>
    <w:p w:rsidR="00EB0B65" w:rsidRPr="00CB7CDF" w:rsidRDefault="00EB0B65" w:rsidP="00CB7CDF">
      <w:pPr>
        <w:jc w:val="center"/>
        <w:rPr>
          <w:sz w:val="28"/>
          <w:szCs w:val="28"/>
          <w:vertAlign w:val="superscript"/>
          <w:lang w:val="nl-NL"/>
        </w:rPr>
      </w:pPr>
      <w:r w:rsidRPr="00CB7CDF">
        <w:rPr>
          <w:sz w:val="28"/>
          <w:szCs w:val="28"/>
          <w:vertAlign w:val="superscript"/>
          <w:lang w:val="nl-NL"/>
        </w:rPr>
        <w:t>______</w:t>
      </w:r>
    </w:p>
    <w:p w:rsidR="00EB0B65" w:rsidRPr="00CB7CDF" w:rsidRDefault="00EB0B65" w:rsidP="00CB7CDF">
      <w:pPr>
        <w:jc w:val="center"/>
        <w:rPr>
          <w:color w:val="000000" w:themeColor="text1"/>
          <w:sz w:val="28"/>
          <w:szCs w:val="28"/>
          <w:lang w:val="nl-NL"/>
        </w:rPr>
      </w:pP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Căn cứ Nghị định số 254/2025/NĐ-CP ngày 26 tháng 9 năm 2025 của Chính phủ quy định về quản lý, thanh toán, quyết toán dự án sử dụng vốn đầu tư công;</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Căn cứ Thông tư số 91/2025/TT-BTC ngày 26 tháng 9 năm 2025 của Bộ trưởng Bộ Tài chính quy định về hệ thống mẫu biểu sử dụng trong công tác quyết toán;</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Căn cứ báo cáo quyết toán vốn đầu tư công nguồn ngân sách nhà nước  năm ... của... (tên cơ quan, đơn vị được xét duyệt quyết toán);</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Sau khi xét duyệt báo cáo quyết toán vốn đầu tư công nguồn ngân sách nhà nước theo năm ngân sách ... của ..., (Cơ quan xét duyệt</w:t>
      </w:r>
      <w:bookmarkStart w:id="0" w:name="_GoBack"/>
      <w:bookmarkEnd w:id="0"/>
      <w:r w:rsidRPr="00CB7CDF">
        <w:rPr>
          <w:color w:val="000000" w:themeColor="text1"/>
          <w:sz w:val="28"/>
          <w:szCs w:val="28"/>
          <w:lang w:val="nl-NL"/>
        </w:rPr>
        <w:t>) thông báo như sau:</w:t>
      </w:r>
    </w:p>
    <w:p w:rsidR="00EB0B65" w:rsidRPr="00CB7CDF" w:rsidRDefault="00EB0B65" w:rsidP="00CB7CDF">
      <w:pPr>
        <w:adjustRightInd w:val="0"/>
        <w:snapToGrid w:val="0"/>
        <w:spacing w:after="120"/>
        <w:jc w:val="both"/>
        <w:rPr>
          <w:color w:val="000000" w:themeColor="text1"/>
          <w:sz w:val="28"/>
          <w:szCs w:val="28"/>
          <w:lang w:val="nl-NL"/>
        </w:rPr>
      </w:pPr>
      <w:r w:rsidRPr="00CB7CDF">
        <w:rPr>
          <w:b/>
          <w:color w:val="000000" w:themeColor="text1"/>
          <w:sz w:val="28"/>
          <w:szCs w:val="28"/>
          <w:lang w:val="nl-NL"/>
        </w:rPr>
        <w:t>1. Nhận xét chung:</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Nhận xét về việc chấp hành thời gian, nội dung, biểu mẫu báo cáo.</w:t>
      </w:r>
    </w:p>
    <w:p w:rsidR="00EB0B65" w:rsidRPr="00CB7CDF" w:rsidRDefault="00EB0B65" w:rsidP="00CB7CDF">
      <w:pPr>
        <w:adjustRightInd w:val="0"/>
        <w:snapToGrid w:val="0"/>
        <w:spacing w:after="120"/>
        <w:jc w:val="both"/>
        <w:rPr>
          <w:b/>
          <w:color w:val="000000" w:themeColor="text1"/>
          <w:sz w:val="28"/>
          <w:szCs w:val="28"/>
          <w:lang w:val="nl-NL"/>
        </w:rPr>
      </w:pPr>
      <w:r w:rsidRPr="00CB7CDF">
        <w:rPr>
          <w:b/>
          <w:color w:val="000000" w:themeColor="text1"/>
          <w:sz w:val="28"/>
          <w:szCs w:val="28"/>
          <w:lang w:val="nl-NL"/>
        </w:rPr>
        <w:t>2. Về nội dung cụ thể:</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a) Xét duyệt sự phù hợp về nguồn vốn, cơ cấu vốn, ngành, lĩnh vực của từng chương trình, nhiệm vụ, dự án; sự đầy đủ và đúng của danh mục, kế hoạch của từng nhiệm vụ, dự án (bao gồm: Kế hoạch được giao trong năm quyết toán; kế hoạch các năm trước được cấp có thẩm quyền cho phép kéo dài thời gian thực hiện và giải ngân sang năm quyết toán; các dự án không có kế hoạch thuộc năm quyết toán nhưng còn dư vốn tạm ứng theo chế độ chưa thu hồi từ những năm trước chuyển sang năm quyết toán).</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b) Xét duyệt, so sánh số vốn kế hoạch, số vốn đã giải ngân (chi tiết thanh toán khối lượng hoàn thành và tạm ứng theo chế độ) với số vốn kế hoạch và số đã giải ngân của từng nhiệm vụ, dự án giữa báo cáo quyết toán của cơ quan báo cáo với báo xác nhận thanh toán của cơ quan thanh toán; xác định số vốn được phép kéo dài thời gian thực hiện và giải ngân sang năm sau hoặc hủy bỏ (nếu có).</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c) Yêu cầu chủ đầu tư nộp ngay các khoản phải nộp ngân sách nhà nước theo quy định và xuất toán các khoản chi sai chế độ, chi không đúng kế hoạch được giao, xử lý theo thẩm quyền hoặc đề nghị cơ quan có thẩm quyền xử lý đối với chủ đầu tư chi sai chế độ.</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d) Xác định số vốn được quyết toán trong năm ngân sách.</w:t>
      </w:r>
    </w:p>
    <w:p w:rsidR="00EB0B65" w:rsidRPr="00CB7CDF" w:rsidRDefault="00EB0B65" w:rsidP="00CB7CDF">
      <w:pPr>
        <w:adjustRightInd w:val="0"/>
        <w:snapToGrid w:val="0"/>
        <w:spacing w:after="120"/>
        <w:jc w:val="both"/>
        <w:rPr>
          <w:color w:val="000000" w:themeColor="text1"/>
          <w:sz w:val="28"/>
          <w:szCs w:val="28"/>
          <w:lang w:val="nl-NL"/>
        </w:rPr>
      </w:pPr>
      <w:r w:rsidRPr="00CB7CDF">
        <w:rPr>
          <w:color w:val="000000" w:themeColor="text1"/>
          <w:sz w:val="28"/>
          <w:szCs w:val="28"/>
          <w:lang w:val="nl-NL"/>
        </w:rPr>
        <w:t>e) Tình hình chấp hành chế độ chính sách, các nội dung, nhận xét khác (nếu có).</w:t>
      </w:r>
    </w:p>
    <w:p w:rsidR="00EB0B65" w:rsidRPr="00CB7CDF" w:rsidRDefault="00EB0B65" w:rsidP="00CB7CDF">
      <w:pPr>
        <w:adjustRightInd w:val="0"/>
        <w:snapToGrid w:val="0"/>
        <w:spacing w:after="120"/>
        <w:jc w:val="center"/>
        <w:rPr>
          <w:i/>
          <w:color w:val="000000" w:themeColor="text1"/>
          <w:sz w:val="28"/>
          <w:szCs w:val="28"/>
          <w:lang w:val="nl-NL"/>
        </w:rPr>
      </w:pPr>
      <w:r w:rsidRPr="00CB7CDF">
        <w:rPr>
          <w:i/>
          <w:color w:val="000000" w:themeColor="text1"/>
          <w:sz w:val="28"/>
          <w:szCs w:val="28"/>
          <w:lang w:val="nl-NL"/>
        </w:rPr>
        <w:lastRenderedPageBreak/>
        <w:t>(Số liệu chi tiết theo biểu đính kèm)</w:t>
      </w:r>
    </w:p>
    <w:p w:rsidR="00EB0B65" w:rsidRPr="00CB7CDF" w:rsidRDefault="00EB0B65" w:rsidP="00CB7CDF">
      <w:pPr>
        <w:adjustRightInd w:val="0"/>
        <w:snapToGrid w:val="0"/>
        <w:jc w:val="both"/>
        <w:rPr>
          <w:color w:val="000000" w:themeColor="text1"/>
          <w:sz w:val="28"/>
          <w:szCs w:val="28"/>
          <w:lang w:val="nl-NL"/>
        </w:rPr>
      </w:pPr>
      <w:r w:rsidRPr="00CB7CDF">
        <w:rPr>
          <w:b/>
          <w:color w:val="000000" w:themeColor="text1"/>
          <w:sz w:val="28"/>
          <w:szCs w:val="28"/>
          <w:lang w:val="nl-NL"/>
        </w:rPr>
        <w:t xml:space="preserve">3. Kiến nghị: </w:t>
      </w:r>
      <w:r w:rsidRPr="00CB7CDF">
        <w:rPr>
          <w:color w:val="000000" w:themeColor="text1"/>
          <w:sz w:val="28"/>
          <w:szCs w:val="28"/>
          <w:lang w:val="nl-NL"/>
        </w:rPr>
        <w:t>...</w:t>
      </w:r>
    </w:p>
    <w:p w:rsidR="00EB0B65" w:rsidRPr="00CB7CDF" w:rsidRDefault="00EB0B65" w:rsidP="00CB7CDF">
      <w:pPr>
        <w:adjustRightInd w:val="0"/>
        <w:snapToGrid w:val="0"/>
        <w:jc w:val="both"/>
        <w:rPr>
          <w:color w:val="000000" w:themeColor="text1"/>
          <w:sz w:val="28"/>
          <w:szCs w:val="28"/>
          <w:lang w:val="nl-NL"/>
        </w:rPr>
      </w:pPr>
    </w:p>
    <w:tbl>
      <w:tblPr>
        <w:tblW w:w="5000" w:type="pct"/>
        <w:tblLook w:val="04A0" w:firstRow="1" w:lastRow="0" w:firstColumn="1" w:lastColumn="0" w:noHBand="0" w:noVBand="1"/>
      </w:tblPr>
      <w:tblGrid>
        <w:gridCol w:w="4258"/>
        <w:gridCol w:w="4814"/>
      </w:tblGrid>
      <w:tr w:rsidR="00EB0B65" w:rsidRPr="00CB7CDF" w:rsidTr="00046809">
        <w:trPr>
          <w:trHeight w:val="227"/>
        </w:trPr>
        <w:tc>
          <w:tcPr>
            <w:tcW w:w="2347" w:type="pct"/>
          </w:tcPr>
          <w:p w:rsidR="00EB0B65" w:rsidRPr="00CB7CDF" w:rsidRDefault="00EB0B65" w:rsidP="00CB7CDF">
            <w:pPr>
              <w:rPr>
                <w:b/>
                <w:i/>
                <w:color w:val="000000" w:themeColor="text1"/>
                <w:sz w:val="28"/>
                <w:szCs w:val="28"/>
                <w:lang w:val="nl-NL"/>
              </w:rPr>
            </w:pPr>
            <w:r w:rsidRPr="00CB7CDF">
              <w:rPr>
                <w:b/>
                <w:i/>
                <w:color w:val="000000" w:themeColor="text1"/>
                <w:sz w:val="28"/>
                <w:szCs w:val="28"/>
                <w:lang w:val="nl-NL"/>
              </w:rPr>
              <w:t>Nơi nhận:</w:t>
            </w:r>
          </w:p>
          <w:p w:rsidR="00EB0B65" w:rsidRPr="00CB7CDF" w:rsidRDefault="00EB0B65" w:rsidP="00CB7CDF">
            <w:pPr>
              <w:rPr>
                <w:color w:val="000000" w:themeColor="text1"/>
                <w:sz w:val="28"/>
                <w:szCs w:val="28"/>
                <w:lang w:val="nl-NL"/>
              </w:rPr>
            </w:pPr>
            <w:r w:rsidRPr="00CB7CDF">
              <w:rPr>
                <w:color w:val="000000" w:themeColor="text1"/>
                <w:sz w:val="28"/>
                <w:szCs w:val="28"/>
                <w:lang w:val="nl-NL"/>
              </w:rPr>
              <w:t>- Cơ quan....;</w:t>
            </w:r>
          </w:p>
          <w:p w:rsidR="00EB0B65" w:rsidRPr="00CB7CDF" w:rsidRDefault="00EB0B65" w:rsidP="00CB7CDF">
            <w:pPr>
              <w:rPr>
                <w:color w:val="000000" w:themeColor="text1"/>
                <w:sz w:val="28"/>
                <w:szCs w:val="28"/>
                <w:lang w:val="nl-NL"/>
              </w:rPr>
            </w:pPr>
            <w:r w:rsidRPr="00CB7CDF">
              <w:rPr>
                <w:color w:val="000000" w:themeColor="text1"/>
                <w:sz w:val="28"/>
                <w:szCs w:val="28"/>
                <w:lang w:val="nl-NL"/>
              </w:rPr>
              <w:t>- Các đơn vị liên quan (nếu có);</w:t>
            </w:r>
          </w:p>
          <w:p w:rsidR="00EB0B65" w:rsidRPr="00CB7CDF" w:rsidRDefault="00EB0B65" w:rsidP="00CB7CDF">
            <w:pPr>
              <w:rPr>
                <w:color w:val="000000" w:themeColor="text1"/>
                <w:sz w:val="28"/>
                <w:szCs w:val="28"/>
                <w:lang w:val="nl-NL"/>
              </w:rPr>
            </w:pPr>
            <w:r w:rsidRPr="00CB7CDF">
              <w:rPr>
                <w:color w:val="000000" w:themeColor="text1"/>
                <w:sz w:val="28"/>
                <w:szCs w:val="28"/>
                <w:lang w:val="nl-NL"/>
              </w:rPr>
              <w:t>- Lưu: VT.</w:t>
            </w:r>
          </w:p>
        </w:tc>
        <w:tc>
          <w:tcPr>
            <w:tcW w:w="2653" w:type="pct"/>
          </w:tcPr>
          <w:p w:rsidR="00EB0B65" w:rsidRPr="00CB7CDF" w:rsidRDefault="00EB0B65" w:rsidP="00CB7CDF">
            <w:pPr>
              <w:jc w:val="center"/>
              <w:rPr>
                <w:b/>
                <w:color w:val="000000" w:themeColor="text1"/>
                <w:sz w:val="28"/>
                <w:szCs w:val="28"/>
                <w:lang w:val="nl-NL"/>
              </w:rPr>
            </w:pPr>
            <w:r w:rsidRPr="00CB7CDF">
              <w:rPr>
                <w:b/>
                <w:color w:val="000000" w:themeColor="text1"/>
                <w:sz w:val="28"/>
                <w:szCs w:val="28"/>
                <w:lang w:val="nl-NL"/>
              </w:rPr>
              <w:t>THỦ TRƯỞNG ĐƠN VỊ</w:t>
            </w:r>
          </w:p>
          <w:p w:rsidR="00EB0B65" w:rsidRPr="00CB7CDF" w:rsidRDefault="00EB0B65" w:rsidP="00CB7CDF">
            <w:pPr>
              <w:jc w:val="center"/>
              <w:rPr>
                <w:i/>
                <w:color w:val="000000" w:themeColor="text1"/>
                <w:sz w:val="28"/>
                <w:szCs w:val="28"/>
                <w:lang w:val="nl-NL"/>
              </w:rPr>
            </w:pPr>
            <w:r w:rsidRPr="00CB7CDF">
              <w:rPr>
                <w:i/>
                <w:color w:val="000000" w:themeColor="text1"/>
                <w:sz w:val="28"/>
                <w:szCs w:val="28"/>
                <w:lang w:val="nl-NL"/>
              </w:rPr>
              <w:t>(Ký, ghi rõ họ tên, chức vụ và đóng dấu)</w:t>
            </w:r>
          </w:p>
        </w:tc>
      </w:tr>
      <w:tr w:rsidR="00EB0B65" w:rsidRPr="00CB7CDF" w:rsidTr="00046809">
        <w:trPr>
          <w:trHeight w:val="227"/>
        </w:trPr>
        <w:tc>
          <w:tcPr>
            <w:tcW w:w="5000" w:type="pct"/>
            <w:gridSpan w:val="2"/>
          </w:tcPr>
          <w:p w:rsidR="00EB0B65" w:rsidRPr="00CB7CDF" w:rsidRDefault="00EB0B65" w:rsidP="00CB7CDF">
            <w:pPr>
              <w:jc w:val="center"/>
              <w:rPr>
                <w:b/>
                <w:color w:val="000000" w:themeColor="text1"/>
                <w:sz w:val="28"/>
                <w:szCs w:val="28"/>
                <w:lang w:val="nl-NL"/>
              </w:rPr>
            </w:pPr>
            <w:r w:rsidRPr="00CB7CDF">
              <w:rPr>
                <w:b/>
                <w:color w:val="000000" w:themeColor="text1"/>
                <w:sz w:val="28"/>
                <w:szCs w:val="28"/>
                <w:lang w:val="nl-NL"/>
              </w:rPr>
              <w:object w:dxaOrig="1508" w:dyaOrig="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75pt;height:49.5pt" o:ole="">
                  <v:imagedata r:id="rId4" o:title=""/>
                </v:shape>
                <o:OLEObject Type="Embed" ProgID="Excel.Sheet.12" ShapeID="_x0000_i1098" DrawAspect="Icon" ObjectID="_1820783671" r:id="rId5"/>
              </w:object>
            </w:r>
          </w:p>
        </w:tc>
      </w:tr>
    </w:tbl>
    <w:p w:rsidR="0034473B" w:rsidRPr="00CB7CDF" w:rsidRDefault="00CB7CDF" w:rsidP="00CB7CDF">
      <w:pPr>
        <w:rPr>
          <w:sz w:val="28"/>
          <w:szCs w:val="28"/>
        </w:rPr>
      </w:pPr>
    </w:p>
    <w:sectPr w:rsidR="0034473B" w:rsidRPr="00CB7CDF" w:rsidSect="00CB7CDF">
      <w:pgSz w:w="11909" w:h="16834" w:code="9"/>
      <w:pgMar w:top="1440" w:right="1136" w:bottom="14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B65"/>
    <w:rsid w:val="00017AFF"/>
    <w:rsid w:val="000C3E46"/>
    <w:rsid w:val="0017574B"/>
    <w:rsid w:val="00211129"/>
    <w:rsid w:val="002377CE"/>
    <w:rsid w:val="002E4ED0"/>
    <w:rsid w:val="002F21D8"/>
    <w:rsid w:val="003A101D"/>
    <w:rsid w:val="00503D2F"/>
    <w:rsid w:val="00571CBC"/>
    <w:rsid w:val="00636D5A"/>
    <w:rsid w:val="00763CD5"/>
    <w:rsid w:val="007F5F1F"/>
    <w:rsid w:val="0083752D"/>
    <w:rsid w:val="00884118"/>
    <w:rsid w:val="008D7CF6"/>
    <w:rsid w:val="00A51CA3"/>
    <w:rsid w:val="00AD7094"/>
    <w:rsid w:val="00CB7CDF"/>
    <w:rsid w:val="00CF2953"/>
    <w:rsid w:val="00D304B4"/>
    <w:rsid w:val="00DC0EC9"/>
    <w:rsid w:val="00DF3132"/>
    <w:rsid w:val="00E33319"/>
    <w:rsid w:val="00EA3F40"/>
    <w:rsid w:val="00EB0B6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E08A7"/>
  <w15:chartTrackingRefBased/>
  <w15:docId w15:val="{2739C217-8A56-4C1B-B038-53DAB8C35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Cs w:val="22"/>
        <w:lang w:val="vi-VN" w:eastAsia="en-US" w:bidi="ar-SA"/>
      </w:rPr>
    </w:rPrDefault>
    <w:pPrDefault>
      <w:pPr>
        <w:spacing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B65"/>
    <w:pPr>
      <w:spacing w:after="0"/>
      <w:ind w:firstLine="0"/>
      <w:jc w:val="left"/>
    </w:pPr>
    <w:rPr>
      <w:rFonts w:ascii="Times New Roman" w:eastAsia="Times New Roman" w:hAnsi="Times New Roman"/>
      <w:color w:val="auto"/>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0B65"/>
    <w:pPr>
      <w:spacing w:after="0"/>
      <w:ind w:firstLine="0"/>
      <w:jc w:val="left"/>
    </w:pPr>
    <w:rPr>
      <w:rFonts w:ascii="Times New Roman" w:eastAsia="Times New Roman" w:hAnsi="Times New Roman"/>
      <w:color w:val="auto"/>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Excel_Worksheet.xls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VAN ANH</cp:lastModifiedBy>
  <cp:revision>2</cp:revision>
  <dcterms:created xsi:type="dcterms:W3CDTF">2025-09-30T17:28:00Z</dcterms:created>
  <dcterms:modified xsi:type="dcterms:W3CDTF">2025-09-30T17:28:00Z</dcterms:modified>
</cp:coreProperties>
</file>