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4248"/>
        <w:gridCol w:w="4608"/>
      </w:tblGrid>
      <w:tr w:rsidR="0082445B" w:rsidRPr="003026B5" w14:paraId="37B3B034" w14:textId="77777777" w:rsidTr="0082445B">
        <w:trPr>
          <w:tblCellSpacing w:w="0" w:type="dxa"/>
        </w:trPr>
        <w:tc>
          <w:tcPr>
            <w:tcW w:w="4248" w:type="dxa"/>
            <w:shd w:val="clear" w:color="auto" w:fill="FFFFFF"/>
            <w:tcMar>
              <w:top w:w="0" w:type="dxa"/>
              <w:left w:w="108" w:type="dxa"/>
              <w:bottom w:w="0" w:type="dxa"/>
              <w:right w:w="108" w:type="dxa"/>
            </w:tcMar>
            <w:hideMark/>
          </w:tcPr>
          <w:p w14:paraId="2AF3E2DE" w14:textId="77777777" w:rsidR="0082445B" w:rsidRPr="003026B5" w:rsidRDefault="0082445B" w:rsidP="0082445B">
            <w:pPr>
              <w:spacing w:before="120" w:after="120" w:line="234" w:lineRule="atLeast"/>
              <w:jc w:val="center"/>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color w:val="000711"/>
                <w:sz w:val="24"/>
                <w:szCs w:val="18"/>
                <w:lang w:eastAsia="vi-VN"/>
              </w:rPr>
              <w:t>ĐẢNG BỘ………………</w:t>
            </w:r>
            <w:r w:rsidRPr="003026B5">
              <w:rPr>
                <w:rFonts w:asciiTheme="majorHAnsi" w:eastAsia="Times New Roman" w:hAnsiTheme="majorHAnsi" w:cstheme="majorHAnsi"/>
                <w:color w:val="000000"/>
                <w:sz w:val="24"/>
                <w:szCs w:val="18"/>
                <w:lang w:eastAsia="vi-VN"/>
              </w:rPr>
              <w:br/>
            </w:r>
            <w:r w:rsidRPr="003026B5">
              <w:rPr>
                <w:rFonts w:asciiTheme="majorHAnsi" w:eastAsia="Times New Roman" w:hAnsiTheme="majorHAnsi" w:cstheme="majorHAnsi"/>
                <w:b/>
                <w:bCs/>
                <w:color w:val="000711"/>
                <w:sz w:val="24"/>
                <w:szCs w:val="18"/>
                <w:lang w:eastAsia="vi-VN"/>
              </w:rPr>
              <w:t>CHI BỘ</w:t>
            </w:r>
            <w:r w:rsidRPr="003026B5">
              <w:rPr>
                <w:rFonts w:asciiTheme="majorHAnsi" w:eastAsia="Times New Roman" w:hAnsiTheme="majorHAnsi" w:cstheme="majorHAnsi"/>
                <w:color w:val="000711"/>
                <w:sz w:val="24"/>
                <w:szCs w:val="18"/>
                <w:lang w:eastAsia="vi-VN"/>
              </w:rPr>
              <w:t>……………</w:t>
            </w:r>
            <w:r w:rsidRPr="003026B5">
              <w:rPr>
                <w:rFonts w:asciiTheme="majorHAnsi" w:eastAsia="Times New Roman" w:hAnsiTheme="majorHAnsi" w:cstheme="majorHAnsi"/>
                <w:color w:val="000000"/>
                <w:sz w:val="24"/>
                <w:szCs w:val="18"/>
                <w:lang w:eastAsia="vi-VN"/>
              </w:rPr>
              <w:br/>
            </w:r>
            <w:r w:rsidRPr="003026B5">
              <w:rPr>
                <w:rFonts w:asciiTheme="majorHAnsi" w:eastAsia="Times New Roman" w:hAnsiTheme="majorHAnsi" w:cstheme="majorHAnsi"/>
                <w:b/>
                <w:bCs/>
                <w:color w:val="000000"/>
                <w:sz w:val="24"/>
                <w:szCs w:val="18"/>
                <w:lang w:eastAsia="vi-VN"/>
              </w:rPr>
              <w:t>--------</w:t>
            </w:r>
          </w:p>
        </w:tc>
        <w:tc>
          <w:tcPr>
            <w:tcW w:w="4608" w:type="dxa"/>
            <w:shd w:val="clear" w:color="auto" w:fill="FFFFFF"/>
            <w:tcMar>
              <w:top w:w="0" w:type="dxa"/>
              <w:left w:w="108" w:type="dxa"/>
              <w:bottom w:w="0" w:type="dxa"/>
              <w:right w:w="108" w:type="dxa"/>
            </w:tcMar>
            <w:hideMark/>
          </w:tcPr>
          <w:p w14:paraId="6953320B" w14:textId="77777777" w:rsidR="0082445B" w:rsidRPr="003026B5" w:rsidRDefault="0082445B" w:rsidP="0082445B">
            <w:pPr>
              <w:spacing w:before="120" w:after="120" w:line="234" w:lineRule="atLeast"/>
              <w:jc w:val="center"/>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b/>
                <w:bCs/>
                <w:color w:val="000000"/>
                <w:sz w:val="24"/>
                <w:szCs w:val="18"/>
                <w:lang w:eastAsia="vi-VN"/>
              </w:rPr>
              <w:t>ĐẢNG CỘNG SẢN VIỆT NAM</w:t>
            </w:r>
            <w:r w:rsidRPr="003026B5">
              <w:rPr>
                <w:rFonts w:asciiTheme="majorHAnsi" w:eastAsia="Times New Roman" w:hAnsiTheme="majorHAnsi" w:cstheme="majorHAnsi"/>
                <w:b/>
                <w:bCs/>
                <w:color w:val="000000"/>
                <w:sz w:val="24"/>
                <w:szCs w:val="18"/>
                <w:lang w:eastAsia="vi-VN"/>
              </w:rPr>
              <w:br/>
              <w:t>---------------</w:t>
            </w:r>
          </w:p>
        </w:tc>
      </w:tr>
      <w:tr w:rsidR="0082445B" w:rsidRPr="003026B5" w14:paraId="65175E03" w14:textId="77777777" w:rsidTr="0082445B">
        <w:trPr>
          <w:tblCellSpacing w:w="0" w:type="dxa"/>
        </w:trPr>
        <w:tc>
          <w:tcPr>
            <w:tcW w:w="4248" w:type="dxa"/>
            <w:shd w:val="clear" w:color="auto" w:fill="FFFFFF"/>
            <w:tcMar>
              <w:top w:w="0" w:type="dxa"/>
              <w:left w:w="108" w:type="dxa"/>
              <w:bottom w:w="0" w:type="dxa"/>
              <w:right w:w="108" w:type="dxa"/>
            </w:tcMar>
            <w:hideMark/>
          </w:tcPr>
          <w:p w14:paraId="037B9D6D" w14:textId="77777777" w:rsidR="0082445B" w:rsidRPr="003026B5" w:rsidRDefault="0082445B" w:rsidP="0082445B">
            <w:pPr>
              <w:spacing w:before="120" w:after="120" w:line="234" w:lineRule="atLeast"/>
              <w:jc w:val="center"/>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color w:val="000711"/>
                <w:sz w:val="24"/>
                <w:szCs w:val="18"/>
                <w:lang w:eastAsia="vi-VN"/>
              </w:rPr>
              <w:t> </w:t>
            </w:r>
          </w:p>
        </w:tc>
        <w:tc>
          <w:tcPr>
            <w:tcW w:w="4608" w:type="dxa"/>
            <w:shd w:val="clear" w:color="auto" w:fill="FFFFFF"/>
            <w:tcMar>
              <w:top w:w="0" w:type="dxa"/>
              <w:left w:w="108" w:type="dxa"/>
              <w:bottom w:w="0" w:type="dxa"/>
              <w:right w:w="108" w:type="dxa"/>
            </w:tcMar>
            <w:hideMark/>
          </w:tcPr>
          <w:p w14:paraId="38530C9B" w14:textId="77777777" w:rsidR="0082445B" w:rsidRPr="003026B5" w:rsidRDefault="0082445B" w:rsidP="0082445B">
            <w:pPr>
              <w:spacing w:before="120" w:after="120" w:line="234" w:lineRule="atLeast"/>
              <w:jc w:val="righ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i/>
                <w:iCs/>
                <w:color w:val="000711"/>
                <w:sz w:val="24"/>
                <w:szCs w:val="18"/>
                <w:lang w:eastAsia="vi-VN"/>
              </w:rPr>
              <w:t>…………, ngày  ...   tháng  ...   năm ….</w:t>
            </w:r>
          </w:p>
        </w:tc>
      </w:tr>
    </w:tbl>
    <w:p w14:paraId="4C7E92C6" w14:textId="77777777" w:rsidR="0082445B" w:rsidRPr="003026B5" w:rsidRDefault="0082445B" w:rsidP="0082445B">
      <w:pPr>
        <w:shd w:val="clear" w:color="auto" w:fill="FFFFFF"/>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color w:val="000000"/>
          <w:sz w:val="24"/>
          <w:szCs w:val="18"/>
          <w:lang w:eastAsia="vi-VN"/>
        </w:rPr>
        <w:t> </w:t>
      </w:r>
    </w:p>
    <w:p w14:paraId="2ED18F2C" w14:textId="77777777" w:rsidR="0082445B" w:rsidRPr="003026B5" w:rsidRDefault="0082445B" w:rsidP="003026B5">
      <w:pPr>
        <w:spacing w:before="120" w:after="120" w:line="234" w:lineRule="atLeast"/>
        <w:jc w:val="center"/>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b/>
          <w:bCs/>
          <w:color w:val="000711"/>
          <w:sz w:val="24"/>
          <w:szCs w:val="18"/>
          <w:lang w:eastAsia="vi-VN"/>
        </w:rPr>
        <w:t>BẢN CAM KẾT</w:t>
      </w:r>
    </w:p>
    <w:p w14:paraId="386E4B46" w14:textId="660C5227" w:rsidR="0082445B" w:rsidRPr="00F1641A" w:rsidRDefault="0082445B" w:rsidP="003026B5">
      <w:pPr>
        <w:spacing w:before="120" w:after="120" w:line="234" w:lineRule="atLeast"/>
        <w:jc w:val="center"/>
        <w:rPr>
          <w:rFonts w:asciiTheme="majorHAnsi" w:eastAsia="Times New Roman" w:hAnsiTheme="majorHAnsi" w:cstheme="majorHAnsi"/>
          <w:color w:val="000000"/>
          <w:sz w:val="24"/>
          <w:szCs w:val="18"/>
          <w:lang w:val="en-US" w:eastAsia="vi-VN"/>
        </w:rPr>
      </w:pPr>
      <w:r w:rsidRPr="003026B5">
        <w:rPr>
          <w:rFonts w:asciiTheme="majorHAnsi" w:eastAsia="Times New Roman" w:hAnsiTheme="majorHAnsi" w:cstheme="majorHAnsi"/>
          <w:b/>
          <w:bCs/>
          <w:color w:val="000711"/>
          <w:sz w:val="24"/>
          <w:szCs w:val="18"/>
          <w:lang w:eastAsia="vi-VN"/>
        </w:rPr>
        <w:t>TU DƯỠNG, RÈN LUYỆN, PHẤN ĐẤU NĂM 20</w:t>
      </w:r>
      <w:r w:rsidR="00F1641A" w:rsidRPr="00F1641A">
        <w:rPr>
          <w:rFonts w:asciiTheme="majorHAnsi" w:eastAsia="Times New Roman" w:hAnsiTheme="majorHAnsi" w:cstheme="majorHAnsi"/>
          <w:b/>
          <w:bCs/>
          <w:color w:val="FF0000"/>
          <w:sz w:val="24"/>
          <w:szCs w:val="18"/>
          <w:lang w:val="en-US" w:eastAsia="vi-VN"/>
        </w:rPr>
        <w:t>25</w:t>
      </w:r>
    </w:p>
    <w:p w14:paraId="7A4A906C" w14:textId="0C0856FC" w:rsidR="0082445B" w:rsidRPr="00F1641A" w:rsidRDefault="0082445B" w:rsidP="003026B5">
      <w:pPr>
        <w:spacing w:before="120" w:after="120" w:line="234" w:lineRule="atLeast"/>
        <w:rPr>
          <w:rFonts w:asciiTheme="majorHAnsi" w:eastAsia="Times New Roman" w:hAnsiTheme="majorHAnsi" w:cstheme="majorHAnsi"/>
          <w:color w:val="000000"/>
          <w:sz w:val="24"/>
          <w:szCs w:val="18"/>
          <w:lang w:val="en-US" w:eastAsia="vi-VN"/>
        </w:rPr>
      </w:pPr>
      <w:r w:rsidRPr="003026B5">
        <w:rPr>
          <w:rFonts w:asciiTheme="majorHAnsi" w:eastAsia="Times New Roman" w:hAnsiTheme="majorHAnsi" w:cstheme="majorHAnsi"/>
          <w:color w:val="000711"/>
          <w:sz w:val="24"/>
          <w:szCs w:val="18"/>
          <w:lang w:eastAsia="vi-VN"/>
        </w:rPr>
        <w:t>Họ và tên:</w:t>
      </w:r>
      <w:r w:rsidR="00F1641A">
        <w:rPr>
          <w:rFonts w:asciiTheme="majorHAnsi" w:eastAsia="Times New Roman" w:hAnsiTheme="majorHAnsi" w:cstheme="majorHAnsi"/>
          <w:color w:val="000711"/>
          <w:sz w:val="24"/>
          <w:szCs w:val="18"/>
          <w:lang w:val="en-US" w:eastAsia="vi-VN"/>
        </w:rPr>
        <w:t xml:space="preserve"> </w:t>
      </w:r>
      <w:r w:rsidR="00F1641A" w:rsidRPr="00F1641A">
        <w:rPr>
          <w:rFonts w:asciiTheme="majorHAnsi" w:eastAsia="Times New Roman" w:hAnsiTheme="majorHAnsi" w:cstheme="majorHAnsi"/>
          <w:color w:val="FF0000"/>
          <w:sz w:val="24"/>
          <w:szCs w:val="18"/>
          <w:lang w:val="en-US" w:eastAsia="vi-VN"/>
        </w:rPr>
        <w:t>Nguyễn Văn A</w:t>
      </w:r>
    </w:p>
    <w:p w14:paraId="199370D4" w14:textId="2B1E9E9B" w:rsidR="0082445B" w:rsidRPr="00F1641A" w:rsidRDefault="0082445B" w:rsidP="003026B5">
      <w:pPr>
        <w:spacing w:before="120" w:after="120" w:line="234" w:lineRule="atLeast"/>
        <w:rPr>
          <w:rFonts w:asciiTheme="majorHAnsi" w:eastAsia="Times New Roman" w:hAnsiTheme="majorHAnsi" w:cstheme="majorHAnsi"/>
          <w:color w:val="FF0000"/>
          <w:sz w:val="24"/>
          <w:szCs w:val="18"/>
          <w:lang w:val="en-US" w:eastAsia="vi-VN"/>
        </w:rPr>
      </w:pPr>
      <w:r w:rsidRPr="003026B5">
        <w:rPr>
          <w:rFonts w:asciiTheme="majorHAnsi" w:eastAsia="Times New Roman" w:hAnsiTheme="majorHAnsi" w:cstheme="majorHAnsi"/>
          <w:color w:val="000711"/>
          <w:sz w:val="24"/>
          <w:szCs w:val="18"/>
          <w:lang w:eastAsia="vi-VN"/>
        </w:rPr>
        <w:t>Sinh ngày:</w:t>
      </w:r>
      <w:r w:rsidR="00F1641A">
        <w:rPr>
          <w:rFonts w:asciiTheme="majorHAnsi" w:eastAsia="Times New Roman" w:hAnsiTheme="majorHAnsi" w:cstheme="majorHAnsi"/>
          <w:color w:val="000711"/>
          <w:sz w:val="24"/>
          <w:szCs w:val="18"/>
          <w:lang w:val="en-US" w:eastAsia="vi-VN"/>
        </w:rPr>
        <w:t xml:space="preserve"> </w:t>
      </w:r>
      <w:r w:rsidR="00F1641A" w:rsidRPr="00F1641A">
        <w:rPr>
          <w:rFonts w:asciiTheme="majorHAnsi" w:eastAsia="Times New Roman" w:hAnsiTheme="majorHAnsi" w:cstheme="majorHAnsi"/>
          <w:color w:val="FF0000"/>
          <w:sz w:val="24"/>
          <w:szCs w:val="18"/>
          <w:lang w:val="en-US" w:eastAsia="vi-VN"/>
        </w:rPr>
        <w:t>01/01/2001</w:t>
      </w:r>
    </w:p>
    <w:p w14:paraId="485C3694" w14:textId="50B77115" w:rsidR="0082445B" w:rsidRPr="00F1641A" w:rsidRDefault="0082445B" w:rsidP="003026B5">
      <w:pPr>
        <w:spacing w:before="120" w:after="120" w:line="234" w:lineRule="atLeast"/>
        <w:rPr>
          <w:rFonts w:asciiTheme="majorHAnsi" w:eastAsia="Times New Roman" w:hAnsiTheme="majorHAnsi" w:cstheme="majorHAnsi"/>
          <w:color w:val="000000"/>
          <w:sz w:val="24"/>
          <w:szCs w:val="18"/>
          <w:lang w:val="en-US" w:eastAsia="vi-VN"/>
        </w:rPr>
      </w:pPr>
      <w:r w:rsidRPr="003026B5">
        <w:rPr>
          <w:rFonts w:asciiTheme="majorHAnsi" w:eastAsia="Times New Roman" w:hAnsiTheme="majorHAnsi" w:cstheme="majorHAnsi"/>
          <w:color w:val="000711"/>
          <w:sz w:val="24"/>
          <w:szCs w:val="18"/>
          <w:lang w:eastAsia="vi-VN"/>
        </w:rPr>
        <w:t>Đơn vị công tác:</w:t>
      </w:r>
      <w:r w:rsidR="00F1641A">
        <w:rPr>
          <w:rFonts w:asciiTheme="majorHAnsi" w:eastAsia="Times New Roman" w:hAnsiTheme="majorHAnsi" w:cstheme="majorHAnsi"/>
          <w:color w:val="000711"/>
          <w:sz w:val="24"/>
          <w:szCs w:val="18"/>
          <w:lang w:val="en-US" w:eastAsia="vi-VN"/>
        </w:rPr>
        <w:t xml:space="preserve"> </w:t>
      </w:r>
    </w:p>
    <w:p w14:paraId="14A6A323" w14:textId="77777777" w:rsidR="0082445B" w:rsidRPr="003026B5" w:rsidRDefault="0082445B" w:rsidP="003026B5">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color w:val="000711"/>
          <w:sz w:val="24"/>
          <w:szCs w:val="18"/>
          <w:lang w:eastAsia="vi-VN"/>
        </w:rPr>
        <w:t>Chức vụ đảng:</w:t>
      </w:r>
    </w:p>
    <w:p w14:paraId="57CD213F" w14:textId="77777777" w:rsidR="0082445B" w:rsidRPr="003026B5" w:rsidRDefault="0082445B" w:rsidP="003026B5">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color w:val="000711"/>
          <w:sz w:val="24"/>
          <w:szCs w:val="18"/>
          <w:lang w:eastAsia="vi-VN"/>
        </w:rPr>
        <w:t>Chức vụ chính quyền, đoàn thể:</w:t>
      </w:r>
    </w:p>
    <w:p w14:paraId="73815C2E" w14:textId="77777777" w:rsidR="0082445B" w:rsidRPr="003026B5" w:rsidRDefault="0082445B" w:rsidP="003026B5">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color w:val="000711"/>
          <w:sz w:val="24"/>
          <w:szCs w:val="18"/>
          <w:lang w:eastAsia="vi-VN"/>
        </w:rPr>
        <w:t>Sinh hoạt tại chi bộ:</w:t>
      </w:r>
    </w:p>
    <w:p w14:paraId="44BA38F0" w14:textId="6F4E3797" w:rsidR="0082445B" w:rsidRPr="003026B5" w:rsidRDefault="0082445B" w:rsidP="003026B5">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color w:val="000711"/>
          <w:sz w:val="24"/>
          <w:szCs w:val="18"/>
          <w:lang w:eastAsia="vi-VN"/>
        </w:rPr>
        <w:t xml:space="preserve">Sau khi nghiên cứu, học tập các nghị quyết, quy định của Đảng, tôi cam kết nghiêm túc thực hiện Nghị quyết </w:t>
      </w:r>
      <w:r w:rsidR="00D91336" w:rsidRPr="00D91336">
        <w:rPr>
          <w:rFonts w:asciiTheme="majorHAnsi" w:eastAsia="Times New Roman" w:hAnsiTheme="majorHAnsi" w:cstheme="majorHAnsi"/>
          <w:color w:val="000711"/>
          <w:sz w:val="24"/>
          <w:szCs w:val="18"/>
          <w:lang w:eastAsia="vi-VN"/>
        </w:rPr>
        <w:t>Đại hội XIII của Đảng ngày 01 tháng 02 năm 2021</w:t>
      </w:r>
      <w:r w:rsidR="003F1209">
        <w:rPr>
          <w:rFonts w:asciiTheme="majorHAnsi" w:eastAsia="Times New Roman" w:hAnsiTheme="majorHAnsi" w:cstheme="majorHAnsi"/>
          <w:color w:val="000711"/>
          <w:sz w:val="24"/>
          <w:szCs w:val="18"/>
          <w:lang w:val="en-US" w:eastAsia="vi-VN"/>
        </w:rPr>
        <w:t>,</w:t>
      </w:r>
      <w:r w:rsidRPr="003026B5">
        <w:rPr>
          <w:rFonts w:asciiTheme="majorHAnsi" w:eastAsia="Times New Roman" w:hAnsiTheme="majorHAnsi" w:cstheme="majorHAnsi"/>
          <w:color w:val="000711"/>
          <w:sz w:val="24"/>
          <w:szCs w:val="18"/>
          <w:lang w:eastAsia="vi-VN"/>
        </w:rPr>
        <w:t xml:space="preserve"> </w:t>
      </w:r>
      <w:r w:rsidR="00D91336" w:rsidRPr="00D91336">
        <w:rPr>
          <w:rFonts w:asciiTheme="majorHAnsi" w:eastAsia="Times New Roman" w:hAnsiTheme="majorHAnsi" w:cstheme="majorHAnsi"/>
          <w:color w:val="000711"/>
          <w:sz w:val="24"/>
          <w:szCs w:val="18"/>
          <w:lang w:eastAsia="vi-VN"/>
        </w:rPr>
        <w:t xml:space="preserve">Chỉ thị số 01-CT/TW, ngày 09 tháng 3 năm 2021của Bộ Chính trị về </w:t>
      </w:r>
      <w:r w:rsidR="00D91336" w:rsidRPr="00D91336">
        <w:rPr>
          <w:rFonts w:asciiTheme="majorHAnsi" w:eastAsia="Times New Roman" w:hAnsiTheme="majorHAnsi" w:cstheme="majorHAnsi"/>
          <w:i/>
          <w:iCs/>
          <w:color w:val="000711"/>
          <w:sz w:val="24"/>
          <w:szCs w:val="18"/>
          <w:lang w:eastAsia="vi-VN"/>
        </w:rPr>
        <w:t>“nghiên cứu, học tập, quán triệt, tuyên truyền và thực hiện Nghị quyết Đại hội đại biểu toàn quốc lần XIII</w:t>
      </w:r>
      <w:r w:rsidR="00D91336" w:rsidRPr="00D91336">
        <w:rPr>
          <w:rFonts w:asciiTheme="majorHAnsi" w:eastAsia="Times New Roman" w:hAnsiTheme="majorHAnsi" w:cstheme="majorHAnsi"/>
          <w:color w:val="000711"/>
          <w:sz w:val="24"/>
          <w:szCs w:val="18"/>
          <w:lang w:eastAsia="vi-VN"/>
        </w:rPr>
        <w:t>”</w:t>
      </w:r>
      <w:r w:rsidRPr="003F1209">
        <w:rPr>
          <w:rFonts w:asciiTheme="majorHAnsi" w:eastAsia="Times New Roman" w:hAnsiTheme="majorHAnsi" w:cstheme="majorHAnsi"/>
          <w:color w:val="000711"/>
          <w:sz w:val="24"/>
          <w:szCs w:val="24"/>
          <w:lang w:eastAsia="vi-VN"/>
        </w:rPr>
        <w:t>, cụ thể là các</w:t>
      </w:r>
      <w:r w:rsidRPr="003026B5">
        <w:rPr>
          <w:rFonts w:asciiTheme="majorHAnsi" w:eastAsia="Times New Roman" w:hAnsiTheme="majorHAnsi" w:cstheme="majorHAnsi"/>
          <w:color w:val="000711"/>
          <w:sz w:val="24"/>
          <w:szCs w:val="18"/>
          <w:lang w:eastAsia="vi-VN"/>
        </w:rPr>
        <w:t xml:space="preserve"> nội dung chủ yếu sau đây:</w:t>
      </w:r>
    </w:p>
    <w:p w14:paraId="37271C24" w14:textId="77777777" w:rsidR="0082445B" w:rsidRPr="003026B5" w:rsidRDefault="0082445B" w:rsidP="003026B5">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b/>
          <w:bCs/>
          <w:color w:val="000711"/>
          <w:sz w:val="24"/>
          <w:szCs w:val="18"/>
          <w:lang w:eastAsia="vi-VN"/>
        </w:rPr>
        <w:t>1. Về tư tưởng chính trị</w:t>
      </w:r>
    </w:p>
    <w:p w14:paraId="726F5975" w14:textId="77777777" w:rsidR="0082445B" w:rsidRPr="003026B5" w:rsidRDefault="0082445B" w:rsidP="003026B5">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i/>
          <w:iCs/>
          <w:color w:val="000711"/>
          <w:sz w:val="24"/>
          <w:szCs w:val="18"/>
          <w:lang w:eastAsia="vi-VN"/>
        </w:rPr>
        <w:t>(Luôn trung thành với chủ nghĩa Mác-Lênin, tư tưởng Hồ Chí Minh và đường lối đổi mới của Đảng; không có biểu hiện suy thoái về tư tưởng chính trị, “tự diễn biến”, “tự chuyển hóa”).</w:t>
      </w:r>
    </w:p>
    <w:p w14:paraId="11AAD4FF" w14:textId="3902C99E" w:rsidR="00F1641A" w:rsidRPr="00F1641A" w:rsidRDefault="00F1641A" w:rsidP="00F1641A">
      <w:pPr>
        <w:spacing w:before="120" w:after="120" w:line="234" w:lineRule="atLeast"/>
        <w:rPr>
          <w:rFonts w:asciiTheme="majorHAnsi" w:eastAsia="Times New Roman" w:hAnsiTheme="majorHAnsi" w:cstheme="majorHAnsi"/>
          <w:color w:val="FF0000"/>
          <w:sz w:val="24"/>
          <w:szCs w:val="18"/>
          <w:lang w:eastAsia="vi-VN"/>
        </w:rPr>
      </w:pPr>
      <w:r>
        <w:rPr>
          <w:rFonts w:asciiTheme="majorHAnsi" w:eastAsia="Times New Roman" w:hAnsiTheme="majorHAnsi" w:cstheme="majorHAnsi"/>
          <w:color w:val="FF0000"/>
          <w:sz w:val="24"/>
          <w:szCs w:val="18"/>
          <w:lang w:val="en-US" w:eastAsia="vi-VN"/>
        </w:rPr>
        <w:t xml:space="preserve">- </w:t>
      </w:r>
      <w:r w:rsidRPr="00F1641A">
        <w:rPr>
          <w:rFonts w:asciiTheme="majorHAnsi" w:eastAsia="Times New Roman" w:hAnsiTheme="majorHAnsi" w:cstheme="majorHAnsi"/>
          <w:color w:val="FF0000"/>
          <w:sz w:val="24"/>
          <w:szCs w:val="18"/>
          <w:lang w:eastAsia="vi-VN"/>
        </w:rPr>
        <w:t>Luôn kiên định lập trường chính trị, tuyệt đối trung thành với chủ nghĩa Mác – Lênin, tư tưởng Hồ Chí Minh và đường lối đổi mới của Đảng. Nghiêm túc học tập nghị quyết, chỉ thị, quy định của Đảng; thường xuyên cập nhật thông tin chính thống, không dao động trước thông tin xấu độc. Giữ nghiêm kỷ luật phát ngôn theo quy định.</w:t>
      </w:r>
    </w:p>
    <w:p w14:paraId="5B374697" w14:textId="288199CC" w:rsidR="00F1641A" w:rsidRDefault="00F1641A" w:rsidP="00F1641A">
      <w:pPr>
        <w:spacing w:before="120" w:after="120" w:line="234" w:lineRule="atLeast"/>
        <w:rPr>
          <w:rFonts w:asciiTheme="majorHAnsi" w:eastAsia="Times New Roman" w:hAnsiTheme="majorHAnsi" w:cstheme="majorHAnsi"/>
          <w:color w:val="000711"/>
          <w:sz w:val="24"/>
          <w:szCs w:val="18"/>
          <w:lang w:val="en-US" w:eastAsia="vi-VN"/>
        </w:rPr>
      </w:pPr>
      <w:r>
        <w:rPr>
          <w:rFonts w:asciiTheme="majorHAnsi" w:eastAsia="Times New Roman" w:hAnsiTheme="majorHAnsi" w:cstheme="majorHAnsi"/>
          <w:color w:val="FF0000"/>
          <w:sz w:val="24"/>
          <w:szCs w:val="18"/>
          <w:lang w:val="en-US" w:eastAsia="vi-VN"/>
        </w:rPr>
        <w:t xml:space="preserve">- </w:t>
      </w:r>
      <w:r w:rsidRPr="00F1641A">
        <w:rPr>
          <w:rFonts w:asciiTheme="majorHAnsi" w:eastAsia="Times New Roman" w:hAnsiTheme="majorHAnsi" w:cstheme="majorHAnsi"/>
          <w:color w:val="FF0000"/>
          <w:sz w:val="24"/>
          <w:szCs w:val="18"/>
          <w:lang w:eastAsia="vi-VN"/>
        </w:rPr>
        <w:t>Không có biểu hiện suy thoái tư tưởng chính trị, “tự diễn biến”, “tự chuyển hóa”; luôn bảo vệ nền tảng tư tưởng của Đảng và đấu tranh phản bác quan điểm sai trái của các thế lực thù địch.</w:t>
      </w:r>
    </w:p>
    <w:p w14:paraId="4120CAD1" w14:textId="33EB0BFA" w:rsidR="0082445B" w:rsidRPr="003026B5" w:rsidRDefault="0082445B" w:rsidP="00F1641A">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b/>
          <w:bCs/>
          <w:color w:val="000711"/>
          <w:sz w:val="24"/>
          <w:szCs w:val="18"/>
          <w:lang w:eastAsia="vi-VN"/>
        </w:rPr>
        <w:t>2. Về phẩm chất đạo đức, lối sống</w:t>
      </w:r>
    </w:p>
    <w:p w14:paraId="22118A78" w14:textId="77777777" w:rsidR="0082445B" w:rsidRPr="003026B5" w:rsidRDefault="0082445B" w:rsidP="003026B5">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i/>
          <w:iCs/>
          <w:color w:val="000711"/>
          <w:sz w:val="24"/>
          <w:szCs w:val="18"/>
          <w:lang w:eastAsia="vi-VN"/>
        </w:rPr>
        <w:t>(Luôn rèn luyện, tu dưỡng học tập, làm theo tư tưởng, đạo đức, phong cách Hồ Chí Minh; giữ gìn phẩm chất đạo đức, lối sống; gương mẫu trong công tác và cuộc sống, trong đấu tranh chống chủ nghĩa cá nhân, quan liêu, tham nhũng, lãng phí; chấp hành Quy định về những điều đảng viên không được làm; không có biểu hiện suy thoái về đạo đức, lối sống).</w:t>
      </w:r>
    </w:p>
    <w:p w14:paraId="725656DB" w14:textId="3242C4AE" w:rsidR="00F1641A" w:rsidRDefault="00F1641A" w:rsidP="003026B5">
      <w:pPr>
        <w:spacing w:before="120" w:after="120" w:line="234" w:lineRule="atLeast"/>
        <w:rPr>
          <w:rFonts w:asciiTheme="majorHAnsi" w:eastAsia="Times New Roman" w:hAnsiTheme="majorHAnsi" w:cstheme="majorHAnsi"/>
          <w:color w:val="000711"/>
          <w:sz w:val="24"/>
          <w:szCs w:val="18"/>
          <w:lang w:val="en-US" w:eastAsia="vi-VN"/>
        </w:rPr>
      </w:pPr>
      <w:r>
        <w:rPr>
          <w:rFonts w:asciiTheme="majorHAnsi" w:eastAsia="Times New Roman" w:hAnsiTheme="majorHAnsi" w:cstheme="majorHAnsi"/>
          <w:color w:val="FF0000"/>
          <w:sz w:val="24"/>
          <w:szCs w:val="18"/>
          <w:lang w:val="en-US" w:eastAsia="vi-VN"/>
        </w:rPr>
        <w:t xml:space="preserve">- </w:t>
      </w:r>
      <w:r w:rsidRPr="00F1641A">
        <w:rPr>
          <w:rFonts w:asciiTheme="majorHAnsi" w:eastAsia="Times New Roman" w:hAnsiTheme="majorHAnsi" w:cstheme="majorHAnsi"/>
          <w:color w:val="FF0000"/>
          <w:sz w:val="24"/>
          <w:szCs w:val="18"/>
          <w:lang w:eastAsia="vi-VN"/>
        </w:rPr>
        <w:t>Giữ gìn phẩm chất đạo đức, lối sống gương mẫu, trong sạch; thường xuyên rèn luyện theo tư tưởng, đạo đức, phong cách Hồ Chí Minh. Không tham ô, tham nhũng, lãng phí; không sa vào chủ nghĩa cá nhân, vụ lợi, tiêu cực.</w:t>
      </w:r>
      <w:r w:rsidRPr="00F1641A">
        <w:rPr>
          <w:rFonts w:asciiTheme="majorHAnsi" w:eastAsia="Times New Roman" w:hAnsiTheme="majorHAnsi" w:cstheme="majorHAnsi"/>
          <w:color w:val="FF0000"/>
          <w:sz w:val="24"/>
          <w:szCs w:val="18"/>
          <w:lang w:eastAsia="vi-VN"/>
        </w:rPr>
        <w:br/>
      </w:r>
      <w:r>
        <w:rPr>
          <w:rFonts w:asciiTheme="majorHAnsi" w:eastAsia="Times New Roman" w:hAnsiTheme="majorHAnsi" w:cstheme="majorHAnsi"/>
          <w:color w:val="FF0000"/>
          <w:sz w:val="24"/>
          <w:szCs w:val="18"/>
          <w:lang w:val="en-US" w:eastAsia="vi-VN"/>
        </w:rPr>
        <w:t xml:space="preserve">- </w:t>
      </w:r>
      <w:r w:rsidRPr="00F1641A">
        <w:rPr>
          <w:rFonts w:asciiTheme="majorHAnsi" w:eastAsia="Times New Roman" w:hAnsiTheme="majorHAnsi" w:cstheme="majorHAnsi"/>
          <w:color w:val="FF0000"/>
          <w:sz w:val="24"/>
          <w:szCs w:val="18"/>
          <w:lang w:eastAsia="vi-VN"/>
        </w:rPr>
        <w:t>Chấp hành nghiêm Quy định về những điều đảng viên không được làm; xây dựng phong cách ứng xử văn minh, chuẩn mực tại cơ quan, đơn vị và nơi cư trú. Giữ gìn mối quan hệ đoàn kết, hòa nhã, không có biểu hiện suy thoái về đạo đức, lối sống.</w:t>
      </w:r>
    </w:p>
    <w:p w14:paraId="2EB45782" w14:textId="27C2AC3D" w:rsidR="0082445B" w:rsidRPr="003026B5" w:rsidRDefault="0082445B" w:rsidP="003026B5">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b/>
          <w:bCs/>
          <w:color w:val="000711"/>
          <w:sz w:val="24"/>
          <w:szCs w:val="18"/>
          <w:lang w:eastAsia="vi-VN"/>
        </w:rPr>
        <w:t>3. Về thực hiện chức trách, nhiệm vụ được giao</w:t>
      </w:r>
    </w:p>
    <w:p w14:paraId="578DE37A" w14:textId="77777777" w:rsidR="0082445B" w:rsidRPr="003026B5" w:rsidRDefault="0082445B" w:rsidP="003026B5">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i/>
          <w:iCs/>
          <w:color w:val="000711"/>
          <w:sz w:val="24"/>
          <w:szCs w:val="18"/>
          <w:lang w:eastAsia="vi-VN"/>
        </w:rPr>
        <w:lastRenderedPageBreak/>
        <w:t>(Luôn nêu cao tinh thần trách nhiệm trong thực hiện nhiệm vụ; đổi mới phương pháp công tác và lề lối làm việc; chấp hành và bảo vệ, tuyên truyền, vận động cán bộ, đảng viên, gia đình và nhân dân thực hiện đường lối, quan điểm, chủ trương, nghị quyết của Đảng, chính sách, pháp luật của Nhà nước; tích cực học tập nâng cao trình độ và năng lực công tác; hoàn thành tốt chức trách, nhiệm vụ được giao).</w:t>
      </w:r>
    </w:p>
    <w:p w14:paraId="6D64321C" w14:textId="57AA2F0F" w:rsidR="00F1641A" w:rsidRPr="00F1641A" w:rsidRDefault="00F1641A" w:rsidP="003026B5">
      <w:pPr>
        <w:spacing w:before="120" w:after="120" w:line="234" w:lineRule="atLeast"/>
        <w:rPr>
          <w:rFonts w:asciiTheme="majorHAnsi" w:eastAsia="Times New Roman" w:hAnsiTheme="majorHAnsi" w:cstheme="majorHAnsi"/>
          <w:color w:val="FF0000"/>
          <w:sz w:val="24"/>
          <w:szCs w:val="18"/>
          <w:lang w:val="en-US" w:eastAsia="vi-VN"/>
        </w:rPr>
      </w:pPr>
      <w:r>
        <w:rPr>
          <w:rFonts w:asciiTheme="majorHAnsi" w:eastAsia="Times New Roman" w:hAnsiTheme="majorHAnsi" w:cstheme="majorHAnsi"/>
          <w:color w:val="FF0000"/>
          <w:sz w:val="24"/>
          <w:szCs w:val="18"/>
          <w:lang w:val="en-US" w:eastAsia="vi-VN"/>
        </w:rPr>
        <w:t xml:space="preserve">- </w:t>
      </w:r>
      <w:r w:rsidRPr="00F1641A">
        <w:rPr>
          <w:rFonts w:asciiTheme="majorHAnsi" w:eastAsia="Times New Roman" w:hAnsiTheme="majorHAnsi" w:cstheme="majorHAnsi"/>
          <w:color w:val="FF0000"/>
          <w:sz w:val="24"/>
          <w:szCs w:val="18"/>
          <w:lang w:eastAsia="vi-VN"/>
        </w:rPr>
        <w:t>Luôn nêu cao tinh thần trách nhiệm, chủ động trong thực hiện nhiệm vụ; làm việc đúng quy trình, đúng thời hạn, đảm bảo chất lượng.</w:t>
      </w:r>
      <w:r w:rsidRPr="00F1641A">
        <w:rPr>
          <w:rFonts w:asciiTheme="majorHAnsi" w:eastAsia="Times New Roman" w:hAnsiTheme="majorHAnsi" w:cstheme="majorHAnsi"/>
          <w:color w:val="FF0000"/>
          <w:sz w:val="24"/>
          <w:szCs w:val="18"/>
          <w:lang w:eastAsia="vi-VN"/>
        </w:rPr>
        <w:br/>
      </w:r>
      <w:r>
        <w:rPr>
          <w:rFonts w:asciiTheme="majorHAnsi" w:eastAsia="Times New Roman" w:hAnsiTheme="majorHAnsi" w:cstheme="majorHAnsi"/>
          <w:color w:val="FF0000"/>
          <w:sz w:val="24"/>
          <w:szCs w:val="18"/>
          <w:lang w:val="en-US" w:eastAsia="vi-VN"/>
        </w:rPr>
        <w:t xml:space="preserve">- </w:t>
      </w:r>
      <w:r w:rsidRPr="00F1641A">
        <w:rPr>
          <w:rFonts w:asciiTheme="majorHAnsi" w:eastAsia="Times New Roman" w:hAnsiTheme="majorHAnsi" w:cstheme="majorHAnsi"/>
          <w:color w:val="FF0000"/>
          <w:sz w:val="24"/>
          <w:szCs w:val="18"/>
          <w:lang w:eastAsia="vi-VN"/>
        </w:rPr>
        <w:t>Không ngừng học tập, nâng cao trình độ chuyên môn, kỹ năng công tác; đổi mới phương pháp làm việc nhằm nâng cao hiệu quả nhiệm vụ được giao.</w:t>
      </w:r>
      <w:r w:rsidRPr="00F1641A">
        <w:rPr>
          <w:rFonts w:asciiTheme="majorHAnsi" w:eastAsia="Times New Roman" w:hAnsiTheme="majorHAnsi" w:cstheme="majorHAnsi"/>
          <w:color w:val="FF0000"/>
          <w:sz w:val="24"/>
          <w:szCs w:val="18"/>
          <w:lang w:eastAsia="vi-VN"/>
        </w:rPr>
        <w:br/>
      </w:r>
      <w:r>
        <w:rPr>
          <w:rFonts w:asciiTheme="majorHAnsi" w:eastAsia="Times New Roman" w:hAnsiTheme="majorHAnsi" w:cstheme="majorHAnsi"/>
          <w:color w:val="FF0000"/>
          <w:sz w:val="24"/>
          <w:szCs w:val="18"/>
          <w:lang w:val="en-US" w:eastAsia="vi-VN"/>
        </w:rPr>
        <w:t xml:space="preserve">- </w:t>
      </w:r>
      <w:r w:rsidRPr="00F1641A">
        <w:rPr>
          <w:rFonts w:asciiTheme="majorHAnsi" w:eastAsia="Times New Roman" w:hAnsiTheme="majorHAnsi" w:cstheme="majorHAnsi"/>
          <w:color w:val="FF0000"/>
          <w:sz w:val="24"/>
          <w:szCs w:val="18"/>
          <w:lang w:eastAsia="vi-VN"/>
        </w:rPr>
        <w:t>Gương mẫu trong tuyên truyền, vận động cán bộ, đảng viên, quần chúng và Nhân dân thực hiện các chủ trương của Đảng, chính sách pháp luật của Nhà nước; tích cực tham gia các phong trào, nhiệm vụ chính trị của địa phương, cơ quan, đơn vị.</w:t>
      </w:r>
    </w:p>
    <w:p w14:paraId="6F6E91F1" w14:textId="73D27F22" w:rsidR="0082445B" w:rsidRPr="003026B5" w:rsidRDefault="0082445B" w:rsidP="003026B5">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b/>
          <w:bCs/>
          <w:color w:val="000711"/>
          <w:sz w:val="24"/>
          <w:szCs w:val="18"/>
          <w:lang w:eastAsia="vi-VN"/>
        </w:rPr>
        <w:t>4. Về tổ chức kỷ luật</w:t>
      </w:r>
    </w:p>
    <w:p w14:paraId="7FE1AD87" w14:textId="77777777" w:rsidR="0082445B" w:rsidRPr="003026B5" w:rsidRDefault="0082445B" w:rsidP="003026B5">
      <w:pPr>
        <w:spacing w:after="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i/>
          <w:iCs/>
          <w:color w:val="000711"/>
          <w:sz w:val="24"/>
          <w:szCs w:val="18"/>
          <w:lang w:eastAsia="vi-VN"/>
        </w:rPr>
        <w:t>(Thực hiện nghiêm các nguyên tắc tổ chức của Đảng; chấp hành sự phân công của tổ chức; tự giác chấp hành các nghị quyết, quy định của Đảng, pháp luật Nhà nước, quy chế, quy định, nội quy của cơ quan, đơn vị và nơi cư trú)</w:t>
      </w:r>
      <w:hyperlink r:id="rId4" w:anchor="_ftn1" w:history="1">
        <w:r w:rsidRPr="003026B5">
          <w:rPr>
            <w:rFonts w:asciiTheme="majorHAnsi" w:eastAsia="Times New Roman" w:hAnsiTheme="majorHAnsi" w:cstheme="majorHAnsi"/>
            <w:b/>
            <w:bCs/>
            <w:i/>
            <w:iCs/>
            <w:color w:val="000000"/>
            <w:sz w:val="24"/>
            <w:szCs w:val="18"/>
            <w:lang w:eastAsia="vi-VN"/>
          </w:rPr>
          <w:t>[1]</w:t>
        </w:r>
      </w:hyperlink>
      <w:r w:rsidRPr="003026B5">
        <w:rPr>
          <w:rFonts w:asciiTheme="majorHAnsi" w:eastAsia="Times New Roman" w:hAnsiTheme="majorHAnsi" w:cstheme="majorHAnsi"/>
          <w:i/>
          <w:iCs/>
          <w:color w:val="000711"/>
          <w:sz w:val="24"/>
          <w:szCs w:val="18"/>
          <w:lang w:eastAsia="vi-VN"/>
        </w:rPr>
        <w:t>.</w:t>
      </w:r>
    </w:p>
    <w:p w14:paraId="3C072196" w14:textId="65360B9B" w:rsidR="00F1641A" w:rsidRPr="00F1641A" w:rsidRDefault="00F1641A" w:rsidP="003026B5">
      <w:pPr>
        <w:spacing w:before="120" w:after="120" w:line="234" w:lineRule="atLeast"/>
        <w:rPr>
          <w:rFonts w:asciiTheme="majorHAnsi" w:eastAsia="Times New Roman" w:hAnsiTheme="majorHAnsi" w:cstheme="majorHAnsi"/>
          <w:color w:val="FF0000"/>
          <w:sz w:val="24"/>
          <w:szCs w:val="18"/>
          <w:lang w:val="en-US" w:eastAsia="vi-VN"/>
        </w:rPr>
      </w:pPr>
      <w:r>
        <w:rPr>
          <w:rFonts w:asciiTheme="majorHAnsi" w:eastAsia="Times New Roman" w:hAnsiTheme="majorHAnsi" w:cstheme="majorHAnsi"/>
          <w:color w:val="FF0000"/>
          <w:sz w:val="24"/>
          <w:szCs w:val="18"/>
          <w:lang w:val="en-US" w:eastAsia="vi-VN"/>
        </w:rPr>
        <w:t xml:space="preserve">- </w:t>
      </w:r>
      <w:r w:rsidRPr="00F1641A">
        <w:rPr>
          <w:rFonts w:asciiTheme="majorHAnsi" w:eastAsia="Times New Roman" w:hAnsiTheme="majorHAnsi" w:cstheme="majorHAnsi"/>
          <w:color w:val="FF0000"/>
          <w:sz w:val="24"/>
          <w:szCs w:val="18"/>
          <w:lang w:eastAsia="vi-VN"/>
        </w:rPr>
        <w:t>Thực hiện nghiêm các nguyên tắc tổ chức và sinh hoạt Đảng, nhất là nguyên tắc tập trung dân chủ; chấp hành tốt tự phê bình và phê bình.</w:t>
      </w:r>
      <w:r w:rsidRPr="00F1641A">
        <w:rPr>
          <w:rFonts w:asciiTheme="majorHAnsi" w:eastAsia="Times New Roman" w:hAnsiTheme="majorHAnsi" w:cstheme="majorHAnsi"/>
          <w:color w:val="FF0000"/>
          <w:sz w:val="24"/>
          <w:szCs w:val="18"/>
          <w:lang w:eastAsia="vi-VN"/>
        </w:rPr>
        <w:br/>
      </w:r>
      <w:r>
        <w:rPr>
          <w:rFonts w:asciiTheme="majorHAnsi" w:eastAsia="Times New Roman" w:hAnsiTheme="majorHAnsi" w:cstheme="majorHAnsi"/>
          <w:color w:val="FF0000"/>
          <w:sz w:val="24"/>
          <w:szCs w:val="18"/>
          <w:lang w:val="en-US" w:eastAsia="vi-VN"/>
        </w:rPr>
        <w:t xml:space="preserve">- </w:t>
      </w:r>
      <w:r w:rsidRPr="00F1641A">
        <w:rPr>
          <w:rFonts w:asciiTheme="majorHAnsi" w:eastAsia="Times New Roman" w:hAnsiTheme="majorHAnsi" w:cstheme="majorHAnsi"/>
          <w:color w:val="FF0000"/>
          <w:sz w:val="24"/>
          <w:szCs w:val="18"/>
          <w:lang w:eastAsia="vi-VN"/>
        </w:rPr>
        <w:t>Tuân thủ sự phân công của tổ chức; tự giác thực hiện nghị quyết, quy định của Đảng, pháp luật Nhà nước, quy chế, nội quy của cơ quan và nơi cư trú.</w:t>
      </w:r>
      <w:r w:rsidRPr="00F1641A">
        <w:rPr>
          <w:rFonts w:asciiTheme="majorHAnsi" w:eastAsia="Times New Roman" w:hAnsiTheme="majorHAnsi" w:cstheme="majorHAnsi"/>
          <w:color w:val="FF0000"/>
          <w:sz w:val="24"/>
          <w:szCs w:val="18"/>
          <w:lang w:eastAsia="vi-VN"/>
        </w:rPr>
        <w:br/>
      </w:r>
      <w:r>
        <w:rPr>
          <w:rFonts w:asciiTheme="majorHAnsi" w:eastAsia="Times New Roman" w:hAnsiTheme="majorHAnsi" w:cstheme="majorHAnsi"/>
          <w:color w:val="FF0000"/>
          <w:sz w:val="24"/>
          <w:szCs w:val="18"/>
          <w:lang w:val="en-US" w:eastAsia="vi-VN"/>
        </w:rPr>
        <w:t xml:space="preserve">- </w:t>
      </w:r>
      <w:r w:rsidRPr="00F1641A">
        <w:rPr>
          <w:rFonts w:asciiTheme="majorHAnsi" w:eastAsia="Times New Roman" w:hAnsiTheme="majorHAnsi" w:cstheme="majorHAnsi"/>
          <w:color w:val="FF0000"/>
          <w:sz w:val="24"/>
          <w:szCs w:val="18"/>
          <w:lang w:eastAsia="vi-VN"/>
        </w:rPr>
        <w:t>Duy trì mối liên hệ tốt với cấp ủy nơi cư trú; giữ gìn kỷ luật, kỷ cương và tác phong của người đảng viên.</w:t>
      </w:r>
    </w:p>
    <w:p w14:paraId="07CB31E3" w14:textId="77777777" w:rsidR="00F1641A" w:rsidRDefault="0082445B" w:rsidP="00F1641A">
      <w:pPr>
        <w:spacing w:before="120" w:after="120" w:line="234" w:lineRule="atLeast"/>
        <w:rPr>
          <w:rFonts w:asciiTheme="majorHAnsi" w:eastAsia="Times New Roman" w:hAnsiTheme="majorHAnsi" w:cstheme="majorHAnsi"/>
          <w:color w:val="000000"/>
          <w:sz w:val="24"/>
          <w:szCs w:val="18"/>
          <w:lang w:val="en-US" w:eastAsia="vi-VN"/>
        </w:rPr>
      </w:pPr>
      <w:r w:rsidRPr="003026B5">
        <w:rPr>
          <w:rFonts w:asciiTheme="majorHAnsi" w:eastAsia="Times New Roman" w:hAnsiTheme="majorHAnsi" w:cstheme="majorHAnsi"/>
          <w:b/>
          <w:bCs/>
          <w:color w:val="000711"/>
          <w:sz w:val="24"/>
          <w:szCs w:val="18"/>
          <w:lang w:eastAsia="vi-VN"/>
        </w:rPr>
        <w:t>5. Về khắc phục, sửa chữa những hạn chế, khuyết điểm thời gian qua và qua kiểm điểm, đánh giá chất lượng cán bộ, đảng viên cuối năm 201</w:t>
      </w:r>
      <w:r w:rsidRPr="003026B5">
        <w:rPr>
          <w:rFonts w:asciiTheme="majorHAnsi" w:eastAsia="Times New Roman" w:hAnsiTheme="majorHAnsi" w:cstheme="majorHAnsi"/>
          <w:i/>
          <w:iCs/>
          <w:color w:val="000711"/>
          <w:sz w:val="24"/>
          <w:szCs w:val="18"/>
          <w:lang w:eastAsia="vi-VN"/>
        </w:rPr>
        <w:t>…(nếu có)</w:t>
      </w:r>
    </w:p>
    <w:p w14:paraId="2EA1A209" w14:textId="19A29364" w:rsidR="00F1641A" w:rsidRPr="00F1641A" w:rsidRDefault="00F1641A" w:rsidP="00F1641A">
      <w:pPr>
        <w:spacing w:before="120" w:after="120" w:line="234" w:lineRule="atLeast"/>
        <w:rPr>
          <w:rFonts w:asciiTheme="majorHAnsi" w:eastAsia="Times New Roman" w:hAnsiTheme="majorHAnsi" w:cstheme="majorHAnsi"/>
          <w:color w:val="FF0000"/>
          <w:sz w:val="24"/>
          <w:szCs w:val="18"/>
          <w:lang w:eastAsia="vi-VN"/>
        </w:rPr>
      </w:pPr>
      <w:r w:rsidRPr="00F1641A">
        <w:rPr>
          <w:rFonts w:asciiTheme="majorHAnsi" w:eastAsia="Times New Roman" w:hAnsiTheme="majorHAnsi" w:cstheme="majorHAnsi"/>
          <w:color w:val="FF0000"/>
          <w:sz w:val="24"/>
          <w:szCs w:val="18"/>
          <w:lang w:val="en-US" w:eastAsia="vi-VN"/>
        </w:rPr>
        <w:t>Năm 2025, tôi còn hạn chế trong công tác ……………………………………… (ghi rõ nội dung, ví dụ: tiến độ xử lý công việc; khả năng tham mưu; kỹ năng phối hợp…).</w:t>
      </w:r>
      <w:r>
        <w:rPr>
          <w:rFonts w:asciiTheme="majorHAnsi" w:eastAsia="Times New Roman" w:hAnsiTheme="majorHAnsi" w:cstheme="majorHAnsi"/>
          <w:color w:val="FF0000"/>
          <w:sz w:val="24"/>
          <w:szCs w:val="18"/>
          <w:lang w:val="en-US" w:eastAsia="vi-VN"/>
        </w:rPr>
        <w:t xml:space="preserve"> </w:t>
      </w:r>
      <w:r w:rsidRPr="00F1641A">
        <w:rPr>
          <w:rFonts w:asciiTheme="majorHAnsi" w:eastAsia="Times New Roman" w:hAnsiTheme="majorHAnsi" w:cstheme="majorHAnsi"/>
          <w:color w:val="FF0000"/>
          <w:sz w:val="24"/>
          <w:szCs w:val="18"/>
          <w:lang w:val="en-US" w:eastAsia="vi-VN"/>
        </w:rPr>
        <w:t>Trong năm 2026, tôi cam kết khắc phục bằng các biện pháp: chủ động nghiên cứu văn bản mới; tăng cường trao đổi, phối hợp trong công việc; nâng cao năng lực tham mưu; cải tiến phương pháp làm việc… nhằm hạn chế tối đa sai sót và nâng cao chất lượng nhiệm vụ.</w:t>
      </w:r>
    </w:p>
    <w:p w14:paraId="0D4C0322" w14:textId="38F2DD78" w:rsidR="0082445B" w:rsidRPr="003026B5" w:rsidRDefault="0082445B" w:rsidP="003026B5">
      <w:pPr>
        <w:spacing w:after="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b/>
          <w:bCs/>
          <w:color w:val="000711"/>
          <w:sz w:val="24"/>
          <w:szCs w:val="18"/>
          <w:lang w:eastAsia="vi-VN"/>
        </w:rPr>
        <w:t xml:space="preserve">6. Về kế hoạch hành động thực hiện </w:t>
      </w:r>
      <w:bookmarkStart w:id="0" w:name="_Hlk157846379"/>
      <w:r w:rsidRPr="003026B5">
        <w:rPr>
          <w:rFonts w:asciiTheme="majorHAnsi" w:eastAsia="Times New Roman" w:hAnsiTheme="majorHAnsi" w:cstheme="majorHAnsi"/>
          <w:b/>
          <w:bCs/>
          <w:color w:val="000711"/>
          <w:sz w:val="24"/>
          <w:szCs w:val="18"/>
          <w:lang w:eastAsia="vi-VN"/>
        </w:rPr>
        <w:t>Nghị quyết Đại hội XII</w:t>
      </w:r>
      <w:r w:rsidR="003F1209">
        <w:rPr>
          <w:rFonts w:asciiTheme="majorHAnsi" w:eastAsia="Times New Roman" w:hAnsiTheme="majorHAnsi" w:cstheme="majorHAnsi"/>
          <w:b/>
          <w:bCs/>
          <w:color w:val="000711"/>
          <w:sz w:val="24"/>
          <w:szCs w:val="18"/>
          <w:lang w:val="en-US" w:eastAsia="vi-VN"/>
        </w:rPr>
        <w:t>I</w:t>
      </w:r>
      <w:r w:rsidRPr="003026B5">
        <w:rPr>
          <w:rFonts w:asciiTheme="majorHAnsi" w:eastAsia="Times New Roman" w:hAnsiTheme="majorHAnsi" w:cstheme="majorHAnsi"/>
          <w:b/>
          <w:bCs/>
          <w:color w:val="000711"/>
          <w:sz w:val="24"/>
          <w:szCs w:val="18"/>
          <w:lang w:eastAsia="vi-VN"/>
        </w:rPr>
        <w:t xml:space="preserve"> của Đảng</w:t>
      </w:r>
      <w:bookmarkEnd w:id="0"/>
      <w:r>
        <w:fldChar w:fldCharType="begin"/>
      </w:r>
      <w:r>
        <w:instrText>HYPERLINK "file:///F:\\HD%20cam%20ket.doc" \l "_ftn2"</w:instrText>
      </w:r>
      <w:r>
        <w:fldChar w:fldCharType="separate"/>
      </w:r>
      <w:r w:rsidRPr="003026B5">
        <w:rPr>
          <w:rFonts w:asciiTheme="majorHAnsi" w:eastAsia="Times New Roman" w:hAnsiTheme="majorHAnsi" w:cstheme="majorHAnsi"/>
          <w:b/>
          <w:bCs/>
          <w:color w:val="000000"/>
          <w:sz w:val="24"/>
          <w:szCs w:val="18"/>
          <w:lang w:eastAsia="vi-VN"/>
        </w:rPr>
        <w:t>[2]</w:t>
      </w:r>
      <w:r>
        <w:rPr>
          <w:rFonts w:asciiTheme="majorHAnsi" w:eastAsia="Times New Roman" w:hAnsiTheme="majorHAnsi" w:cstheme="majorHAnsi"/>
          <w:b/>
          <w:bCs/>
          <w:color w:val="000000"/>
          <w:sz w:val="24"/>
          <w:szCs w:val="18"/>
          <w:lang w:eastAsia="vi-VN"/>
        </w:rPr>
        <w:fldChar w:fldCharType="end"/>
      </w:r>
    </w:p>
    <w:p w14:paraId="3820F14A" w14:textId="26B78967" w:rsidR="0082445B" w:rsidRDefault="0082445B" w:rsidP="003026B5">
      <w:pPr>
        <w:spacing w:before="120" w:after="120" w:line="234" w:lineRule="atLeast"/>
        <w:rPr>
          <w:rFonts w:asciiTheme="majorHAnsi" w:eastAsia="Times New Roman" w:hAnsiTheme="majorHAnsi" w:cstheme="majorHAnsi"/>
          <w:color w:val="000711"/>
          <w:sz w:val="24"/>
          <w:szCs w:val="18"/>
          <w:lang w:val="en-US" w:eastAsia="vi-VN"/>
        </w:rPr>
      </w:pPr>
      <w:r w:rsidRPr="003026B5">
        <w:rPr>
          <w:rFonts w:asciiTheme="majorHAnsi" w:eastAsia="Times New Roman" w:hAnsiTheme="majorHAnsi" w:cstheme="majorHAnsi"/>
          <w:color w:val="000711"/>
          <w:sz w:val="24"/>
          <w:szCs w:val="18"/>
          <w:lang w:eastAsia="vi-VN"/>
        </w:rPr>
        <w:t>(</w:t>
      </w:r>
      <w:r w:rsidRPr="003026B5">
        <w:rPr>
          <w:rFonts w:asciiTheme="majorHAnsi" w:eastAsia="Times New Roman" w:hAnsiTheme="majorHAnsi" w:cstheme="majorHAnsi"/>
          <w:i/>
          <w:iCs/>
          <w:color w:val="000711"/>
          <w:sz w:val="24"/>
          <w:szCs w:val="18"/>
          <w:lang w:eastAsia="vi-VN"/>
        </w:rPr>
        <w:t xml:space="preserve">Căn cứ </w:t>
      </w:r>
      <w:bookmarkStart w:id="1" w:name="_Hlk157846454"/>
      <w:r w:rsidRPr="003026B5">
        <w:rPr>
          <w:rFonts w:asciiTheme="majorHAnsi" w:eastAsia="Times New Roman" w:hAnsiTheme="majorHAnsi" w:cstheme="majorHAnsi"/>
          <w:i/>
          <w:iCs/>
          <w:color w:val="000711"/>
          <w:sz w:val="24"/>
          <w:szCs w:val="18"/>
          <w:lang w:eastAsia="vi-VN"/>
        </w:rPr>
        <w:t xml:space="preserve">Chỉ thị số 01-CT/TW, </w:t>
      </w:r>
      <w:r w:rsidR="003F1209" w:rsidRPr="003F1209">
        <w:rPr>
          <w:rFonts w:asciiTheme="majorHAnsi" w:eastAsia="Times New Roman" w:hAnsiTheme="majorHAnsi" w:cstheme="majorHAnsi"/>
          <w:i/>
          <w:iCs/>
          <w:color w:val="000711"/>
          <w:sz w:val="24"/>
          <w:szCs w:val="18"/>
          <w:lang w:eastAsia="vi-VN"/>
        </w:rPr>
        <w:t>ngày 09 tháng 3 năm 2021</w:t>
      </w:r>
      <w:r w:rsidR="00D91336">
        <w:rPr>
          <w:rFonts w:asciiTheme="majorHAnsi" w:eastAsia="Times New Roman" w:hAnsiTheme="majorHAnsi" w:cstheme="majorHAnsi"/>
          <w:i/>
          <w:iCs/>
          <w:color w:val="000711"/>
          <w:sz w:val="24"/>
          <w:szCs w:val="18"/>
          <w:lang w:val="en-US" w:eastAsia="vi-VN"/>
        </w:rPr>
        <w:t xml:space="preserve"> </w:t>
      </w:r>
      <w:r w:rsidRPr="003026B5">
        <w:rPr>
          <w:rFonts w:asciiTheme="majorHAnsi" w:eastAsia="Times New Roman" w:hAnsiTheme="majorHAnsi" w:cstheme="majorHAnsi"/>
          <w:i/>
          <w:iCs/>
          <w:color w:val="000711"/>
          <w:sz w:val="24"/>
          <w:szCs w:val="18"/>
          <w:lang w:eastAsia="vi-VN"/>
        </w:rPr>
        <w:t>của Bộ Chính trị về “</w:t>
      </w:r>
      <w:r w:rsidR="003F1209" w:rsidRPr="003F1209">
        <w:rPr>
          <w:rFonts w:asciiTheme="majorHAnsi" w:eastAsia="Times New Roman" w:hAnsiTheme="majorHAnsi" w:cstheme="majorHAnsi"/>
          <w:i/>
          <w:iCs/>
          <w:color w:val="000711"/>
          <w:sz w:val="24"/>
          <w:szCs w:val="18"/>
          <w:lang w:eastAsia="vi-VN"/>
        </w:rPr>
        <w:t>nghiên cứu, học tập, quán triệt, tuyên truyền và thực hiện Nghị quyết Đại hội đại biểu toàn quốc lần XIII</w:t>
      </w:r>
      <w:r w:rsidRPr="003026B5">
        <w:rPr>
          <w:rFonts w:asciiTheme="majorHAnsi" w:eastAsia="Times New Roman" w:hAnsiTheme="majorHAnsi" w:cstheme="majorHAnsi"/>
          <w:i/>
          <w:iCs/>
          <w:color w:val="000711"/>
          <w:sz w:val="24"/>
          <w:szCs w:val="18"/>
          <w:lang w:eastAsia="vi-VN"/>
        </w:rPr>
        <w:t xml:space="preserve">” </w:t>
      </w:r>
      <w:bookmarkEnd w:id="1"/>
      <w:r w:rsidRPr="003026B5">
        <w:rPr>
          <w:rFonts w:asciiTheme="majorHAnsi" w:eastAsia="Times New Roman" w:hAnsiTheme="majorHAnsi" w:cstheme="majorHAnsi"/>
          <w:i/>
          <w:iCs/>
          <w:color w:val="000711"/>
          <w:sz w:val="24"/>
          <w:szCs w:val="18"/>
          <w:lang w:eastAsia="vi-VN"/>
        </w:rPr>
        <w:t>và đặc điểm địa phương, đơn vị phụ trách để xây dựng kế hoạch hành động của cá nhân cho phù hợp</w:t>
      </w:r>
      <w:r w:rsidRPr="003026B5">
        <w:rPr>
          <w:rFonts w:asciiTheme="majorHAnsi" w:eastAsia="Times New Roman" w:hAnsiTheme="majorHAnsi" w:cstheme="majorHAnsi"/>
          <w:color w:val="000711"/>
          <w:sz w:val="24"/>
          <w:szCs w:val="18"/>
          <w:lang w:eastAsia="vi-VN"/>
        </w:rPr>
        <w:t>).</w:t>
      </w:r>
    </w:p>
    <w:p w14:paraId="1E756E95" w14:textId="3FCF6B44" w:rsidR="00F1641A" w:rsidRPr="00F1641A" w:rsidRDefault="00F1641A" w:rsidP="00F1641A">
      <w:pPr>
        <w:rPr>
          <w:rFonts w:ascii="Times New Roman" w:hAnsi="Times New Roman" w:cs="Times New Roman"/>
          <w:i/>
          <w:iCs/>
          <w:sz w:val="24"/>
          <w:szCs w:val="24"/>
          <w:lang w:val="en-US" w:eastAsia="vi-VN"/>
        </w:rPr>
      </w:pPr>
      <w:r w:rsidRPr="00F1641A">
        <w:rPr>
          <w:rFonts w:ascii="Times New Roman" w:hAnsi="Times New Roman" w:cs="Times New Roman"/>
          <w:i/>
          <w:iCs/>
          <w:sz w:val="24"/>
          <w:szCs w:val="24"/>
          <w:lang w:val="en-US" w:eastAsia="vi-VN"/>
        </w:rPr>
        <w:t>*</w:t>
      </w:r>
      <w:r w:rsidRPr="00F1641A">
        <w:rPr>
          <w:rFonts w:ascii="Times New Roman" w:hAnsi="Times New Roman" w:cs="Times New Roman"/>
          <w:i/>
          <w:iCs/>
          <w:sz w:val="24"/>
          <w:szCs w:val="24"/>
          <w:lang w:val="en-US" w:eastAsia="vi-VN"/>
        </w:rPr>
        <w:t>Nếu không phải người đứng đầu:</w:t>
      </w:r>
    </w:p>
    <w:p w14:paraId="1A200B9E" w14:textId="77777777" w:rsidR="00F1641A" w:rsidRPr="00F1641A" w:rsidRDefault="00F1641A" w:rsidP="00F1641A">
      <w:pPr>
        <w:rPr>
          <w:rFonts w:ascii="Times New Roman" w:hAnsi="Times New Roman" w:cs="Times New Roman"/>
          <w:color w:val="FF0000"/>
          <w:sz w:val="24"/>
          <w:szCs w:val="24"/>
          <w:lang w:val="en-US" w:eastAsia="vi-VN"/>
        </w:rPr>
      </w:pPr>
      <w:r w:rsidRPr="00F1641A">
        <w:rPr>
          <w:rFonts w:ascii="Times New Roman" w:eastAsia="Times New Roman" w:hAnsi="Times New Roman" w:cs="Times New Roman"/>
          <w:color w:val="FF0000"/>
          <w:sz w:val="24"/>
          <w:szCs w:val="24"/>
          <w:lang w:val="en-US" w:eastAsia="vi-VN"/>
        </w:rPr>
        <w:t xml:space="preserve">Tôi không thuộc đối tượng phải xây dựng kế hoạch hành động riêng. Tuy nhiên, tôi cam kết nghiêm túc thực hiện đầy đủ nhiệm vụ theo chương trình, kế hoạch của cấp ủy và cơ quan, đơn vị; tích cực tham gia học tập nghị quyết và triển khai nhiệm vụ phù hợp với vị trí công </w:t>
      </w:r>
      <w:r w:rsidRPr="00F1641A">
        <w:rPr>
          <w:rFonts w:ascii="Times New Roman" w:hAnsi="Times New Roman" w:cs="Times New Roman"/>
          <w:color w:val="FF0000"/>
          <w:sz w:val="24"/>
          <w:szCs w:val="24"/>
          <w:lang w:val="en-US" w:eastAsia="vi-VN"/>
        </w:rPr>
        <w:t>tác.</w:t>
      </w:r>
    </w:p>
    <w:p w14:paraId="5A6A7CCC" w14:textId="762CE285" w:rsidR="00F1641A" w:rsidRPr="00F1641A" w:rsidRDefault="00F1641A" w:rsidP="00F1641A">
      <w:pPr>
        <w:rPr>
          <w:rFonts w:ascii="Times New Roman" w:hAnsi="Times New Roman" w:cs="Times New Roman"/>
          <w:i/>
          <w:iCs/>
          <w:sz w:val="24"/>
          <w:szCs w:val="24"/>
          <w:lang w:val="en-US" w:eastAsia="vi-VN"/>
        </w:rPr>
      </w:pPr>
      <w:r w:rsidRPr="00F1641A">
        <w:rPr>
          <w:rFonts w:ascii="Times New Roman" w:hAnsi="Times New Roman" w:cs="Times New Roman"/>
          <w:i/>
          <w:iCs/>
          <w:sz w:val="24"/>
          <w:szCs w:val="24"/>
          <w:lang w:val="en-US" w:eastAsia="vi-VN"/>
        </w:rPr>
        <w:t>*</w:t>
      </w:r>
      <w:r w:rsidRPr="00F1641A">
        <w:rPr>
          <w:rFonts w:ascii="Times New Roman" w:hAnsi="Times New Roman" w:cs="Times New Roman"/>
          <w:i/>
          <w:iCs/>
          <w:sz w:val="24"/>
          <w:szCs w:val="24"/>
          <w:lang w:val="en-US" w:eastAsia="vi-VN"/>
        </w:rPr>
        <w:t>Nếu là người đứng đầu đơn vị, bộ phận:</w:t>
      </w:r>
    </w:p>
    <w:p w14:paraId="42427421" w14:textId="77777777" w:rsidR="00F1641A" w:rsidRPr="00F1641A" w:rsidRDefault="00F1641A" w:rsidP="00F1641A">
      <w:pPr>
        <w:spacing w:before="120" w:after="120" w:line="234" w:lineRule="atLeast"/>
        <w:rPr>
          <w:rFonts w:ascii="Times New Roman" w:eastAsia="Times New Roman" w:hAnsi="Times New Roman" w:cs="Times New Roman"/>
          <w:color w:val="FF0000"/>
          <w:sz w:val="24"/>
          <w:szCs w:val="24"/>
          <w:lang w:val="en-US" w:eastAsia="vi-VN"/>
        </w:rPr>
      </w:pPr>
      <w:r w:rsidRPr="00F1641A">
        <w:rPr>
          <w:rFonts w:ascii="Times New Roman" w:eastAsia="Times New Roman" w:hAnsi="Times New Roman" w:cs="Times New Roman"/>
          <w:color w:val="FF0000"/>
          <w:sz w:val="24"/>
          <w:szCs w:val="24"/>
          <w:lang w:val="en-US" w:eastAsia="vi-VN"/>
        </w:rPr>
        <w:t>Tôi xây dựng kế hoạch hành động bám sát nhiệm vụ trọng tâm của cơ quan, đơn vị: nâng cao chất lượng công tác chuyên môn; đẩy mạnh cải cách hành chính; tăng cường ứng dụng công nghệ thông tin; thực hiện tốt trách nhiệm nêu gương; phòng chống tiêu cực; xây dựng đội ngũ đoàn kết, kỷ cương, trách nhiệm và đổi mới sáng tạo.</w:t>
      </w:r>
    </w:p>
    <w:p w14:paraId="62D577BA" w14:textId="77777777" w:rsidR="0082445B" w:rsidRPr="003026B5" w:rsidRDefault="0082445B" w:rsidP="003026B5">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color w:val="000711"/>
          <w:sz w:val="24"/>
          <w:szCs w:val="18"/>
          <w:lang w:eastAsia="vi-VN"/>
        </w:rPr>
        <w:lastRenderedPageBreak/>
        <w:t>Bản cam kết này đồng thời là nội dung kế hoạch hành động của bản thân để tu dưỡng, rèn luyện, phấn đấu và là căn cứ để kiểm điểm, đánh giá xếp loại cán bộ, đảng viên cuối năm.</w:t>
      </w:r>
    </w:p>
    <w:p w14:paraId="325EFE3A" w14:textId="77777777" w:rsidR="0082445B" w:rsidRPr="003026B5" w:rsidRDefault="0082445B" w:rsidP="003026B5">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color w:val="000000"/>
          <w:sz w:val="24"/>
          <w:szCs w:val="18"/>
          <w:lang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88"/>
        <w:gridCol w:w="5868"/>
      </w:tblGrid>
      <w:tr w:rsidR="0082445B" w:rsidRPr="003026B5" w14:paraId="0F921438" w14:textId="77777777" w:rsidTr="0082445B">
        <w:trPr>
          <w:tblCellSpacing w:w="0" w:type="dxa"/>
        </w:trPr>
        <w:tc>
          <w:tcPr>
            <w:tcW w:w="2988" w:type="dxa"/>
            <w:shd w:val="clear" w:color="auto" w:fill="FFFFFF"/>
            <w:tcMar>
              <w:top w:w="0" w:type="dxa"/>
              <w:left w:w="108" w:type="dxa"/>
              <w:bottom w:w="0" w:type="dxa"/>
              <w:right w:w="108" w:type="dxa"/>
            </w:tcMar>
            <w:hideMark/>
          </w:tcPr>
          <w:p w14:paraId="014BC0E1" w14:textId="77777777" w:rsidR="0082445B" w:rsidRPr="003026B5" w:rsidRDefault="0082445B" w:rsidP="0082445B">
            <w:pPr>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b/>
                <w:bCs/>
                <w:color w:val="000000"/>
                <w:sz w:val="24"/>
                <w:szCs w:val="18"/>
                <w:lang w:eastAsia="vi-VN"/>
              </w:rPr>
              <w:t> </w:t>
            </w:r>
          </w:p>
        </w:tc>
        <w:tc>
          <w:tcPr>
            <w:tcW w:w="5868" w:type="dxa"/>
            <w:shd w:val="clear" w:color="auto" w:fill="FFFFFF"/>
            <w:tcMar>
              <w:top w:w="0" w:type="dxa"/>
              <w:left w:w="108" w:type="dxa"/>
              <w:bottom w:w="0" w:type="dxa"/>
              <w:right w:w="108" w:type="dxa"/>
            </w:tcMar>
            <w:hideMark/>
          </w:tcPr>
          <w:p w14:paraId="523327FE" w14:textId="77777777" w:rsidR="0082445B" w:rsidRPr="003026B5" w:rsidRDefault="0082445B" w:rsidP="0082445B">
            <w:pPr>
              <w:spacing w:after="0" w:line="234" w:lineRule="atLeast"/>
              <w:jc w:val="center"/>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b/>
                <w:bCs/>
                <w:color w:val="000711"/>
                <w:sz w:val="24"/>
                <w:szCs w:val="18"/>
                <w:lang w:eastAsia="vi-VN"/>
              </w:rPr>
              <w:t>XÁC NHẬN CỦA CHI BỘ</w:t>
            </w:r>
            <w:hyperlink r:id="rId5" w:anchor="_ftn3" w:history="1">
              <w:r w:rsidRPr="003026B5">
                <w:rPr>
                  <w:rFonts w:asciiTheme="majorHAnsi" w:eastAsia="Times New Roman" w:hAnsiTheme="majorHAnsi" w:cstheme="majorHAnsi"/>
                  <w:b/>
                  <w:bCs/>
                  <w:color w:val="000000"/>
                  <w:sz w:val="24"/>
                  <w:szCs w:val="18"/>
                  <w:lang w:eastAsia="vi-VN"/>
                </w:rPr>
                <w:t>[3]</w:t>
              </w:r>
            </w:hyperlink>
            <w:r w:rsidRPr="003026B5">
              <w:rPr>
                <w:rFonts w:asciiTheme="majorHAnsi" w:eastAsia="Times New Roman" w:hAnsiTheme="majorHAnsi" w:cstheme="majorHAnsi"/>
                <w:b/>
                <w:bCs/>
                <w:color w:val="000711"/>
                <w:sz w:val="24"/>
                <w:szCs w:val="18"/>
                <w:lang w:eastAsia="vi-VN"/>
              </w:rPr>
              <w:t> NGƯỜI CAM KẾT</w:t>
            </w:r>
            <w:r w:rsidRPr="003026B5">
              <w:rPr>
                <w:rFonts w:asciiTheme="majorHAnsi" w:eastAsia="Times New Roman" w:hAnsiTheme="majorHAnsi" w:cstheme="majorHAnsi"/>
                <w:color w:val="333333"/>
                <w:sz w:val="24"/>
                <w:szCs w:val="18"/>
                <w:lang w:eastAsia="vi-VN"/>
              </w:rPr>
              <w:br/>
            </w:r>
            <w:r w:rsidRPr="003026B5">
              <w:rPr>
                <w:rFonts w:asciiTheme="majorHAnsi" w:eastAsia="Times New Roman" w:hAnsiTheme="majorHAnsi" w:cstheme="majorHAnsi"/>
                <w:i/>
                <w:iCs/>
                <w:color w:val="000711"/>
                <w:sz w:val="24"/>
                <w:szCs w:val="18"/>
                <w:lang w:eastAsia="vi-VN"/>
              </w:rPr>
              <w:t>(Ký, ghi rõ họ, tên)</w:t>
            </w:r>
          </w:p>
        </w:tc>
      </w:tr>
    </w:tbl>
    <w:p w14:paraId="75C84373" w14:textId="77777777" w:rsidR="00F1641A" w:rsidRDefault="00F1641A" w:rsidP="0082445B">
      <w:pPr>
        <w:shd w:val="clear" w:color="auto" w:fill="FFFFFF"/>
        <w:spacing w:before="120" w:after="120" w:line="234" w:lineRule="atLeast"/>
        <w:rPr>
          <w:rFonts w:asciiTheme="majorHAnsi" w:eastAsia="Times New Roman" w:hAnsiTheme="majorHAnsi" w:cstheme="majorHAnsi"/>
          <w:color w:val="000000"/>
          <w:sz w:val="24"/>
          <w:szCs w:val="18"/>
          <w:lang w:val="en-US" w:eastAsia="vi-VN"/>
        </w:rPr>
      </w:pPr>
    </w:p>
    <w:p w14:paraId="3F6A7DF9" w14:textId="77777777" w:rsidR="00F1641A" w:rsidRDefault="00F1641A" w:rsidP="0082445B">
      <w:pPr>
        <w:shd w:val="clear" w:color="auto" w:fill="FFFFFF"/>
        <w:spacing w:before="120" w:after="120" w:line="234" w:lineRule="atLeast"/>
        <w:rPr>
          <w:rFonts w:asciiTheme="majorHAnsi" w:eastAsia="Times New Roman" w:hAnsiTheme="majorHAnsi" w:cstheme="majorHAnsi"/>
          <w:color w:val="000000"/>
          <w:sz w:val="24"/>
          <w:szCs w:val="18"/>
          <w:lang w:val="en-US" w:eastAsia="vi-VN"/>
        </w:rPr>
      </w:pPr>
    </w:p>
    <w:p w14:paraId="112B5F2C" w14:textId="1ED07D7A" w:rsidR="0082445B" w:rsidRPr="003026B5" w:rsidRDefault="0082445B" w:rsidP="0082445B">
      <w:pPr>
        <w:shd w:val="clear" w:color="auto" w:fill="FFFFFF"/>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color w:val="000000"/>
          <w:sz w:val="24"/>
          <w:szCs w:val="18"/>
          <w:lang w:eastAsia="vi-VN"/>
        </w:rPr>
        <w:t>___________________</w:t>
      </w:r>
    </w:p>
    <w:p w14:paraId="47EED428" w14:textId="77777777" w:rsidR="0082445B" w:rsidRPr="003026B5" w:rsidRDefault="00000000" w:rsidP="0082445B">
      <w:pPr>
        <w:shd w:val="clear" w:color="auto" w:fill="F9F9F9"/>
        <w:spacing w:after="0" w:line="234" w:lineRule="atLeast"/>
        <w:rPr>
          <w:rFonts w:asciiTheme="majorHAnsi" w:eastAsia="Times New Roman" w:hAnsiTheme="majorHAnsi" w:cstheme="majorHAnsi"/>
          <w:color w:val="000000"/>
          <w:sz w:val="24"/>
          <w:szCs w:val="18"/>
          <w:lang w:eastAsia="vi-VN"/>
        </w:rPr>
      </w:pPr>
      <w:hyperlink r:id="rId6" w:anchor="_ftnref1" w:history="1">
        <w:r w:rsidR="0082445B" w:rsidRPr="003026B5">
          <w:rPr>
            <w:rFonts w:asciiTheme="majorHAnsi" w:eastAsia="Times New Roman" w:hAnsiTheme="majorHAnsi" w:cstheme="majorHAnsi"/>
            <w:b/>
            <w:bCs/>
            <w:i/>
            <w:iCs/>
            <w:color w:val="000000"/>
            <w:sz w:val="24"/>
            <w:szCs w:val="18"/>
            <w:lang w:eastAsia="vi-VN"/>
          </w:rPr>
          <w:t>[1]</w:t>
        </w:r>
      </w:hyperlink>
      <w:r w:rsidR="0082445B" w:rsidRPr="003026B5">
        <w:rPr>
          <w:rFonts w:asciiTheme="majorHAnsi" w:eastAsia="Times New Roman" w:hAnsiTheme="majorHAnsi" w:cstheme="majorHAnsi"/>
          <w:i/>
          <w:iCs/>
          <w:color w:val="000711"/>
          <w:sz w:val="24"/>
          <w:szCs w:val="18"/>
          <w:lang w:eastAsia="vi-VN"/>
        </w:rPr>
        <w:t> Căn cứ chức trách, nhiệm vụ được giao, đặc điểm của địa phương, cơ quan, đơn vị, cá nhân có thể bổ sung các nội dung 1, 2, 3, 4 cho phù hợp.</w:t>
      </w:r>
    </w:p>
    <w:p w14:paraId="304DCCB6" w14:textId="04793414" w:rsidR="0082445B" w:rsidRPr="003026B5" w:rsidRDefault="00000000" w:rsidP="0082445B">
      <w:pPr>
        <w:shd w:val="clear" w:color="auto" w:fill="F9F9F9"/>
        <w:spacing w:after="0" w:line="234" w:lineRule="atLeast"/>
        <w:rPr>
          <w:rFonts w:asciiTheme="majorHAnsi" w:eastAsia="Times New Roman" w:hAnsiTheme="majorHAnsi" w:cstheme="majorHAnsi"/>
          <w:color w:val="000000"/>
          <w:sz w:val="24"/>
          <w:szCs w:val="18"/>
          <w:lang w:eastAsia="vi-VN"/>
        </w:rPr>
      </w:pPr>
      <w:hyperlink r:id="rId7" w:anchor="_ftnref2" w:history="1">
        <w:r w:rsidR="0082445B" w:rsidRPr="003026B5">
          <w:rPr>
            <w:rFonts w:asciiTheme="majorHAnsi" w:eastAsia="Times New Roman" w:hAnsiTheme="majorHAnsi" w:cstheme="majorHAnsi"/>
            <w:b/>
            <w:bCs/>
            <w:i/>
            <w:iCs/>
            <w:color w:val="000000"/>
            <w:sz w:val="24"/>
            <w:szCs w:val="18"/>
            <w:lang w:eastAsia="vi-VN"/>
          </w:rPr>
          <w:t>[2]</w:t>
        </w:r>
      </w:hyperlink>
      <w:r w:rsidR="0082445B" w:rsidRPr="003026B5">
        <w:rPr>
          <w:rFonts w:asciiTheme="majorHAnsi" w:eastAsia="Times New Roman" w:hAnsiTheme="majorHAnsi" w:cstheme="majorHAnsi"/>
          <w:i/>
          <w:iCs/>
          <w:color w:val="000711"/>
          <w:sz w:val="24"/>
          <w:szCs w:val="18"/>
          <w:lang w:eastAsia="vi-VN"/>
        </w:rPr>
        <w:t> Mục này chỉ áp dụng đối với cá nhân là người đứng đầu cấp ủy, chính quyền, cơ quan, đơn vị. Các đồng chí đã xây dựng kế hoạch hành động sau khi học tập, quán triệt Nghị quyết Đại hội XI</w:t>
      </w:r>
      <w:r w:rsidR="003F1209">
        <w:rPr>
          <w:rFonts w:asciiTheme="majorHAnsi" w:eastAsia="Times New Roman" w:hAnsiTheme="majorHAnsi" w:cstheme="majorHAnsi"/>
          <w:i/>
          <w:iCs/>
          <w:color w:val="000711"/>
          <w:sz w:val="24"/>
          <w:szCs w:val="18"/>
          <w:lang w:val="en-US" w:eastAsia="vi-VN"/>
        </w:rPr>
        <w:t>I</w:t>
      </w:r>
      <w:r w:rsidR="0082445B" w:rsidRPr="003026B5">
        <w:rPr>
          <w:rFonts w:asciiTheme="majorHAnsi" w:eastAsia="Times New Roman" w:hAnsiTheme="majorHAnsi" w:cstheme="majorHAnsi"/>
          <w:i/>
          <w:iCs/>
          <w:color w:val="000711"/>
          <w:sz w:val="24"/>
          <w:szCs w:val="18"/>
          <w:lang w:eastAsia="vi-VN"/>
        </w:rPr>
        <w:t>I thì nội dung này là cam kết thực hiện kế hoạch hành động đã xây dựng.</w:t>
      </w:r>
    </w:p>
    <w:p w14:paraId="33B33537" w14:textId="77777777" w:rsidR="0082445B" w:rsidRPr="003026B5" w:rsidRDefault="00000000" w:rsidP="0082445B">
      <w:pPr>
        <w:shd w:val="clear" w:color="auto" w:fill="FFFFFF"/>
        <w:spacing w:after="0" w:line="234" w:lineRule="atLeast"/>
        <w:rPr>
          <w:rFonts w:asciiTheme="majorHAnsi" w:eastAsia="Times New Roman" w:hAnsiTheme="majorHAnsi" w:cstheme="majorHAnsi"/>
          <w:color w:val="000000"/>
          <w:sz w:val="24"/>
          <w:szCs w:val="18"/>
          <w:lang w:eastAsia="vi-VN"/>
        </w:rPr>
      </w:pPr>
      <w:hyperlink r:id="rId8" w:anchor="_ftnref3" w:history="1">
        <w:r w:rsidR="0082445B" w:rsidRPr="003026B5">
          <w:rPr>
            <w:rFonts w:asciiTheme="majorHAnsi" w:eastAsia="Times New Roman" w:hAnsiTheme="majorHAnsi" w:cstheme="majorHAnsi"/>
            <w:b/>
            <w:bCs/>
            <w:i/>
            <w:iCs/>
            <w:color w:val="000000"/>
            <w:sz w:val="24"/>
            <w:szCs w:val="18"/>
            <w:lang w:eastAsia="vi-VN"/>
          </w:rPr>
          <w:t>[3]</w:t>
        </w:r>
      </w:hyperlink>
      <w:r w:rsidR="0082445B" w:rsidRPr="003026B5">
        <w:rPr>
          <w:rFonts w:asciiTheme="majorHAnsi" w:eastAsia="Times New Roman" w:hAnsiTheme="majorHAnsi" w:cstheme="majorHAnsi"/>
          <w:i/>
          <w:iCs/>
          <w:color w:val="000711"/>
          <w:sz w:val="24"/>
          <w:szCs w:val="18"/>
          <w:lang w:eastAsia="vi-VN"/>
        </w:rPr>
        <w:t> Bản cam kết được làm thành 2 bản, 1 bản cá nhân giữ, 1 bản chi ủy lưu để theo dõi, đánh giá chất lượng đảng viên cuối năm.</w:t>
      </w:r>
    </w:p>
    <w:p w14:paraId="7D0D4350" w14:textId="77777777" w:rsidR="0082445B" w:rsidRPr="003026B5" w:rsidRDefault="0082445B" w:rsidP="0082445B">
      <w:pPr>
        <w:shd w:val="clear" w:color="auto" w:fill="FFFFFF"/>
        <w:spacing w:before="120" w:after="120" w:line="234" w:lineRule="atLeast"/>
        <w:rPr>
          <w:rFonts w:asciiTheme="majorHAnsi" w:eastAsia="Times New Roman" w:hAnsiTheme="majorHAnsi" w:cstheme="majorHAnsi"/>
          <w:color w:val="000000"/>
          <w:sz w:val="24"/>
          <w:szCs w:val="18"/>
          <w:lang w:eastAsia="vi-VN"/>
        </w:rPr>
      </w:pPr>
      <w:r w:rsidRPr="003026B5">
        <w:rPr>
          <w:rFonts w:asciiTheme="majorHAnsi" w:eastAsia="Times New Roman" w:hAnsiTheme="majorHAnsi" w:cstheme="majorHAnsi"/>
          <w:color w:val="000000"/>
          <w:sz w:val="24"/>
          <w:szCs w:val="18"/>
          <w:lang w:eastAsia="vi-VN"/>
        </w:rPr>
        <w:t> </w:t>
      </w:r>
    </w:p>
    <w:p w14:paraId="00DC4715" w14:textId="77777777" w:rsidR="00B23131" w:rsidRPr="003026B5" w:rsidRDefault="00B23131">
      <w:pPr>
        <w:rPr>
          <w:rFonts w:asciiTheme="majorHAnsi" w:hAnsiTheme="majorHAnsi" w:cstheme="majorHAnsi"/>
          <w:sz w:val="32"/>
        </w:rPr>
      </w:pPr>
    </w:p>
    <w:sectPr w:rsidR="00B23131" w:rsidRPr="003026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45B"/>
    <w:rsid w:val="003026B5"/>
    <w:rsid w:val="003F1209"/>
    <w:rsid w:val="0082445B"/>
    <w:rsid w:val="009521A1"/>
    <w:rsid w:val="00B23131"/>
    <w:rsid w:val="00D91336"/>
    <w:rsid w:val="00F1641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B52A2"/>
  <w15:chartTrackingRefBased/>
  <w15:docId w15:val="{4D28C335-1932-4455-853B-43092580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445B"/>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82445B"/>
    <w:rPr>
      <w:b/>
      <w:bCs/>
    </w:rPr>
  </w:style>
  <w:style w:type="character" w:styleId="Emphasis">
    <w:name w:val="Emphasis"/>
    <w:basedOn w:val="DefaultParagraphFont"/>
    <w:uiPriority w:val="20"/>
    <w:qFormat/>
    <w:rsid w:val="0082445B"/>
    <w:rPr>
      <w:i/>
      <w:iCs/>
    </w:rPr>
  </w:style>
  <w:style w:type="character" w:styleId="Hyperlink">
    <w:name w:val="Hyperlink"/>
    <w:basedOn w:val="DefaultParagraphFont"/>
    <w:uiPriority w:val="99"/>
    <w:semiHidden/>
    <w:unhideWhenUsed/>
    <w:rsid w:val="008244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012375">
      <w:bodyDiv w:val="1"/>
      <w:marLeft w:val="0"/>
      <w:marRight w:val="0"/>
      <w:marTop w:val="0"/>
      <w:marBottom w:val="0"/>
      <w:divBdr>
        <w:top w:val="none" w:sz="0" w:space="0" w:color="auto"/>
        <w:left w:val="none" w:sz="0" w:space="0" w:color="auto"/>
        <w:bottom w:val="none" w:sz="0" w:space="0" w:color="auto"/>
        <w:right w:val="none" w:sz="0" w:space="0" w:color="auto"/>
      </w:divBdr>
    </w:div>
    <w:div w:id="598952835">
      <w:bodyDiv w:val="1"/>
      <w:marLeft w:val="0"/>
      <w:marRight w:val="0"/>
      <w:marTop w:val="0"/>
      <w:marBottom w:val="0"/>
      <w:divBdr>
        <w:top w:val="none" w:sz="0" w:space="0" w:color="auto"/>
        <w:left w:val="none" w:sz="0" w:space="0" w:color="auto"/>
        <w:bottom w:val="none" w:sz="0" w:space="0" w:color="auto"/>
        <w:right w:val="none" w:sz="0" w:space="0" w:color="auto"/>
      </w:divBdr>
    </w:div>
    <w:div w:id="674959271">
      <w:bodyDiv w:val="1"/>
      <w:marLeft w:val="0"/>
      <w:marRight w:val="0"/>
      <w:marTop w:val="0"/>
      <w:marBottom w:val="0"/>
      <w:divBdr>
        <w:top w:val="none" w:sz="0" w:space="0" w:color="auto"/>
        <w:left w:val="none" w:sz="0" w:space="0" w:color="auto"/>
        <w:bottom w:val="none" w:sz="0" w:space="0" w:color="auto"/>
        <w:right w:val="none" w:sz="0" w:space="0" w:color="auto"/>
      </w:divBdr>
    </w:div>
    <w:div w:id="1233077611">
      <w:bodyDiv w:val="1"/>
      <w:marLeft w:val="0"/>
      <w:marRight w:val="0"/>
      <w:marTop w:val="0"/>
      <w:marBottom w:val="0"/>
      <w:divBdr>
        <w:top w:val="none" w:sz="0" w:space="0" w:color="auto"/>
        <w:left w:val="none" w:sz="0" w:space="0" w:color="auto"/>
        <w:bottom w:val="none" w:sz="0" w:space="0" w:color="auto"/>
        <w:right w:val="none" w:sz="0" w:space="0" w:color="auto"/>
      </w:divBdr>
    </w:div>
    <w:div w:id="1308389319">
      <w:bodyDiv w:val="1"/>
      <w:marLeft w:val="0"/>
      <w:marRight w:val="0"/>
      <w:marTop w:val="0"/>
      <w:marBottom w:val="0"/>
      <w:divBdr>
        <w:top w:val="none" w:sz="0" w:space="0" w:color="auto"/>
        <w:left w:val="none" w:sz="0" w:space="0" w:color="auto"/>
        <w:bottom w:val="none" w:sz="0" w:space="0" w:color="auto"/>
        <w:right w:val="none" w:sz="0" w:space="0" w:color="auto"/>
      </w:divBdr>
    </w:div>
    <w:div w:id="1475757882">
      <w:bodyDiv w:val="1"/>
      <w:marLeft w:val="0"/>
      <w:marRight w:val="0"/>
      <w:marTop w:val="0"/>
      <w:marBottom w:val="0"/>
      <w:divBdr>
        <w:top w:val="none" w:sz="0" w:space="0" w:color="auto"/>
        <w:left w:val="none" w:sz="0" w:space="0" w:color="auto"/>
        <w:bottom w:val="none" w:sz="0" w:space="0" w:color="auto"/>
        <w:right w:val="none" w:sz="0" w:space="0" w:color="auto"/>
      </w:divBdr>
    </w:div>
    <w:div w:id="187317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HD%20cam%20ket.doc" TargetMode="External"/><Relationship Id="rId3" Type="http://schemas.openxmlformats.org/officeDocument/2006/relationships/webSettings" Target="webSettings.xml"/><Relationship Id="rId7" Type="http://schemas.openxmlformats.org/officeDocument/2006/relationships/hyperlink" Target="file:///F:\HD%20cam%20ket.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F:\HD%20cam%20ket.doc" TargetMode="External"/><Relationship Id="rId5" Type="http://schemas.openxmlformats.org/officeDocument/2006/relationships/hyperlink" Target="file:///F:\HD%20cam%20ket.doc" TargetMode="External"/><Relationship Id="rId10" Type="http://schemas.openxmlformats.org/officeDocument/2006/relationships/theme" Target="theme/theme1.xml"/><Relationship Id="rId4" Type="http://schemas.openxmlformats.org/officeDocument/2006/relationships/hyperlink" Target="file:///F:\HD%20cam%20ket.doc"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PC</cp:lastModifiedBy>
  <cp:revision>2</cp:revision>
  <dcterms:created xsi:type="dcterms:W3CDTF">2025-12-01T07:27:00Z</dcterms:created>
  <dcterms:modified xsi:type="dcterms:W3CDTF">2025-12-01T07:27:00Z</dcterms:modified>
</cp:coreProperties>
</file>