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72E6D" w:rsidRDefault="00972E6D" w:rsidP="00972E6D">
      <w:pPr>
        <w:spacing w:before="120"/>
        <w:rPr>
          <w:rFonts w:ascii="Arial" w:hAnsi="Arial" w:cs="Arial"/>
          <w:sz w:val="20"/>
          <w:szCs w:val="2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17"/>
        <w:gridCol w:w="5609"/>
      </w:tblGrid>
      <w:tr w:rsidR="00972E6D" w:rsidRPr="00916A82" w:rsidTr="00D4521D">
        <w:tc>
          <w:tcPr>
            <w:tcW w:w="1893" w:type="pct"/>
          </w:tcPr>
          <w:p w:rsidR="00972E6D" w:rsidRPr="00916A82" w:rsidRDefault="00972E6D" w:rsidP="00D4521D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7" w:type="pct"/>
          </w:tcPr>
          <w:p w:rsidR="00972E6D" w:rsidRPr="00A476CC" w:rsidRDefault="00972E6D" w:rsidP="00D4521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A476CC">
              <w:rPr>
                <w:rFonts w:ascii="Arial" w:hAnsi="Arial" w:cs="Arial"/>
                <w:b/>
                <w:bCs/>
                <w:sz w:val="20"/>
              </w:rPr>
              <w:t>Mẫu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b/>
                <w:bCs/>
                <w:sz w:val="20"/>
              </w:rPr>
              <w:t>số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b/>
                <w:bCs/>
                <w:sz w:val="20"/>
              </w:rPr>
              <w:t>11/QTDA</w:t>
            </w:r>
          </w:p>
          <w:p w:rsidR="00972E6D" w:rsidRPr="00916A82" w:rsidRDefault="00972E6D" w:rsidP="00D4521D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76CC">
              <w:rPr>
                <w:rFonts w:ascii="Arial" w:hAnsi="Arial" w:cs="Arial"/>
                <w:i/>
                <w:iCs/>
                <w:sz w:val="20"/>
              </w:rPr>
              <w:t>(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Ban hành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kèm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theo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Thông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tư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số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91/2025/TT-BTC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ngày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26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tháng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9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năm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2025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của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Bộ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trưởng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Bộ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Tài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chính)</w:t>
            </w:r>
          </w:p>
        </w:tc>
      </w:tr>
    </w:tbl>
    <w:p w:rsidR="00972E6D" w:rsidRDefault="00972E6D" w:rsidP="00972E6D">
      <w:pPr>
        <w:spacing w:before="120"/>
        <w:rPr>
          <w:rFonts w:ascii="Arial" w:hAnsi="Arial" w:cs="Arial"/>
          <w:sz w:val="20"/>
          <w:szCs w:val="2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12"/>
        <w:gridCol w:w="5614"/>
      </w:tblGrid>
      <w:tr w:rsidR="00972E6D" w:rsidRPr="00F94EDB" w:rsidTr="00D4521D">
        <w:tc>
          <w:tcPr>
            <w:tcW w:w="1890" w:type="pct"/>
          </w:tcPr>
          <w:p w:rsidR="00972E6D" w:rsidRPr="00F94EDB" w:rsidRDefault="00972E6D" w:rsidP="00D4521D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ĐƠN VỊ BÁO CÁO</w:t>
            </w:r>
            <w:r w:rsidRPr="00F94EDB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110" w:type="pct"/>
          </w:tcPr>
          <w:p w:rsidR="00972E6D" w:rsidRPr="00F94EDB" w:rsidRDefault="00972E6D" w:rsidP="00D452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4EDB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F94EDB">
              <w:rPr>
                <w:rFonts w:ascii="Arial" w:hAnsi="Arial" w:cs="Arial"/>
                <w:b/>
                <w:sz w:val="20"/>
                <w:szCs w:val="20"/>
              </w:rPr>
              <w:br/>
              <w:t>Độc lập - Tự do - Hạnh phúc</w:t>
            </w:r>
            <w:r w:rsidRPr="00F94EDB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972E6D" w:rsidRPr="00F94EDB" w:rsidTr="00D4521D">
        <w:tc>
          <w:tcPr>
            <w:tcW w:w="1890" w:type="pct"/>
          </w:tcPr>
          <w:p w:rsidR="00972E6D" w:rsidRPr="00A476CC" w:rsidRDefault="00972E6D" w:rsidP="00D4521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A476CC">
              <w:rPr>
                <w:rFonts w:ascii="Arial" w:hAnsi="Arial" w:cs="Arial"/>
                <w:sz w:val="20"/>
                <w:szCs w:val="20"/>
              </w:rPr>
              <w:t>Số: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..../.....-BCQTDA</w:t>
            </w:r>
          </w:p>
          <w:p w:rsidR="00972E6D" w:rsidRPr="00F94EDB" w:rsidRDefault="00972E6D" w:rsidP="00D4521D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76CC">
              <w:rPr>
                <w:rFonts w:ascii="Arial" w:hAnsi="Arial" w:cs="Arial"/>
                <w:sz w:val="20"/>
                <w:szCs w:val="20"/>
              </w:rPr>
              <w:t>V/v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báo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cáo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tình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hình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quyết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toán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vốn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đầu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tư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công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dự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án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hoàn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thành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năm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3110" w:type="pct"/>
          </w:tcPr>
          <w:p w:rsidR="00972E6D" w:rsidRPr="00F94EDB" w:rsidRDefault="00972E6D" w:rsidP="00D4521D">
            <w:pPr>
              <w:spacing w:before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A476CC">
              <w:rPr>
                <w:rFonts w:ascii="Arial" w:hAnsi="Arial" w:cs="Arial"/>
                <w:i/>
                <w:iCs/>
                <w:sz w:val="20"/>
              </w:rPr>
              <w:t>...,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ngày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...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tháng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...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năm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...</w:t>
            </w:r>
          </w:p>
        </w:tc>
      </w:tr>
    </w:tbl>
    <w:p w:rsidR="00972E6D" w:rsidRPr="00A476CC" w:rsidRDefault="00972E6D" w:rsidP="00972E6D">
      <w:pPr>
        <w:spacing w:before="120"/>
        <w:rPr>
          <w:rFonts w:ascii="Arial" w:hAnsi="Arial" w:cs="Arial"/>
          <w:sz w:val="20"/>
          <w:szCs w:val="26"/>
        </w:rPr>
      </w:pPr>
    </w:p>
    <w:p w:rsidR="00972E6D" w:rsidRPr="00A476CC" w:rsidRDefault="00972E6D" w:rsidP="00972E6D">
      <w:pPr>
        <w:spacing w:before="120"/>
        <w:jc w:val="center"/>
        <w:rPr>
          <w:rFonts w:ascii="Arial" w:hAnsi="Arial" w:cs="Arial"/>
          <w:sz w:val="20"/>
          <w:szCs w:val="26"/>
        </w:rPr>
      </w:pPr>
      <w:r w:rsidRPr="00A476CC">
        <w:rPr>
          <w:rFonts w:ascii="Arial" w:hAnsi="Arial" w:cs="Arial"/>
          <w:sz w:val="20"/>
          <w:szCs w:val="20"/>
        </w:rPr>
        <w:t>Kính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gửi: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Bộ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Tài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chính.</w:t>
      </w:r>
    </w:p>
    <w:p w:rsidR="00972E6D" w:rsidRPr="00A476CC" w:rsidRDefault="00972E6D" w:rsidP="00972E6D">
      <w:pPr>
        <w:spacing w:before="120"/>
        <w:rPr>
          <w:rFonts w:ascii="Arial" w:hAnsi="Arial" w:cs="Arial"/>
          <w:sz w:val="20"/>
          <w:szCs w:val="26"/>
        </w:rPr>
      </w:pPr>
      <w:r w:rsidRPr="00A476CC">
        <w:rPr>
          <w:rFonts w:ascii="Arial" w:hAnsi="Arial" w:cs="Arial"/>
          <w:sz w:val="20"/>
          <w:szCs w:val="20"/>
        </w:rPr>
        <w:t>Căn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cứ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quy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định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tại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Nghị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định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số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254/2025/NĐ-CP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ngày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26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tháng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năm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2025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của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Chính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phủ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quy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định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về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quản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lý,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thanh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toán,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quyết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toán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dự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án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sử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dụng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vốn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đầu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tư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công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và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Thông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tư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số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91/2025/TT-BTC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ngày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26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tháng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năm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2025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của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Bộ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trưởng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Bộ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Tài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chính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quy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định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về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hệ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thống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mẫu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biểu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sử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dụng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trong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công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tác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quyết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toán</w:t>
      </w:r>
      <w:r w:rsidRPr="00A476CC">
        <w:rPr>
          <w:rFonts w:ascii="Arial" w:hAnsi="Arial" w:cs="Arial"/>
          <w:i/>
          <w:iCs/>
          <w:sz w:val="20"/>
        </w:rPr>
        <w:t>;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…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(tên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bộ,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cơ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quan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trung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ương,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tập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đoàn,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tổng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công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ty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nhà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nước,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Ủy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ban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nhân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dân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cấp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tỉnh)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báo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cáo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tình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hình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quyết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toán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vốn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đầu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tư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công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dự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án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hoàn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thành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năm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như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sau:</w:t>
      </w:r>
    </w:p>
    <w:p w:rsidR="00972E6D" w:rsidRPr="00A476CC" w:rsidRDefault="00972E6D" w:rsidP="00972E6D">
      <w:pPr>
        <w:spacing w:before="120"/>
        <w:rPr>
          <w:rFonts w:ascii="Arial" w:hAnsi="Arial" w:cs="Arial"/>
          <w:sz w:val="20"/>
          <w:szCs w:val="26"/>
        </w:rPr>
      </w:pPr>
      <w:r w:rsidRPr="00A476CC">
        <w:rPr>
          <w:rFonts w:ascii="Arial" w:hAnsi="Arial" w:cs="Arial"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Tình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hình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quyết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toán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vốn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đầu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tư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công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dự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án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hoàn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thành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trong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năm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báo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cáo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(chi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tiết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theo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biểu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đính</w:t>
      </w:r>
      <w:r>
        <w:rPr>
          <w:rFonts w:ascii="Arial" w:hAnsi="Arial" w:cs="Arial"/>
          <w:i/>
          <w:iCs/>
          <w:sz w:val="20"/>
        </w:rPr>
        <w:t xml:space="preserve"> </w:t>
      </w:r>
      <w:r w:rsidRPr="00A476CC">
        <w:rPr>
          <w:rFonts w:ascii="Arial" w:hAnsi="Arial" w:cs="Arial"/>
          <w:i/>
          <w:iCs/>
          <w:sz w:val="20"/>
        </w:rPr>
        <w:t>kèm)</w:t>
      </w:r>
      <w:r w:rsidRPr="00A476CC">
        <w:rPr>
          <w:rFonts w:ascii="Arial" w:hAnsi="Arial" w:cs="Arial"/>
          <w:sz w:val="20"/>
          <w:szCs w:val="20"/>
        </w:rPr>
        <w:t>.</w:t>
      </w:r>
      <w:r w:rsidRPr="00A476CC">
        <w:rPr>
          <w:rFonts w:ascii="Arial" w:hAnsi="Arial" w:cs="Arial"/>
          <w:sz w:val="20"/>
          <w:szCs w:val="20"/>
          <w:vertAlign w:val="superscript"/>
        </w:rPr>
        <w:t>1</w:t>
      </w:r>
    </w:p>
    <w:p w:rsidR="00972E6D" w:rsidRPr="00A476CC" w:rsidRDefault="00972E6D" w:rsidP="00972E6D">
      <w:pPr>
        <w:spacing w:before="120"/>
        <w:rPr>
          <w:rFonts w:ascii="Arial" w:hAnsi="Arial" w:cs="Arial"/>
          <w:sz w:val="20"/>
          <w:szCs w:val="26"/>
        </w:rPr>
      </w:pPr>
      <w:r w:rsidRPr="00A476CC">
        <w:rPr>
          <w:rFonts w:ascii="Arial" w:hAnsi="Arial" w:cs="Arial"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Tồn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tại,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vướng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mắc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trong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công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tác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quyết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toán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vốn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đầu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tư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công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dự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án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hoàn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thành: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...</w:t>
      </w:r>
    </w:p>
    <w:p w:rsidR="00972E6D" w:rsidRPr="00A476CC" w:rsidRDefault="00972E6D" w:rsidP="00972E6D">
      <w:pPr>
        <w:spacing w:before="120"/>
        <w:rPr>
          <w:rFonts w:ascii="Arial" w:hAnsi="Arial" w:cs="Arial"/>
          <w:sz w:val="20"/>
          <w:szCs w:val="26"/>
        </w:rPr>
      </w:pPr>
      <w:r w:rsidRPr="00A476CC">
        <w:rPr>
          <w:rFonts w:ascii="Arial" w:hAnsi="Arial" w:cs="Arial"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Đề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xuất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và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kiến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nghị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về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công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tác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quyết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toán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vốn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đầu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tư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công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dự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án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hoàn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thành:</w:t>
      </w:r>
      <w:r>
        <w:rPr>
          <w:rFonts w:ascii="Arial" w:hAnsi="Arial" w:cs="Arial"/>
          <w:sz w:val="20"/>
          <w:szCs w:val="20"/>
        </w:rPr>
        <w:t xml:space="preserve"> </w:t>
      </w:r>
      <w:r w:rsidRPr="00A476CC">
        <w:rPr>
          <w:rFonts w:ascii="Arial" w:hAnsi="Arial" w:cs="Arial"/>
          <w:sz w:val="20"/>
          <w:szCs w:val="20"/>
        </w:rPr>
        <w:t>...</w:t>
      </w:r>
    </w:p>
    <w:p w:rsidR="00972E6D" w:rsidRPr="00A476CC" w:rsidRDefault="00972E6D" w:rsidP="00972E6D">
      <w:pPr>
        <w:spacing w:before="120"/>
        <w:rPr>
          <w:rFonts w:ascii="Arial" w:hAnsi="Arial" w:cs="Arial"/>
          <w:sz w:val="20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9"/>
        <w:gridCol w:w="5477"/>
      </w:tblGrid>
      <w:tr w:rsidR="00972E6D" w:rsidRPr="00A476CC" w:rsidTr="00D4521D">
        <w:tc>
          <w:tcPr>
            <w:tcW w:w="196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2E6D" w:rsidRPr="00A476CC" w:rsidRDefault="00972E6D" w:rsidP="00D4521D">
            <w:pPr>
              <w:spacing w:before="120"/>
              <w:rPr>
                <w:rFonts w:ascii="Arial" w:hAnsi="Arial" w:cs="Arial"/>
                <w:sz w:val="20"/>
              </w:rPr>
            </w:pPr>
            <w:r w:rsidRPr="00A476CC">
              <w:rPr>
                <w:rFonts w:ascii="Arial" w:hAnsi="Arial" w:cs="Arial"/>
                <w:b/>
                <w:bCs/>
                <w:i/>
                <w:iCs/>
                <w:sz w:val="20"/>
              </w:rPr>
              <w:t>Nơi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b/>
                <w:bCs/>
                <w:i/>
                <w:iCs/>
                <w:sz w:val="20"/>
              </w:rPr>
              <w:t>nhận:</w:t>
            </w:r>
            <w:r>
              <w:rPr>
                <w:rFonts w:ascii="Arial" w:hAnsi="Arial" w:cs="Arial"/>
                <w:sz w:val="20"/>
              </w:rPr>
              <w:br/>
            </w:r>
            <w:r w:rsidRPr="00A476CC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Như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trên;</w:t>
            </w:r>
            <w:r>
              <w:rPr>
                <w:rFonts w:ascii="Arial" w:hAnsi="Arial" w:cs="Arial"/>
                <w:sz w:val="20"/>
              </w:rPr>
              <w:br/>
            </w:r>
            <w:r w:rsidRPr="00A476CC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Các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đơn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vị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liên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quan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(nếu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có);</w:t>
            </w:r>
            <w:r>
              <w:rPr>
                <w:rFonts w:ascii="Arial" w:hAnsi="Arial" w:cs="Arial"/>
                <w:sz w:val="20"/>
              </w:rPr>
              <w:br/>
            </w:r>
            <w:r w:rsidRPr="00A476CC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Lưu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6CC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303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2E6D" w:rsidRPr="00A476CC" w:rsidRDefault="00972E6D" w:rsidP="00D4521D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A476CC">
              <w:rPr>
                <w:rFonts w:ascii="Arial" w:hAnsi="Arial" w:cs="Arial"/>
                <w:b/>
                <w:bCs/>
                <w:sz w:val="20"/>
              </w:rPr>
              <w:t>THỦ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b/>
                <w:bCs/>
                <w:sz w:val="20"/>
              </w:rPr>
              <w:t>TRƯỞNG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b/>
                <w:bCs/>
                <w:sz w:val="20"/>
              </w:rPr>
              <w:t>ĐƠN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b/>
                <w:bCs/>
                <w:sz w:val="20"/>
              </w:rPr>
              <w:t>VỊ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b/>
                <w:bCs/>
                <w:sz w:val="20"/>
              </w:rPr>
              <w:t>BÁO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b/>
                <w:bCs/>
                <w:sz w:val="20"/>
              </w:rPr>
              <w:t>CÁO</w:t>
            </w:r>
            <w:r>
              <w:rPr>
                <w:rFonts w:ascii="Arial" w:hAnsi="Arial" w:cs="Arial"/>
                <w:sz w:val="20"/>
              </w:rPr>
              <w:br/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(Ký,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ghi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rõ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họ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tên,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đóng</w:t>
            </w:r>
            <w:r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  <w:r w:rsidRPr="00A476CC">
              <w:rPr>
                <w:rFonts w:ascii="Arial" w:hAnsi="Arial" w:cs="Arial"/>
                <w:i/>
                <w:iCs/>
                <w:sz w:val="20"/>
              </w:rPr>
              <w:t>dấu)</w:t>
            </w:r>
          </w:p>
        </w:tc>
      </w:tr>
    </w:tbl>
    <w:p w:rsidR="00972E6D" w:rsidRPr="00A476CC" w:rsidRDefault="00972E6D" w:rsidP="00972E6D">
      <w:pPr>
        <w:spacing w:before="120"/>
        <w:rPr>
          <w:rFonts w:ascii="Arial" w:hAnsi="Arial" w:cs="Arial"/>
          <w:sz w:val="20"/>
          <w:szCs w:val="26"/>
        </w:rPr>
      </w:pPr>
    </w:p>
    <w:p w:rsidR="00972E6D" w:rsidRPr="00A476CC" w:rsidRDefault="00972E6D" w:rsidP="00972E6D">
      <w:pPr>
        <w:spacing w:before="120"/>
        <w:rPr>
          <w:rFonts w:ascii="Arial" w:hAnsi="Arial" w:cs="Arial"/>
          <w:sz w:val="20"/>
          <w:szCs w:val="26"/>
        </w:rPr>
      </w:pPr>
      <w:r w:rsidRPr="00A476CC">
        <w:rPr>
          <w:rFonts w:ascii="Arial" w:hAnsi="Arial" w:cs="Arial"/>
          <w:sz w:val="20"/>
          <w:szCs w:val="26"/>
          <w:vertAlign w:val="superscript"/>
        </w:rPr>
        <w:t>_______________________________</w:t>
      </w:r>
    </w:p>
    <w:p w:rsidR="00972E6D" w:rsidRDefault="00972E6D" w:rsidP="00972E6D">
      <w:pPr>
        <w:spacing w:before="120"/>
        <w:rPr>
          <w:rFonts w:ascii="Arial" w:hAnsi="Arial" w:cs="Arial"/>
          <w:sz w:val="20"/>
          <w:szCs w:val="26"/>
        </w:rPr>
      </w:pPr>
      <w:r w:rsidRPr="00ED53FF">
        <w:rPr>
          <w:rFonts w:ascii="Arial" w:hAnsi="Arial" w:cs="Arial"/>
          <w:sz w:val="20"/>
          <w:szCs w:val="26"/>
          <w:vertAlign w:val="superscript"/>
        </w:rPr>
        <w:t>1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Trường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hợp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trong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năm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không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phát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sinh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các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nội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dung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báo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cáo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thì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đơn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vị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ghi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rõ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là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"</w:t>
      </w:r>
      <w:r w:rsidRPr="00A476CC">
        <w:rPr>
          <w:rFonts w:ascii="Arial" w:hAnsi="Arial" w:cs="Arial"/>
          <w:b/>
          <w:bCs/>
          <w:i/>
          <w:iCs/>
          <w:sz w:val="20"/>
        </w:rPr>
        <w:t>không</w:t>
      </w:r>
      <w:r>
        <w:rPr>
          <w:rFonts w:ascii="Arial" w:hAnsi="Arial" w:cs="Arial"/>
          <w:b/>
          <w:bCs/>
          <w:i/>
          <w:iCs/>
          <w:sz w:val="20"/>
        </w:rPr>
        <w:t xml:space="preserve"> </w:t>
      </w:r>
      <w:r w:rsidRPr="00A476CC">
        <w:rPr>
          <w:rFonts w:ascii="Arial" w:hAnsi="Arial" w:cs="Arial"/>
          <w:b/>
          <w:bCs/>
          <w:i/>
          <w:iCs/>
          <w:sz w:val="20"/>
        </w:rPr>
        <w:t>có</w:t>
      </w:r>
      <w:r>
        <w:rPr>
          <w:rFonts w:ascii="Arial" w:hAnsi="Arial" w:cs="Arial"/>
          <w:b/>
          <w:bCs/>
          <w:i/>
          <w:iCs/>
          <w:sz w:val="20"/>
        </w:rPr>
        <w:t xml:space="preserve"> </w:t>
      </w:r>
      <w:r w:rsidRPr="00A476CC">
        <w:rPr>
          <w:rFonts w:ascii="Arial" w:hAnsi="Arial" w:cs="Arial"/>
          <w:b/>
          <w:bCs/>
          <w:i/>
          <w:iCs/>
          <w:sz w:val="20"/>
        </w:rPr>
        <w:t>phát</w:t>
      </w:r>
      <w:r>
        <w:rPr>
          <w:rFonts w:ascii="Arial" w:hAnsi="Arial" w:cs="Arial"/>
          <w:b/>
          <w:bCs/>
          <w:i/>
          <w:iCs/>
          <w:sz w:val="20"/>
        </w:rPr>
        <w:t xml:space="preserve"> </w:t>
      </w:r>
      <w:r w:rsidRPr="00A476CC">
        <w:rPr>
          <w:rFonts w:ascii="Arial" w:hAnsi="Arial" w:cs="Arial"/>
          <w:b/>
          <w:bCs/>
          <w:i/>
          <w:iCs/>
          <w:sz w:val="20"/>
        </w:rPr>
        <w:t>sinh</w:t>
      </w:r>
      <w:r w:rsidRPr="00A476CC">
        <w:rPr>
          <w:rFonts w:ascii="Arial" w:hAnsi="Arial" w:cs="Arial"/>
          <w:sz w:val="20"/>
          <w:szCs w:val="26"/>
        </w:rPr>
        <w:t>"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và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không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cần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gửi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kèm</w:t>
      </w:r>
      <w:r>
        <w:rPr>
          <w:rFonts w:ascii="Arial" w:hAnsi="Arial" w:cs="Arial"/>
          <w:sz w:val="20"/>
          <w:szCs w:val="26"/>
        </w:rPr>
        <w:t xml:space="preserve"> </w:t>
      </w:r>
      <w:r w:rsidRPr="00A476CC">
        <w:rPr>
          <w:rFonts w:ascii="Arial" w:hAnsi="Arial" w:cs="Arial"/>
          <w:sz w:val="20"/>
          <w:szCs w:val="26"/>
        </w:rPr>
        <w:t>mẫu</w:t>
      </w:r>
      <w:r>
        <w:rPr>
          <w:rFonts w:ascii="Arial" w:hAnsi="Arial" w:cs="Arial"/>
          <w:sz w:val="20"/>
          <w:szCs w:val="26"/>
        </w:rPr>
        <w:t xml:space="preserve"> biểu.</w:t>
      </w:r>
    </w:p>
    <w:p w:rsidR="00972E6D" w:rsidRPr="00A476CC" w:rsidRDefault="00972E6D" w:rsidP="00972E6D">
      <w:pPr>
        <w:spacing w:before="120"/>
        <w:rPr>
          <w:rFonts w:ascii="Arial" w:hAnsi="Arial" w:cs="Arial"/>
          <w:sz w:val="20"/>
          <w:szCs w:val="26"/>
        </w:rPr>
      </w:pPr>
    </w:p>
    <w:p w:rsidR="00972E6D" w:rsidRDefault="00972E6D"/>
    <w:sectPr w:rsidR="00972E6D" w:rsidSect="00972E6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E6D"/>
    <w:rsid w:val="00972E6D"/>
    <w:rsid w:val="00A2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8BF37F-D9F8-439D-9BB2-B63271D72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E6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972E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2025-10-06T03:49:00Z</dcterms:created>
  <dcterms:modified xsi:type="dcterms:W3CDTF">2025-10-06T03:50:00Z</dcterms:modified>
</cp:coreProperties>
</file>