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C49B2" w:rsidRDefault="006C49B2" w:rsidP="006C49B2">
      <w:pPr>
        <w:jc w:val="center"/>
        <w:rPr>
          <w:rFonts w:ascii="Times New Roman" w:hAnsi="Times New Roman" w:cs="Times New Roman"/>
          <w:b/>
          <w:bCs/>
        </w:rPr>
      </w:pPr>
      <w:r w:rsidRPr="006C49B2">
        <w:rPr>
          <w:rFonts w:ascii="Times New Roman" w:hAnsi="Times New Roman" w:cs="Times New Roman"/>
          <w:b/>
          <w:bCs/>
        </w:rPr>
        <w:t>TÀI LIỆU HƯỚNG DẪN QUY TRÌNH ĐÁNH GIÁ XẾP LOẠI TẬP THỂ, CÁ NHÂN TRONG HỆ THỐNG CHÍNH TRỊ</w:t>
      </w:r>
    </w:p>
    <w:p w:rsidR="006C49B2" w:rsidRPr="006C49B2" w:rsidRDefault="006C49B2" w:rsidP="006C49B2">
      <w:pPr>
        <w:jc w:val="both"/>
        <w:rPr>
          <w:rFonts w:ascii="Times New Roman" w:hAnsi="Times New Roman" w:cs="Times New Roman"/>
          <w:b/>
          <w:bCs/>
        </w:rPr>
      </w:pP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t xml:space="preserve">Căn cứ </w:t>
      </w:r>
      <w:hyperlink r:id="rId4" w:tgtFrame="_blank" w:history="1">
        <w:r w:rsidRPr="006C49B2">
          <w:rPr>
            <w:rStyle w:val="Hyperlink"/>
            <w:rFonts w:ascii="Times New Roman" w:hAnsi="Times New Roman" w:cs="Times New Roman"/>
          </w:rPr>
          <w:t>Quy định 366-QĐ/TW năm 2025</w:t>
        </w:r>
      </w:hyperlink>
      <w:r w:rsidRPr="006C49B2">
        <w:rPr>
          <w:rFonts w:ascii="Times New Roman" w:hAnsi="Times New Roman" w:cs="Times New Roman"/>
        </w:rPr>
        <w:t xml:space="preserve"> về kiểm điểm và đánh giá, xếp loại chất lượng đối với tập thể, cá nhân trong hệ thống chính trị và </w:t>
      </w:r>
      <w:hyperlink r:id="rId5" w:tgtFrame="_blank" w:history="1">
        <w:r w:rsidRPr="006C49B2">
          <w:rPr>
            <w:rStyle w:val="Hyperlink"/>
            <w:rFonts w:ascii="Times New Roman" w:hAnsi="Times New Roman" w:cs="Times New Roman"/>
          </w:rPr>
          <w:t>Hướng dẫn 43-HD/BTCTW</w:t>
        </w:r>
      </w:hyperlink>
      <w:r w:rsidRPr="006C49B2">
        <w:rPr>
          <w:rFonts w:ascii="Times New Roman" w:hAnsi="Times New Roman" w:cs="Times New Roman"/>
        </w:rPr>
        <w:t xml:space="preserve"> hướng dẫn một số nội dung về kiểm điểm và đánh giá, xếp loại chất lượng đối với tập thể, cá nhân trong hệ thống chính trị.</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b/>
          <w:bCs/>
        </w:rPr>
        <w:t>Dưới đây là toàn bộ quy trình đánh giá xếp loại tập thể, đảng viên cuối năm 2025 chi tiết nhất:</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t xml:space="preserve">Theo quy định tại Điều 12 </w:t>
      </w:r>
      <w:hyperlink r:id="rId6" w:tgtFrame="_blank" w:history="1">
        <w:r w:rsidRPr="006C49B2">
          <w:rPr>
            <w:rStyle w:val="Hyperlink"/>
            <w:rFonts w:ascii="Times New Roman" w:hAnsi="Times New Roman" w:cs="Times New Roman"/>
          </w:rPr>
          <w:t>Quy định 366-QĐ/TW năm 2025</w:t>
        </w:r>
      </w:hyperlink>
      <w:r w:rsidRPr="006C49B2">
        <w:rPr>
          <w:rFonts w:ascii="Times New Roman" w:hAnsi="Times New Roman" w:cs="Times New Roman"/>
        </w:rPr>
        <w:t>, việc đánh giá xếp loại tập thể, đảng viên cuối năm 2025 thực hiện theo 3 bước, cụ thể:</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b/>
          <w:bCs/>
        </w:rPr>
        <w:t>Bước 1: Tự đánh giá, xếp loại.</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t xml:space="preserve">Từng tập thể, cá nhân căn cứ tiêu chí và thang điểm tại Phụ lục 1, Phụ lục 2, Phụ lục 3, Phụ lục 4, Phụ lục 5 ban hành kèm theo </w:t>
      </w:r>
      <w:hyperlink r:id="rId7" w:tgtFrame="_blank" w:history="1">
        <w:r w:rsidRPr="006C49B2">
          <w:rPr>
            <w:rStyle w:val="Hyperlink"/>
            <w:rFonts w:ascii="Times New Roman" w:hAnsi="Times New Roman" w:cs="Times New Roman"/>
          </w:rPr>
          <w:t>Quy định 366-QĐ/TW năm 2025</w:t>
        </w:r>
      </w:hyperlink>
      <w:r w:rsidRPr="006C49B2">
        <w:rPr>
          <w:rFonts w:ascii="Times New Roman" w:hAnsi="Times New Roman" w:cs="Times New Roman"/>
        </w:rPr>
        <w:t xml:space="preserve"> để tự đánh giá theo từng nhóm tiêu chí, tính tổng điểm và xác định mức xếp loại theo tỉ lệ quy định tại Điều 11 </w:t>
      </w:r>
      <w:hyperlink r:id="rId8" w:tgtFrame="_blank" w:history="1">
        <w:r w:rsidRPr="006C49B2">
          <w:rPr>
            <w:rStyle w:val="Hyperlink"/>
            <w:rFonts w:ascii="Times New Roman" w:hAnsi="Times New Roman" w:cs="Times New Roman"/>
          </w:rPr>
          <w:t>Quy định 366-QĐ/TW năm 2025</w:t>
        </w:r>
      </w:hyperlink>
      <w:r w:rsidRPr="006C49B2">
        <w:rPr>
          <w:rFonts w:ascii="Times New Roman" w:hAnsi="Times New Roman" w:cs="Times New Roman"/>
        </w:rPr>
        <w:t>. Việc tự đánh giá phải bảo đảm trung thực, khách quan, có định lượng, có nhận diện ưu điểm, hạn chế, nguyên nhân và hướng khắc phục rõ ràng.</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b/>
          <w:bCs/>
        </w:rPr>
        <w:t xml:space="preserve">&gt;&gt;&gt; </w:t>
      </w:r>
      <w:hyperlink r:id="rId9" w:tgtFrame="_blank" w:history="1">
        <w:r w:rsidRPr="006C49B2">
          <w:rPr>
            <w:rStyle w:val="Hyperlink"/>
            <w:rFonts w:ascii="Times New Roman" w:hAnsi="Times New Roman" w:cs="Times New Roman"/>
            <w:b/>
            <w:bCs/>
            <w:i/>
            <w:iCs/>
          </w:rPr>
          <w:t>TẢI VỀ</w:t>
        </w:r>
      </w:hyperlink>
      <w:r w:rsidRPr="006C49B2">
        <w:rPr>
          <w:rFonts w:ascii="Times New Roman" w:hAnsi="Times New Roman" w:cs="Times New Roman"/>
          <w:b/>
          <w:bCs/>
          <w:i/>
          <w:iCs/>
        </w:rPr>
        <w:t xml:space="preserve"> Khung tiêu chí đánh giá đối với tập thể</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b/>
          <w:bCs/>
          <w:i/>
          <w:iCs/>
        </w:rPr>
        <w:t xml:space="preserve">&gt;&gt;&gt; </w:t>
      </w:r>
      <w:hyperlink r:id="rId10" w:tgtFrame="_blank" w:history="1">
        <w:r w:rsidRPr="006C49B2">
          <w:rPr>
            <w:rStyle w:val="Hyperlink"/>
            <w:rFonts w:ascii="Times New Roman" w:hAnsi="Times New Roman" w:cs="Times New Roman"/>
            <w:b/>
            <w:bCs/>
            <w:i/>
            <w:iCs/>
          </w:rPr>
          <w:t>TẢI VỀ</w:t>
        </w:r>
      </w:hyperlink>
      <w:r w:rsidRPr="006C49B2">
        <w:rPr>
          <w:rFonts w:ascii="Times New Roman" w:hAnsi="Times New Roman" w:cs="Times New Roman"/>
          <w:b/>
          <w:bCs/>
          <w:i/>
          <w:iCs/>
        </w:rPr>
        <w:t xml:space="preserve"> Khung tiêu chí đánh giá đối với cá nhân cán bộ lãnh đạo, quản lý thuộc diện Ban Chấp hành Trung ương Đảng, Bộ Chính trị, Ban Bí thư quản lý</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b/>
          <w:bCs/>
          <w:i/>
          <w:iCs/>
        </w:rPr>
        <w:t xml:space="preserve">&gt;&gt;&gt; </w:t>
      </w:r>
      <w:hyperlink r:id="rId11" w:tgtFrame="_blank" w:history="1">
        <w:r w:rsidRPr="006C49B2">
          <w:rPr>
            <w:rStyle w:val="Hyperlink"/>
            <w:rFonts w:ascii="Times New Roman" w:hAnsi="Times New Roman" w:cs="Times New Roman"/>
            <w:b/>
            <w:bCs/>
            <w:i/>
            <w:iCs/>
          </w:rPr>
          <w:t>TẢI VỀ</w:t>
        </w:r>
      </w:hyperlink>
      <w:r w:rsidRPr="006C49B2">
        <w:rPr>
          <w:rFonts w:ascii="Times New Roman" w:hAnsi="Times New Roman" w:cs="Times New Roman"/>
          <w:b/>
          <w:bCs/>
          <w:i/>
          <w:iCs/>
        </w:rPr>
        <w:t xml:space="preserve"> Khung tiêu chí đánh giá xếp loại đối với cá nhân giữ chức vụ lãnh đạo, quản lý</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b/>
          <w:bCs/>
          <w:i/>
          <w:iCs/>
        </w:rPr>
        <w:t xml:space="preserve">&gt;&gt;&gt; </w:t>
      </w:r>
      <w:hyperlink r:id="rId12" w:tgtFrame="_blank" w:history="1">
        <w:r w:rsidRPr="006C49B2">
          <w:rPr>
            <w:rStyle w:val="Hyperlink"/>
            <w:rFonts w:ascii="Times New Roman" w:hAnsi="Times New Roman" w:cs="Times New Roman"/>
            <w:b/>
            <w:bCs/>
            <w:i/>
            <w:iCs/>
          </w:rPr>
          <w:t>TẢI VỀ</w:t>
        </w:r>
      </w:hyperlink>
      <w:r w:rsidRPr="006C49B2">
        <w:rPr>
          <w:rFonts w:ascii="Times New Roman" w:hAnsi="Times New Roman" w:cs="Times New Roman"/>
          <w:b/>
          <w:bCs/>
          <w:i/>
          <w:iCs/>
        </w:rPr>
        <w:t xml:space="preserve"> Khung tiêu chí đánh giá đối với cá nhân không giữ chức vụ lãnh đạo, quản lý trong hệ thống chính trị</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b/>
          <w:bCs/>
          <w:i/>
          <w:iCs/>
        </w:rPr>
        <w:t xml:space="preserve">&gt;&gt;&gt; </w:t>
      </w:r>
      <w:hyperlink r:id="rId13" w:tgtFrame="_blank" w:history="1">
        <w:r w:rsidRPr="006C49B2">
          <w:rPr>
            <w:rStyle w:val="Hyperlink"/>
            <w:rFonts w:ascii="Times New Roman" w:hAnsi="Times New Roman" w:cs="Times New Roman"/>
            <w:b/>
            <w:bCs/>
            <w:i/>
            <w:iCs/>
          </w:rPr>
          <w:t>TẢI VỀ</w:t>
        </w:r>
      </w:hyperlink>
      <w:r w:rsidRPr="006C49B2">
        <w:rPr>
          <w:rFonts w:ascii="Times New Roman" w:hAnsi="Times New Roman" w:cs="Times New Roman"/>
          <w:b/>
          <w:bCs/>
          <w:i/>
          <w:iCs/>
        </w:rPr>
        <w:t xml:space="preserve"> Khung tiêu chí đánh giá đối với đảng viên không làm việc trong hệ thống chính trị</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b/>
          <w:bCs/>
        </w:rPr>
        <w:t>Biểu mẫu tự đánh giá xếp loại tập thể, đảng viên cuối năm 2025 thực hiện theo các mẫu sau:</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b/>
          <w:bCs/>
        </w:rPr>
        <w:t xml:space="preserve">Mẫu 01: </w:t>
      </w:r>
      <w:hyperlink r:id="rId14" w:tgtFrame="_blank" w:history="1">
        <w:r w:rsidRPr="006C49B2">
          <w:rPr>
            <w:rStyle w:val="Hyperlink"/>
            <w:rFonts w:ascii="Times New Roman" w:hAnsi="Times New Roman" w:cs="Times New Roman"/>
          </w:rPr>
          <w:t>TẢI VỀ</w:t>
        </w:r>
      </w:hyperlink>
      <w:r w:rsidRPr="006C49B2">
        <w:rPr>
          <w:rFonts w:ascii="Times New Roman" w:hAnsi="Times New Roman" w:cs="Times New Roman"/>
          <w:b/>
          <w:bCs/>
        </w:rPr>
        <w:t xml:space="preserve"> </w:t>
      </w:r>
      <w:r w:rsidRPr="006C49B2">
        <w:rPr>
          <w:rFonts w:ascii="Times New Roman" w:hAnsi="Times New Roman" w:cs="Times New Roman"/>
        </w:rPr>
        <w:t>Báo cáo kiểm điểm, tự đánh giá, xếp loại chất lượng của tập thể</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b/>
          <w:bCs/>
        </w:rPr>
        <w:t>Mẫu 02A:</w:t>
      </w:r>
      <w:r w:rsidRPr="006C49B2">
        <w:rPr>
          <w:rFonts w:ascii="Times New Roman" w:hAnsi="Times New Roman" w:cs="Times New Roman"/>
        </w:rPr>
        <w:t xml:space="preserve"> </w:t>
      </w:r>
      <w:hyperlink r:id="rId15" w:tgtFrame="_blank" w:history="1">
        <w:r w:rsidRPr="006C49B2">
          <w:rPr>
            <w:rStyle w:val="Hyperlink"/>
            <w:rFonts w:ascii="Times New Roman" w:hAnsi="Times New Roman" w:cs="Times New Roman"/>
          </w:rPr>
          <w:t>TẢI VỀ</w:t>
        </w:r>
      </w:hyperlink>
      <w:r w:rsidRPr="006C49B2">
        <w:rPr>
          <w:rFonts w:ascii="Times New Roman" w:hAnsi="Times New Roman" w:cs="Times New Roman"/>
        </w:rPr>
        <w:t xml:space="preserve"> Bản kiểm điểm, tự đánh giá, xếp loại cá nhân giữ chức vụ lãnh đạo, quản lý</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b/>
          <w:bCs/>
        </w:rPr>
        <w:t>Mẫu 02B:</w:t>
      </w:r>
      <w:r w:rsidRPr="006C49B2">
        <w:rPr>
          <w:rFonts w:ascii="Times New Roman" w:hAnsi="Times New Roman" w:cs="Times New Roman"/>
        </w:rPr>
        <w:t xml:space="preserve"> </w:t>
      </w:r>
      <w:hyperlink r:id="rId16" w:tgtFrame="_blank" w:history="1">
        <w:r w:rsidRPr="006C49B2">
          <w:rPr>
            <w:rStyle w:val="Hyperlink"/>
            <w:rFonts w:ascii="Times New Roman" w:hAnsi="Times New Roman" w:cs="Times New Roman"/>
          </w:rPr>
          <w:t>TẢI VỀ</w:t>
        </w:r>
      </w:hyperlink>
      <w:r w:rsidRPr="006C49B2">
        <w:rPr>
          <w:rFonts w:ascii="Times New Roman" w:hAnsi="Times New Roman" w:cs="Times New Roman"/>
        </w:rPr>
        <w:t xml:space="preserve"> Bản kiểm điểm, tự đánh giá, xếp loại cá nhân không giữ chức vụ lãnh đạo, quản lý</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b/>
          <w:bCs/>
        </w:rPr>
        <w:t>Mẫu 02C:</w:t>
      </w:r>
      <w:r w:rsidRPr="006C49B2">
        <w:rPr>
          <w:rFonts w:ascii="Times New Roman" w:hAnsi="Times New Roman" w:cs="Times New Roman"/>
        </w:rPr>
        <w:t xml:space="preserve"> </w:t>
      </w:r>
      <w:hyperlink r:id="rId17" w:tgtFrame="_blank" w:history="1">
        <w:r w:rsidRPr="006C49B2">
          <w:rPr>
            <w:rStyle w:val="Hyperlink"/>
            <w:rFonts w:ascii="Times New Roman" w:hAnsi="Times New Roman" w:cs="Times New Roman"/>
          </w:rPr>
          <w:t>TẢI VỀ</w:t>
        </w:r>
      </w:hyperlink>
      <w:r w:rsidRPr="006C49B2">
        <w:rPr>
          <w:rFonts w:ascii="Times New Roman" w:hAnsi="Times New Roman" w:cs="Times New Roman"/>
        </w:rPr>
        <w:t xml:space="preserve"> Bản kiểm điểm, tự đánh giá, xếp loại cá nhân là đảng viên không làm việc trong hệ thống chính trị</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b/>
          <w:bCs/>
        </w:rPr>
        <w:t>Hướng dẫn xếp loại tập thể, đảng viên cuối năm 2025 sau khi kiểm điểm, đánh giá:</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0"/>
      </w:tblGrid>
      <w:tr w:rsidR="006C49B2" w:rsidRPr="006C49B2" w:rsidTr="006C49B2">
        <w:trPr>
          <w:tblCellSpacing w:w="15" w:type="dxa"/>
        </w:trPr>
        <w:tc>
          <w:tcPr>
            <w:tcW w:w="0" w:type="auto"/>
            <w:vAlign w:val="center"/>
            <w:hideMark/>
          </w:tcPr>
          <w:p w:rsidR="006C49B2" w:rsidRPr="006C49B2" w:rsidRDefault="006C49B2" w:rsidP="006C49B2">
            <w:pPr>
              <w:jc w:val="both"/>
              <w:rPr>
                <w:rFonts w:ascii="Times New Roman" w:hAnsi="Times New Roman" w:cs="Times New Roman"/>
              </w:rPr>
            </w:pPr>
            <w:r w:rsidRPr="006C49B2">
              <w:rPr>
                <w:rFonts w:ascii="Times New Roman" w:hAnsi="Times New Roman" w:cs="Times New Roman"/>
                <w:b/>
                <w:bCs/>
              </w:rPr>
              <w:t>(1) Hoàn thành xuất sắc nhiệm vụ:</w:t>
            </w:r>
            <w:r w:rsidRPr="006C49B2">
              <w:rPr>
                <w:rFonts w:ascii="Times New Roman" w:hAnsi="Times New Roman" w:cs="Times New Roman"/>
              </w:rPr>
              <w:t xml:space="preserve"> Là tập thể, cá nhân có kết quả tổng điểm đánh giá đạt từ 90 điểm trở lên. Đồng thời, phải đáp ứng các điều kiện cụ thể sau:</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t>- Đối với tập thể: Hoàn thành 100% các nhiệm vụ được giao, đúng hạn, bảo đảm chất lượng, hiệu quả, trong đó có ít nhất 30% số nhiệm vụ hoàn thành vượt mức yêu cầu. Không có đơn vị trực thuộc (đối với tổ chức, cơ quan, đơn vị) hoặc thành viên của tập thể lãnh đạo, quản lý bị kỷ luật.</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lastRenderedPageBreak/>
              <w:t>- Đối với cá nhân giữ chức vụ lãnh đạo, quản lý và cán bộ diện Ban Chấp hành Trung ương Đảng, Bộ Chính trị, Ban Bí thư quản lý: Ngoài các tiêu chí chung nêu trên, các địa phương, lĩnh vực, cơ quan, đơn vị, bộ phận do cá nhân trực tiếp lãnh đạo, quản lý hoàn thành 100% nhiệm vụ được giao; trong đó có ít nhất 30% số nhiệm vụ hoàn thành vượt mức yêu cầu.</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t>- Đối với cá nhân không giữ chức vụ lãnh đạo, quản lý; đảng viên không làm việc trong hệ thống chính trị: Hoàn thành 100% các nhiệm vụ được giao, đúng hạn, bảo đảm chất lượng, hiệu quả, trong đó có ít nhất 30% nhiệm vụ hoàn thành vượt mức yêu cầu.</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t>- Đã khắc phục 100% các hạn chế, khuyết điểm được chỉ ra ở thời điểm kiểm điểm trước (nếu có).</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t>- Số lượng tập thể, cá nhân được xếp loại "Hoàn thành xuất sắc nhiệm vụ" không vượt quá 20% tổng số tập thể, cá nhân được xếp loại "Hoàn thành tốt nhiệm vụ" theo đối tượng có vị trí, vai trò, chức năng, nhiệm vụ tương đồng, do cấp có thẩm quyền xem xét, quyết định.</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t>Trường hợp tổ chức, cơ quan, đơn vị có thành tích xuất sắc, nổi trội, tạo sự chuyển biến tích cực, hoàn thành vượt kế hoạch các công việc được giao, mang lại giá trị, hiệu quả thiết thực trong tổ chức thực hiện thì cấp có thẩm quyền quyết định tỉ lệ hoàn thành xuất sắc nhiệm vụ đối với tập thể, cá nhân thuộc phạm vi quản lý, không vượt quá 25% tổng số tập thể, cá nhân được xếp loại "Hoàn thành tốt nhiệm vụ".</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b/>
                <w:bCs/>
              </w:rPr>
              <w:t>(2) Hoàn thành tốt nhiệm vụ:</w:t>
            </w:r>
            <w:r w:rsidRPr="006C49B2">
              <w:rPr>
                <w:rFonts w:ascii="Times New Roman" w:hAnsi="Times New Roman" w:cs="Times New Roman"/>
              </w:rPr>
              <w:t xml:space="preserve"> Là tập thể, cá nhân có tổng điểm đánh giá đạt từ 70 đến dưới 90 điểm. Đồng thời, đáp ứng các điều kiện sau:</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t>- Đối với tập thể: Hoàn thành 100% các nhiệm vụ được giao, đúng hạn, bảo đảm chất lượng, hiệu quả.</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t>- Đối với cá nhân giữ chức vụ lãnh đạo, quản lý và cán bộ diện Ban Chấp hành Trung ương Đảng, Bộ Chính trị, Ban Bí thư quản lý: Ngoài các tiêu chí chung, các địa phương, lĩnh vực, cơ quan, đơn vị, bộ phận do cá nhân trực tiếp lãnh đạo, quản lý hoàn thành 100% các nhiệm vụ được giao, đúng thời hạn, bảo đảm chất lượng, hiệu quả.</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t>- Đối với cá nhân không giữ chức vụ lãnh đạo, quản lý và đảng viên không làm việc trong hệ thống chính trị: Hoàn thành 100% các nhiệm vụ được giao, đúng thời hạn, bảo đảm chất lượng, hiệu quả.</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b/>
                <w:bCs/>
              </w:rPr>
              <w:t xml:space="preserve">(3) Hoàn thành nhiệm vụ: </w:t>
            </w:r>
            <w:r w:rsidRPr="006C49B2">
              <w:rPr>
                <w:rFonts w:ascii="Times New Roman" w:hAnsi="Times New Roman" w:cs="Times New Roman"/>
              </w:rPr>
              <w:t>Tập thể, cá nhân có tổng điểm đánh giá đạt từ 50 đến dưới 70 điểm. Đồng thời, đáp ứng các điều kiện sau:</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t>- Đối với tập thể: Hoàn thành 100% các nhiệm vụ được giao; số nhiệm vụ chưa bảo đảm tiến độ không vượt quá 20%.</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t>- Đối với cá nhân giữ chức vụ lãnh đạo, quản lý và cán bộ diện Ban Chấp hành Trung ương Đảng, Bộ Chính trị, Ban Bí thư quản lý: Ngoài các tiêu chí chung, các địa phương, lĩnh vực, cơ quan, đơn vị, bộ phận do cá nhân trực tiếp lãnh đạo, quản lý hoàn thành 100% các nhiệm vụ được giao; số nhiệm vụ chưa bảo đảm tiến độ không vượt quá 20%.</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t>- Đối với cá nhân không giữ chức vụ lãnh đạo, quản lý và đảng viên không làm việc trong hệ thống chính trị: Hoàn thành 100% các nhiệm vụ được giao; số nhiệm vụ chưa bảo đảm tiến độ không vượt quá 20%.</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b/>
                <w:bCs/>
              </w:rPr>
              <w:t xml:space="preserve">(4) Không hoàn thành nhiệm vụ: </w:t>
            </w:r>
            <w:r w:rsidRPr="006C49B2">
              <w:rPr>
                <w:rFonts w:ascii="Times New Roman" w:hAnsi="Times New Roman" w:cs="Times New Roman"/>
              </w:rPr>
              <w:t>Tập thể, cá nhân có tổng điểm đánh giá dưới 50 điểm hoặc thuộc một trong các trường hợp sau:</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t>- Đối với tập thể lãnh đạo, quản lý</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lastRenderedPageBreak/>
              <w:t>+ Bị cấp có thẩm quyền kết luận có sai phạm trong công tác cán bộ, mất đoàn kết nội bộ, bè phái, chạy chức, chạy quyền trong phạm vi phụ trách.</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t>+ Có thành viên trong tập thể lãnh đạo, quản lý vi phạm liên quan đến chức trách, nhiệm vụ trong thực thi công vụ bị xử lý kỷ luật từ khiển trách trở lên (trừ trường hợp thành viên đó bị kỷ luật mà vi phạm đó xảy ra từ thời điểm tại tổ chức, cơ quan, đơn vị khác chuyển đến hoặc hành vi vi phạm đó không liên quan đến chức trách, thẩm quyền của tập thể lãnh đạo, quản lý đang công tác tại thời điểm hiện tại).</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t>+ Có thành viên trong tập thể lãnh đạo, quản lý bị cấp có thẩm quyền kết luận có biểu hiện suy thoái về tư tưởng chính trị, đạo đức, lối sống, "tự diễn biến", "tự chuyển hoá".</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t>+ Địa phương, tổ chức, cơ quan, đơn vị do mình trực tiếp lãnh đạo, quản lý hoàn thành dưới 70% số nhiệm vụ theo chương trình, kế hoạch trong năm hoặc không hoàn thành 5 chỉ tiêu kinh tế - xã hội cơ bản được cấp có thẩm quyền giao, phê duyệt (tốc độ tăng trưởng kinh tế, thu ngân sách nhà nước, giải ngân vốn đầu tư công, thu nhập bình quân đầu người, giảm tỉ lệ hộ nghèo - đối với các chức danh theo chức trách, nhiệm vụ được phân công).</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t>Trường hợp không hoàn thành nhiệm vụ hoặc các chỉ tiêu nêu trên mà có lý do bất khả kháng hoặc trường hợp tập thể lãnh đạo, quản lý hoặc có thành viên của tập thể lãnh đạo, quản lý bị xử lý kỷ luật nhưng đã chủ động phát hiện vi phạm và khắc phục kịp thời thì cấp có thẩm quyền căn cứ vào điều kiện, hoàn cảnh, tính chất nhiệm vụ, kết quả thực hiện; hành vi, mức độ vi phạm, hậu quả, nguyên nhân và các yếu tố liên quan khác để xem xét, đánh giá, xếp loại bảo đảm khách quan, toàn diện, thận trọng và chịu trách nhiệm về quyết định của mình theo phân cấp.</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t>- Đối với cá nhân giữ chức vụ lãnh đạo, quản lý và cán bộ diện Ban Chấp hành Trung ương Đảng, Bộ Chính trị, Ban Bí thư quản lý</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t>+ Địa phương, lĩnh vực, cơ quan, đơn vị, bộ phận do cá nhân trực tiếp lãnh đạo, quản lý hoàn thành dưới 70% số nhiệm vụ theo chương trình, kế hoạch trong năm hoặc không hoàn thành 5 chỉ tiêu kinh tế - xã hội cơ bản được cấp có thẩm quyền giao, phê duyệt (tốc độ tăng trưởng kinh tế, thu ngân sách nhà nước, giải ngân vốn đầu tư công, thu nhập bình quân đầu người, giảm tỉ lệ hộ nghèo - đối với các chức danh theo chức trách, nhiệm vụ được phân công) hoặc có trên 50% tổng số địa phương, lĩnh vực, cơ quan, đơn vị, bộ phận mà cá nhân phụ trách lãnh đạo, quản lý có trách nhiệm trực tiếp hoặc trách nhiệm người đứng đầu hoặc cùng chịu trách nhiệm liên quan bị xếp loại "Không hoàn thành nhiệm vụ".</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t>+ Có trên 50% số phiếu tín nhiệm thấp tại kỳ lấy phiếu tín nhiệm trong năm (nếu có).</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t>+ Có vi phạm liên quan đến chức trách, nhiệm vụ trong thực thi công vụ bị xử lý kỷ luật từ khiển trách trở lên.</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t>+ Bị cấp có thẩm quyền kết luận có biểu hiện suy thoái về tư tưởng chính trị, đạo đức, lối sống, "tự diễn biến", "tự chuyển hoá".</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t>+ Có tổ chức hoặc cá nhân trong phạm vi quản lý trực tiếp xảy ra tham nhũng, lãng phí, tiêu cực và bị xử lý kỷ luật.</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t>Trường hợp cá nhân lãnh đạo, quản lý đã chủ động phát hiện, báo cáo và chỉ đạo xử lý kịp thời, khắc phục xong hậu quả thì cấp có thẩm quyền căn cứ vào hoàn cảnh, tính chất, hành vi, mức độ vi phạm, hậu quả, nguyên nhân và các yếu tố liên quan khác để xem xét, đánh giá, xếp loại bảo đảm khách quan, thận trọng, toàn diện và chịu trách nhiệm về quyết định của mình theo phân cấp.</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lastRenderedPageBreak/>
              <w:t>- Đối với cá nhân không giữ chức vụ lãnh đạo, quản lý và đảng viên không làm việc trong hệ thống chính trị</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t>+ Bị cấp có thẩm quyền kết luận có biểu hiện suy thoái về tư tưởng chính trị, đạo đức, lối sống, vi phạm liên quan đến hoạt động công vụ bị xử lý kỷ luật từ khiển trách trở lên, vi phạm những điều đảng viên không được làm, vi phạm quy định về trách nhiệm nêu gương, gây ảnh hưởng xấu đến uy tín của bản thân và tổ chức, cơ quan, đơn vị.</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t>+ Có trên 50% số nhiệm vụ trong năm bị đánh giá không hoàn thành.</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t>Trường hợp tự giác nhận lỗi, tự phát hiện vi phạm và khắc phục xong hậu quả thì cấp có thẩm quyền căn cứ vào hoàn cảnh, tính chất, hành vi, mức độ vi phạm, hậu quả, nguyên nhân và các yếu tố liên quan khác để xem xét, đánh giá, xếp loại bảo đảm khách quan, toàn diện, thận trọng và chịu trách nhiệm về quyết định của mình theo phân cấp.</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t>- Một số trường hợp cần lưu ý</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t>+ Trường hợp tập thể, cá nhân có khuyết điểm, vi phạm xảy ra từ năm trước, thời điểm trước nhưng đến thời điểm đánh giá, xếp loại mới bị cấp có thẩm quyền quyết định thi hành kỷ luật hoặc tập thể, cá nhân bị cấp có thẩm quyền quyết định tăng nặng hình thức kỷ luật trong kỳ đánh giá, xếp loại thì cấp uỷ cấp trên có thẩm quyền căn cứ vào hình thức kỷ luật, nội dung, động cơ, tính chất, mức độ, hậu quả, nguyên nhân vi phạm, hoàn cảnh cụ thể để đánh giá, xếp loại ở thời điểm đánh giá hiện tại; đồng thời, xem xét, quyết định về công tác cán bộ như sau:</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t>+ Trường hợp cán bộ bị xử lý kỷ luật bằng hình thức cách chức, khai trừ thì cấp có thẩm quyền theo phân cấp quản lý cán bộ kịp thời xem xét, quyết định về công tác cán bộ bảo đảm thống nhất, đồng bộ, nghiêm minh theo các quy định có liên quan.</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t>+ Trường hợp cá nhân bị xử lý kỷ luật bằng hình thức khiển trách, cảnh cáo thì cấp có thẩm quyền theo phân cấp quản lý cán bộ căn cứ vào phẩm chất, năng lực, uy tín, kết quả sản phẩm công tác, nguyên nhân, hoàn cảnh, động cơ vi phạm, khuyết điểm, tính chất, mức độ, tác động ảnh hưởng và kết quả đã khắc phục (nếu có) để quyết định về công tác cán bộ theo quy định bảo đảm khách quan, công tâm, công bằng và chịu trách nhiệm về quyết định của mình (trừ trường hợp hết thời hiệu kỷ luật theo quy định).</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t>+ Trường hợp cá nhân có khuyết điểm, vi phạm xảy ra ở tổ chức, cơ quan, đơn vị cũ nhưng bị xử lý kỷ luật và thi hành kỷ luật ở tổ chức, cơ quan, đơn vị mới chuyển đến thì tính vào kết quả đánh giá, xếp loại của tổ chức, cơ quan, đơn vị cũ (không quy trách nhiệm cho tổ chức, cơ quan, đơn vị mới).</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t>+ Trường hợp cá nhân có khuyết điểm, vi phạm xảy ra ở cả tổ chức, cơ quan, đơn vị cũ và tổ chức, cơ quan, đơn vị mới, bị xử lý kỷ luật và thi hành kỷ luật ở tổ chức, cơ quan, đơn vị cũ và tổ chức, cơ quan, đơn vị mới chuyển đến thì tính hình thức kỷ luật vào kết quả đánh giá, xếp loại theo thời điểm xác định hành vi vi phạm tại mỗi cơ quan, đơn vị.</w:t>
            </w:r>
          </w:p>
        </w:tc>
      </w:tr>
    </w:tbl>
    <w:p w:rsidR="006C49B2" w:rsidRPr="006C49B2" w:rsidRDefault="006C49B2" w:rsidP="006C49B2">
      <w:pPr>
        <w:jc w:val="both"/>
        <w:rPr>
          <w:rFonts w:ascii="Times New Roman" w:hAnsi="Times New Roman" w:cs="Times New Roman"/>
        </w:rPr>
      </w:pPr>
      <w:r w:rsidRPr="006C49B2">
        <w:rPr>
          <w:rFonts w:ascii="Times New Roman" w:hAnsi="Times New Roman" w:cs="Times New Roman"/>
          <w:b/>
          <w:bCs/>
        </w:rPr>
        <w:lastRenderedPageBreak/>
        <w:t>Bước 2: Thẩm định và đề xuất mức xếp loại.</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t>Trên cơ sở kết quả tự đánh giá, xếp loại của tập thể, cá nhân; cơ quan tham mưu về công tác tổ chức cán bộ hoặc tổ chức, cá nhân được phân công lấy ý kiến đánh giá của tổ chức, cơ quan, đơn vị có liên quan đến đối tượng được đánh giá (nếu cần thiết), tiến hành thẩm định kết quả, tổng hợp ý kiến và đề xuất mức xếp loại chất lượng.</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b/>
          <w:bCs/>
        </w:rPr>
        <w:t>Bước 3: Cấp có thẩm quyền quyết định xếp loại chất lượng.</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lastRenderedPageBreak/>
        <w:t>Trên cơ sở kết quả thẩm định và đề xuất, cấp có thẩm quyền xem xét, kết luận và quyết định mức xếp loại chính thức. Trường hợp có đơn, thư khiếu nại, tố cáo, phản ánh tiêu cực, vi phạm kỷ luật hoặc có dấu hiệu mất đoàn kết nội bộ thì cấp uỷ cấp trên trực tiếp chỉ đạo kiểm tra, xác minh, thẩm định lại trước khi quyết định xếp loại cuối cùng.</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b/>
          <w:bCs/>
          <w:i/>
          <w:iCs/>
          <w:u w:val="single"/>
        </w:rPr>
        <w:t>Lưu ý:</w:t>
      </w:r>
      <w:r w:rsidRPr="006C49B2">
        <w:rPr>
          <w:rFonts w:ascii="Times New Roman" w:hAnsi="Times New Roman" w:cs="Times New Roman"/>
        </w:rPr>
        <w:t xml:space="preserve"> </w:t>
      </w:r>
      <w:r w:rsidRPr="006C49B2">
        <w:rPr>
          <w:rFonts w:ascii="Times New Roman" w:hAnsi="Times New Roman" w:cs="Times New Roman"/>
          <w:b/>
          <w:bCs/>
        </w:rPr>
        <w:t>Trình tự đánh giá, xếp loại thực hiện như sau:</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t>(1) Tập thể lãnh đạo, quản lý trước, cá nhân thành viên sau.</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t>(2) Hoàn thành đánh giá, xếp loại tập thể lãnh đạo, quản lý trước khi đánh giá, xếp loại người đứng đầu.</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t>(3) Hoàn thành đánh giá, xếp loại tập thể cấp uỷ, tổ chức đảng, đảng viên trực thuộc trước khi đánh giá, xếp loại tổ chức đảng.</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t>(4) Đánh giá, xếp loại tổ chức, cơ quan, đơn vị trước, tổ chức đảng sau.</w:t>
      </w:r>
    </w:p>
    <w:p w:rsidR="006C49B2" w:rsidRPr="006C49B2" w:rsidRDefault="006C49B2" w:rsidP="006C49B2">
      <w:pPr>
        <w:jc w:val="both"/>
        <w:rPr>
          <w:rFonts w:ascii="Times New Roman" w:hAnsi="Times New Roman" w:cs="Times New Roman"/>
        </w:rPr>
      </w:pPr>
      <w:r w:rsidRPr="006C49B2">
        <w:rPr>
          <w:rFonts w:ascii="Times New Roman" w:hAnsi="Times New Roman" w:cs="Times New Roman"/>
        </w:rPr>
        <w:t>(5) Tập thể cấp dưới trước, cấp trên sau.</w:t>
      </w:r>
    </w:p>
    <w:p w:rsidR="006C49B2" w:rsidRPr="006C49B2" w:rsidRDefault="006C49B2" w:rsidP="006C49B2">
      <w:pPr>
        <w:jc w:val="both"/>
        <w:rPr>
          <w:rFonts w:ascii="Times New Roman" w:hAnsi="Times New Roman" w:cs="Times New Roman"/>
          <w:color w:val="FF0000"/>
        </w:rPr>
      </w:pPr>
    </w:p>
    <w:p w:rsidR="006C49B2" w:rsidRPr="006C49B2" w:rsidRDefault="006C49B2" w:rsidP="006C49B2">
      <w:pPr>
        <w:jc w:val="both"/>
        <w:rPr>
          <w:rFonts w:ascii="Times New Roman" w:hAnsi="Times New Roman" w:cs="Times New Roman"/>
          <w:b/>
          <w:bCs/>
          <w:color w:val="FF0000"/>
        </w:rPr>
      </w:pPr>
      <w:r w:rsidRPr="006C49B2">
        <w:rPr>
          <w:rFonts w:ascii="Times New Roman" w:hAnsi="Times New Roman" w:cs="Times New Roman"/>
          <w:b/>
          <w:bCs/>
          <w:color w:val="FF0000"/>
        </w:rPr>
        <w:t>SAU ĐÂY LÀ TÀI LIỆU HƯỚNG DẪN VIẾT MẪU BẢN KIỂM ĐIỂM TẬP THỂ, ĐẢNG VIÊN CUỐI NĂM THAM KHẢO:</w:t>
      </w:r>
    </w:p>
    <w:p w:rsidR="006C49B2" w:rsidRDefault="006C49B2" w:rsidP="006C49B2">
      <w:pPr>
        <w:jc w:val="both"/>
        <w:rPr>
          <w:rFonts w:ascii="Times New Roman" w:hAnsi="Times New Roman" w:cs="Times New Roman"/>
          <w:b/>
          <w:bCs/>
          <w:color w:val="FF0000"/>
        </w:rPr>
      </w:pPr>
      <w:r w:rsidRPr="006C49B2">
        <w:rPr>
          <w:rFonts w:ascii="Times New Roman" w:hAnsi="Times New Roman" w:cs="Times New Roman"/>
          <w:b/>
          <w:bCs/>
          <w:color w:val="FF0000"/>
        </w:rPr>
        <w:t>Hướng dẫn viết Mẫu 01 Báo cáo kiểm điểm tập thể Chi bộ cuối năm 2025:</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rPr>
        <w:t>Ghi rõ các thông tin cơ bản về tên Đảng bộ, tên tập thể tiến hành kiểm điểm và ngày tháng năm thực hiện báo cáo.</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b/>
          <w:bCs/>
        </w:rPr>
        <w:t>A. NỘI DUNG KIỂM ĐIỂM</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b/>
          <w:bCs/>
        </w:rPr>
        <w:t>I. Ưu điểm, kết quả đạt được</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b/>
          <w:bCs/>
        </w:rPr>
        <w:t>1. Việc chấp hành nguyên tắc tổ chức và hoạt động, nhất là nguyên tắc tập trung dân chủ; thực hiện quy chế làm việc.</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b/>
          <w:bCs/>
          <w:i/>
          <w:iCs/>
          <w:u w:val="single"/>
        </w:rPr>
        <w:t>Ví dụ:</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i/>
          <w:iCs/>
        </w:rPr>
        <w:t>Chi bộ luôn quán triệt và thực hiện nghiêm túc nguyên tắc tổ chức của Đảng, đặc biệt là nguyên tắc tập trung dân chủ. Sinh hoạt chi bộ được duy trì đều đặn, đúng quy định, đúng chuyên đề, đảm bảo chất lượng và phát huy trí tuệ tập thể.</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i/>
          <w:iCs/>
        </w:rPr>
        <w:t>Quy chế làm việc của chi bộ được xây dựng rõ ràng; việc phân công nhiệm vụ minh bạch, cụ thể, phù hợp với năng lực từng đảng viên; nội bộ đoàn kết, thống nhất, không có biểu hiện bè phái, chia rẽ.</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b/>
          <w:bCs/>
        </w:rPr>
        <w:t>2. Kết quả thực hiện các mục tiêu, chỉ tiêu, nhiệm vụ được đề ra trong nghị quyết đại hội nhiệm kỳ...</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b/>
          <w:bCs/>
          <w:i/>
          <w:iCs/>
          <w:u w:val="single"/>
        </w:rPr>
        <w:t>Ví dụ:</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i/>
          <w:iCs/>
        </w:rPr>
        <w:t>Chi bộ tập trung lãnh đạo thực hiện tốt các nhiệm vụ trọng tâm của đơn vị. Các chỉ tiêu cơ bản đều hoàn thành hoặc vượt yêu cầu; những nhiệm vụ đột xuất được triển khai kịp thời, hiệu quả.</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i/>
          <w:iCs/>
        </w:rPr>
        <w:t>Công tác phối hợp giữa các bộ phận được thực hiện đồng bộ, góp phần nâng cao hiệu quả chung của cơ quan/đơn vị trong năm 2025.</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b/>
          <w:bCs/>
        </w:rPr>
        <w:t>3. Công tác xây dựng, chỉnh đốn Đảng và hệ thống chính trị; xây dựng tổ chức bộ máy tinh gọn, hoạt động hiệu năng, hiệu lực, hiệu quả;...</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b/>
          <w:bCs/>
          <w:i/>
          <w:iCs/>
          <w:u w:val="single"/>
        </w:rPr>
        <w:lastRenderedPageBreak/>
        <w:t>Ví dụ:</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i/>
          <w:iCs/>
        </w:rPr>
        <w:t>Chi bộ thực hiện tốt công tác giáo dục chính trị, tư tưởng; thực hiện nghiêm túc các nghị quyết, chỉ thị của Đảng; phòng chống suy thoái, “tự diễn biến”, “tự chuyển hóa”.</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i/>
          <w:iCs/>
        </w:rPr>
        <w:t>Công tác kiểm tra, giám sát được triển khai đúng quy trình; việc học tập và làm theo tư tưởng, đạo đức, phong cách Hồ Chí Minh được duy trì thường xuyên.</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i/>
          <w:iCs/>
        </w:rPr>
        <w:t>Chi bộ chú trọng cải cách hành chính, ứng dụng chuyển đổi số; cải tiến quy trình làm việc; nâng cao tinh thần nêu gương của cấp ủy và cán bộ chủ chốt.</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i/>
          <w:iCs/>
        </w:rPr>
        <w:t>Môi trường làm việc liêm chính – kỷ cương – trách nhiệm được giữ vững.</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b/>
          <w:bCs/>
        </w:rPr>
        <w:t>4. Trách nhiệm trong triển khai các chủ trương, nghị quyết, văn bản chỉ đạo của Đảng và thực hiện nhiệm vụ chính trị</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b/>
          <w:bCs/>
          <w:i/>
          <w:iCs/>
          <w:u w:val="single"/>
        </w:rPr>
        <w:t>Ví dụ:</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i/>
          <w:iCs/>
        </w:rPr>
        <w:t>Chi bộ tổ chức quán triệt, triển khai đầy đủ, kịp thời các nghị quyết, chỉ thị và văn bản của cấp trên; đảm bảo 100% đảng viên nắm vững và thực hiện đúng.</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i/>
          <w:iCs/>
        </w:rPr>
        <w:t>Tinh thần chủ động, trách nhiệm trong chỉ đạo, điều hành nhiệm vụ chính trị được thể hiện xuyên suốt. Công tác theo dõi, đôn đốc và báo cáo được thực hiện nghiêm túc, đúng hạn.</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i/>
          <w:iCs/>
        </w:rPr>
        <w:t>Sự phối hợp giữa các bộ phận trong cơ quan/đơn vị chặt chẽ, góp phần thực hiện thắng lợi nhiệm vụ chính trị năm 2025.</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b/>
          <w:bCs/>
        </w:rPr>
        <w:t>II. Hạn chế, khuyết điểm và nguyên nhân</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b/>
          <w:bCs/>
        </w:rPr>
        <w:t>1. Hạn chế, khuyết điểm</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b/>
          <w:bCs/>
          <w:i/>
          <w:iCs/>
          <w:u w:val="single"/>
        </w:rPr>
        <w:t>Ví dụ:</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i/>
          <w:iCs/>
        </w:rPr>
        <w:t>Một số buổi sinh hoạt chi bộ chưa thật sự sâu, nội dung thảo luận giải pháp chưa phong phú.</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i/>
          <w:iCs/>
        </w:rPr>
        <w:t>Công tác tạo nguồn và phát triển đảng viên mới còn gặp khó khăn.</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i/>
          <w:iCs/>
        </w:rPr>
        <w:t>Một số nhiệm vụ có tính liên thông giữa nhiều bộ phận triển khai còn chậm tiến độ.</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b/>
          <w:bCs/>
        </w:rPr>
        <w:t>2. Nguyên nhân của hạn chế, khuyết điểm</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b/>
          <w:bCs/>
          <w:i/>
          <w:iCs/>
          <w:u w:val="single"/>
        </w:rPr>
        <w:t>Ví dụ:</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i/>
          <w:iCs/>
        </w:rPr>
        <w:t>Nguyên nhân chủ quan:</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i/>
          <w:iCs/>
        </w:rPr>
        <w:t>- Một số đảng viên bận công tác chuyên môn nên chưa dành thời gian tối ưu cho sinh hoạt chi bộ.</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i/>
          <w:iCs/>
        </w:rPr>
        <w:t>- Công tác điều phối thông tin giữa các bộ phận đôi lúc chưa liên tục, chưa tạo sự chủ động trong triển khai nhiệm vụ.</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i/>
          <w:iCs/>
        </w:rPr>
        <w:t>Nguyên nhân khách quan:</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i/>
          <w:iCs/>
        </w:rPr>
        <w:t>- Một số nhiệm vụ phát sinh có tính chất phức tạp, yêu cầu nhiều quy trình, phối hợp liên phòng.</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i/>
          <w:iCs/>
        </w:rPr>
        <w:t>- Khối lượng công việc tăng cao trong các thời điểm cao điểm.</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b/>
          <w:bCs/>
        </w:rPr>
        <w:t>III. Kết quả khắc phục hạn chế, khuyết điểm của kỳ trước</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b/>
          <w:bCs/>
          <w:i/>
          <w:iCs/>
          <w:u w:val="single"/>
        </w:rPr>
        <w:lastRenderedPageBreak/>
        <w:t>Ví dụ:</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i/>
          <w:iCs/>
        </w:rPr>
        <w:t>Chi bộ đã đổi mới hình thức sinh hoạt, tăng cường trao đổi dân chủ, nên chất lượng sinh hoạt được cải thiện rõ rệt (đạt khoảng 70–80%).</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i/>
          <w:iCs/>
        </w:rPr>
        <w:t>Công tác kiểm tra, giám sát được duy trì thường xuyên hơn; tuy nhiên vẫn còn khó khăn do nhân sự mỏng và nhiều nhiệm vụ đột xuất.</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i/>
          <w:iCs/>
        </w:rPr>
        <w:t>Đối với nhiệm vụ chậm tiến độ của năm trước, chi bộ đã phân công lại trách nhiệm, tăng cường giám sát; đến nay đa số nội dung đã được khắc phục.</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i/>
          <w:iCs/>
        </w:rPr>
        <w:t>Từng cá nhân có liên quan đã được góp ý, nhắc nhở và rút kinh nghiệm.</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b/>
          <w:bCs/>
        </w:rPr>
        <w:t>IV. Giải trình những vấn đề được gợi ý kiểm điểm (nếu có)</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i/>
          <w:iCs/>
        </w:rPr>
        <w:t>Điền theo tình hình thực tế của chi bộ. Nếu không có, ghi như sau:</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i/>
          <w:iCs/>
        </w:rPr>
        <w:t>Trong năm 2025, chi bộ không có nội dung nào được cấp ủy cấp trên gợi ý kiểm điểm, do đó không phát sinh nội dung giải trình.</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b/>
          <w:bCs/>
        </w:rPr>
        <w:t>V. Trách nhiệm của tập thể, cá nhân</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b/>
          <w:bCs/>
          <w:i/>
          <w:iCs/>
          <w:u w:val="single"/>
        </w:rPr>
        <w:t>Ví dụ:</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i/>
          <w:iCs/>
        </w:rPr>
        <w:t>Chi bộ luôn giữ vững đoàn kết nội bộ, nghiêm túc trong tự phê bình và phê bình, không để xảy ra tình trạng né tránh, đùn đẩy trách nhiệm.</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i/>
          <w:iCs/>
        </w:rPr>
        <w:t>Những hạn chế được xác định là trách nhiệm của cả tập thể và của từng cá nhân phụ trách nhiệm vụ liên quan; chi bộ đã chỉ rõ trách nhiệm và yêu cầu rút kinh nghiệm nghiêm túc.</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b/>
          <w:bCs/>
        </w:rPr>
        <w:t>VI. Phương hướng, biện pháp khắc phục</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b/>
          <w:bCs/>
          <w:i/>
          <w:iCs/>
          <w:u w:val="single"/>
        </w:rPr>
        <w:t>Ví dụ:</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i/>
          <w:iCs/>
        </w:rPr>
        <w:t>- Đổi mới nội dung, hình thức sinh hoạt chi bộ; nâng cao tính chiến đấu và tính nêu gương.</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i/>
          <w:iCs/>
        </w:rPr>
        <w:t>- Tăng cường ứng dụng công nghệ thông tin, cải thiện tiến độ công việc.</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i/>
          <w:iCs/>
        </w:rPr>
        <w:t>- Phân công rõ người – rõ việc – rõ trách nhiệm; tăng cường phối hợp liên phòng.</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i/>
          <w:iCs/>
        </w:rPr>
        <w:t>- Chủ động xây dựng kế hoạch và tạo nguồn phát triển đảng viên mới.</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i/>
          <w:iCs/>
        </w:rPr>
        <w:t>- Tiếp tục giữ vững kỷ cương, kỷ luật Đảng; thực hiện tốt công tác phòng chống tiêu cực.</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i/>
          <w:iCs/>
        </w:rPr>
        <w:t>- Tăng cường kiểm tra, giám sát theo chương trình năm 2026.</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b/>
          <w:bCs/>
        </w:rPr>
        <w:t>B. NỘI DUNG TỰ ĐÁNH GIÁ, XẾP LOẠI</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b/>
          <w:bCs/>
        </w:rPr>
        <w:t xml:space="preserve">I. Đánh giá theo các nhóm tiêu chí </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rPr>
        <w:t>Trên cơ sở cụ thể hoá khung tiêu chí đánh giá đối với tập thể được quy định tại Phụ lục 1, Quy định số 366-QĐ/TW, các tập thể tự đánh giá, chấm điểm theo các tiêu chí được cụ thể hóa như sau:</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rPr>
        <w:t>1. Nhóm tiêu chí chung: …/30</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rPr>
        <w:t>2. Nhóm tiêu chí về kết quả thực hiện nhiệm vụ: …/70</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rPr>
        <w:lastRenderedPageBreak/>
        <w:t>Tổng điểm: …/100</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b/>
          <w:bCs/>
        </w:rPr>
        <w:t>II. Đề xuất xếp loại mức chất lượng:</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rPr>
        <w:t>- Hoàn thành xuất sắc nhiệm vụ</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rPr>
        <w:t>- Hoàn thành tốt nhiệm vụ</w:t>
      </w:r>
    </w:p>
    <w:p w:rsidR="00D53E3C" w:rsidRPr="006C49B2" w:rsidRDefault="00D53E3C" w:rsidP="00D53E3C">
      <w:pPr>
        <w:jc w:val="both"/>
        <w:rPr>
          <w:rFonts w:ascii="Times New Roman" w:hAnsi="Times New Roman" w:cs="Times New Roman"/>
        </w:rPr>
      </w:pPr>
      <w:r w:rsidRPr="006C49B2">
        <w:rPr>
          <w:rFonts w:ascii="Times New Roman" w:hAnsi="Times New Roman" w:cs="Times New Roman"/>
        </w:rPr>
        <w:t>- Hoàn thành nhiệm vụ</w:t>
      </w:r>
    </w:p>
    <w:p w:rsidR="00D53E3C" w:rsidRDefault="00D53E3C" w:rsidP="00D53E3C">
      <w:pPr>
        <w:jc w:val="both"/>
        <w:rPr>
          <w:rFonts w:ascii="Times New Roman" w:hAnsi="Times New Roman" w:cs="Times New Roman"/>
        </w:rPr>
      </w:pPr>
      <w:r w:rsidRPr="006C49B2">
        <w:rPr>
          <w:rFonts w:ascii="Times New Roman" w:hAnsi="Times New Roman" w:cs="Times New Roman"/>
        </w:rPr>
        <w:t>- Không hoàn thành nhiệm vụ</w:t>
      </w:r>
    </w:p>
    <w:p w:rsidR="00D53E3C" w:rsidRPr="00D53E3C" w:rsidRDefault="00D53E3C" w:rsidP="00D53E3C">
      <w:pPr>
        <w:jc w:val="both"/>
        <w:rPr>
          <w:rFonts w:ascii="Times New Roman" w:hAnsi="Times New Roman" w:cs="Times New Roman"/>
        </w:rPr>
      </w:pPr>
      <w:r w:rsidRPr="00D53E3C">
        <w:rPr>
          <w:rFonts w:ascii="Times New Roman" w:hAnsi="Times New Roman" w:cs="Times New Roman"/>
          <w:b/>
          <w:bCs/>
          <w:color w:val="FF0000"/>
        </w:rPr>
        <w:t>Hướng dẫn viết Mẫu 02A áp dụng đối với cá nhân giữ chức vụ lãnh đạo, quản lý:</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0"/>
      </w:tblGrid>
      <w:tr w:rsidR="00D53E3C" w:rsidRPr="00687969" w:rsidTr="0006322F">
        <w:trPr>
          <w:tblCellSpacing w:w="15" w:type="dxa"/>
        </w:trPr>
        <w:tc>
          <w:tcPr>
            <w:tcW w:w="0" w:type="auto"/>
            <w:vAlign w:val="center"/>
            <w:hideMark/>
          </w:tcPr>
          <w:p w:rsidR="00D53E3C" w:rsidRPr="00687969" w:rsidRDefault="00D53E3C" w:rsidP="0006322F">
            <w:pPr>
              <w:rPr>
                <w:rFonts w:ascii="Times New Roman" w:hAnsi="Times New Roman" w:cs="Times New Roman"/>
              </w:rPr>
            </w:pPr>
            <w:r w:rsidRPr="00687969">
              <w:rPr>
                <w:rFonts w:ascii="Times New Roman" w:hAnsi="Times New Roman" w:cs="Times New Roman"/>
                <w:b/>
                <w:bCs/>
              </w:rPr>
              <w:t xml:space="preserve">Điền ngày tháng năm làm bản kiểm điểm và các thông tin cơ bản như: </w:t>
            </w:r>
            <w:r w:rsidRPr="00687969">
              <w:rPr>
                <w:rFonts w:ascii="Times New Roman" w:hAnsi="Times New Roman" w:cs="Times New Roman"/>
              </w:rPr>
              <w:t>Họ và tên, Ngày sinh, Chức vụ Đảng, Chức vụ chính quyền, Chức vụ đoàn thể, Đơn vị công tác, Chi bộ.</w:t>
            </w:r>
          </w:p>
          <w:p w:rsidR="00D53E3C" w:rsidRPr="00687969" w:rsidRDefault="00D53E3C" w:rsidP="0006322F">
            <w:pPr>
              <w:rPr>
                <w:rFonts w:ascii="Times New Roman" w:hAnsi="Times New Roman" w:cs="Times New Roman"/>
              </w:rPr>
            </w:pPr>
            <w:r w:rsidRPr="00687969">
              <w:rPr>
                <w:rFonts w:ascii="Times New Roman" w:hAnsi="Times New Roman" w:cs="Times New Roman"/>
                <w:b/>
                <w:bCs/>
              </w:rPr>
              <w:t>A. NỘI DUNG KIỂM ĐIỂM</w:t>
            </w:r>
          </w:p>
          <w:p w:rsidR="00D53E3C" w:rsidRPr="00687969" w:rsidRDefault="00D53E3C" w:rsidP="0006322F">
            <w:pPr>
              <w:rPr>
                <w:rFonts w:ascii="Times New Roman" w:hAnsi="Times New Roman" w:cs="Times New Roman"/>
              </w:rPr>
            </w:pPr>
            <w:r w:rsidRPr="00687969">
              <w:rPr>
                <w:rFonts w:ascii="Times New Roman" w:hAnsi="Times New Roman" w:cs="Times New Roman"/>
                <w:b/>
                <w:bCs/>
              </w:rPr>
              <w:t>I. Ưu điểm, kết quả đạt được</w:t>
            </w:r>
          </w:p>
          <w:p w:rsidR="00D53E3C" w:rsidRPr="00687969" w:rsidRDefault="00D53E3C" w:rsidP="0006322F">
            <w:pPr>
              <w:rPr>
                <w:rFonts w:ascii="Times New Roman" w:hAnsi="Times New Roman" w:cs="Times New Roman"/>
              </w:rPr>
            </w:pPr>
            <w:r w:rsidRPr="00687969">
              <w:rPr>
                <w:rFonts w:ascii="Times New Roman" w:hAnsi="Times New Roman" w:cs="Times New Roman"/>
              </w:rPr>
              <w:t>(1) Về phẩm chất chính trị, đạo đức, lối sống; tinh thần đoàn kết, thống nhất trong nội bộ; ý thức tổ chức kỷ luật, việc thực hiện những điều đảng viên không được làm; tác phong, lề lối làm việc. Liên hệ các biểu hiện về suy thoái, "tự diễn biến", "tự chuyển hoá".</w:t>
            </w:r>
          </w:p>
          <w:p w:rsidR="00D53E3C" w:rsidRPr="00687969" w:rsidRDefault="00D53E3C" w:rsidP="0006322F">
            <w:pPr>
              <w:rPr>
                <w:rFonts w:ascii="Times New Roman" w:hAnsi="Times New Roman" w:cs="Times New Roman"/>
              </w:rPr>
            </w:pPr>
            <w:r w:rsidRPr="00687969">
              <w:rPr>
                <w:rFonts w:ascii="Times New Roman" w:hAnsi="Times New Roman" w:cs="Times New Roman"/>
              </w:rPr>
              <w:t>Có thể dựa trên các yếu tố sau:</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Tuyệt đối trung thành với Đảng, với Tổ quốc và Nhân dân; kiên định lý tưởng cách mạng, chủ nghĩa Mác - Lênin, tư tưởng Hồ Chí Minh, mục tiêu độc lập dân tộc, chủ nghĩa xã hội và đường lối đổi mới của Đảng.</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Có lập trường, quan điểm, bản lĩnh chính trị vững vàng, không dao động trước mọi khó khăn, thách thức; kiên quyết bảo vệ nền tảng tư tưởng, Cương lĩnh, đường lối của Đảng, Hiến pháp và pháp luật của Nhà nước; nhận thức và hành động thống nhất về tư tưởng chính trị, tổ chức và đạo đức; đấu tranh phản bác các quan điểm sai trái, luận điệu xuyên tạc của các thế lực thù địch. Giữ nghiêm kỷ luật phát ngôn theo đúng nguyên tắc, quy định của Đảng.</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Có tinh thần yêu nước sâu sắc, tận tuỵ phục vụ Nhân dân, sâu sát cơ sở, luôn hành động vì lợi ích của Nhân dân, đặt lợi ích của Đảng, quốc gia, dân tộc, Nhân dân, tập thể lên trên lợi ích cá nhân; sẵn sàng hy sinh vì sự nghiệp của Đảng, vì độc lập, tự do của Tổ quốc, vì hạnh phúc của Nhân dân.</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Tuyệt đối chấp hành sự phân công của tổ chức, yên tâm công tác và hoàn thành tốt mọi nhiệm vụ được giao.</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Tích cực nghiên cứu, học tập các chủ trương, nghị quyết của Đảng, chính sách, pháp luật của Nhà nước; thường xuyên bồi dưỡng, cập nhật kiến thức mới và vận dụng sáng tạo vào thực tiễn.</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Có năng lực tư duy và tầm nhìn đáp ứng với yêu cầu thay đổi của tình hình thực tiễn; phát huy tinh thần chủ động, đổi mới, sáng tạo; phấn đấu vì mục tiêu phát triển của tổ chức, cơ quan, đơn vị, đóng góp vào mục tiêu chung của đất nước</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xml:space="preserve">- Có phẩm chất đạo đức, lối sống trong sáng, trung thực, khiêm tốn, chân thành, giản dị; cần, kiệm, liêm, chính, chí công vô tư; chấp hành nghiêm quy định về trách nhiệm nêu gương; không vi phạm Quy </w:t>
            </w:r>
            <w:r w:rsidRPr="00687969">
              <w:rPr>
                <w:rFonts w:ascii="Times New Roman" w:hAnsi="Times New Roman" w:cs="Times New Roman"/>
                <w:i/>
                <w:iCs/>
              </w:rPr>
              <w:lastRenderedPageBreak/>
              <w:t>định về những điều đảng viên không được làm. Không vi phạm đạo đức, lối sống đến mức bị xử lý kỷ luật trong 5 năm gần nhất.</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Không tham ô, tham nhũng, tiêu cực, quan liêu, hách dịch, cửa quyền, vụ lợi; không để người thân, người quen lợi dụng chức vụ, quyền hạn của mình để trục lợi. Không có biểu hiện suy thoái về tư tưởng chính trị, đạo đức, lối sống, những biểu hiện "tự diễn biến", "tự chuyển hoá" trong nội bộ. Kiên quyết đấu tranh chống quan liêu, cửa quyền, tham nhũng, xa hoa, lãng phí, tiêu cực, chủ nghĩa cá nhân, lối sống cơ hội, thực dụng, bè phái, lợi ích nhóm, nói không đi đôi với làm.</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Có ý thức tự giác học tập, tu dưỡng, rèn luyện đạo đức bản thân; có tinh thần, trách nhiệm cao với công việc; cần cù, chịu khó, năng động, sáng tạo, dám nghĩ, dám nói, dám làm, dám chịu trách nhiệm, dám đương đầu với khó khăn, thử thách, dám hy sinh vì lợi ích chung.</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Thực hiện nghiêm các nguyên tắc tổ chức và hoạt động của Đảng, nhất là nguyên tắc tập trung dân chủ, tự phê bình và phê bình; thực hiện đúng, đầy đủ quyền hạn, trách nhiệm và chỉ đạo thực hiện các quy định, quy chế, nội quy của tổ chức, cơ quan, đơn vị nơi công tác; kiên quyết đấu tranh với những biểu hiện, việc làm trái với các quy định của Đảng, Nhà nước trong công tác cán bộ.</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Thực hiện việc kê khai và công khai tài sản, thu nhập theo quy định.</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Báo cáo đầy đủ, trung thực, cung cấp thông tin chính xác, khách quan về những nội dung liên quan đến việc thực hiện chức trách, nhiệm vụ được giao và hoạt động của tổ chức, cơ quan, đơn vị với cấp trên khi được yêu cầu.</w:t>
            </w:r>
          </w:p>
          <w:p w:rsidR="00D53E3C" w:rsidRPr="00687969" w:rsidRDefault="00D53E3C" w:rsidP="0006322F">
            <w:pPr>
              <w:rPr>
                <w:rFonts w:ascii="Times New Roman" w:hAnsi="Times New Roman" w:cs="Times New Roman"/>
              </w:rPr>
            </w:pPr>
            <w:r w:rsidRPr="00687969">
              <w:rPr>
                <w:rFonts w:ascii="Times New Roman" w:hAnsi="Times New Roman" w:cs="Times New Roman"/>
              </w:rPr>
              <w:t>(2) Việc thực hiện nhiệm vụ, quyền hạn và kết quả thực hiện các chỉ tiêu, nhiệm vụ được giao trong năm, gắn với hiệu quả, tiến độ, chất lượng công việc.</w:t>
            </w:r>
          </w:p>
          <w:p w:rsidR="00D53E3C" w:rsidRPr="00687969" w:rsidRDefault="00D53E3C" w:rsidP="0006322F">
            <w:pPr>
              <w:rPr>
                <w:rFonts w:ascii="Times New Roman" w:hAnsi="Times New Roman" w:cs="Times New Roman"/>
              </w:rPr>
            </w:pPr>
            <w:r w:rsidRPr="00687969">
              <w:rPr>
                <w:rFonts w:ascii="Times New Roman" w:hAnsi="Times New Roman" w:cs="Times New Roman"/>
                <w:b/>
                <w:bCs/>
                <w:i/>
                <w:iCs/>
                <w:u w:val="single"/>
              </w:rPr>
              <w:t>Ví dụ:</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Khả năng đáp ứng yêu cầu thực thi nhiệm vụ được giao</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Nhiệm vụ thường xuyên: Vận dụng hiệu quả kiến thức chuyên môn, nghiệp vụ để xử lý công việc chuyên môn theo kế hoạch định kỳ; duy trì ổn định chất lượng chuyên môn.</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Nhiệm vụ đột xuất: Chủ động đề xuất giải pháp, thực hiện hiệu quả các công việc phát sinh; có khả năng phản ứng kịp thời, đáp ứng với yêu cầu, nhiệm vụ cụ thể.</w:t>
            </w:r>
          </w:p>
          <w:p w:rsidR="00D53E3C" w:rsidRPr="00687969" w:rsidRDefault="00D53E3C" w:rsidP="0006322F">
            <w:pPr>
              <w:rPr>
                <w:rFonts w:ascii="Times New Roman" w:hAnsi="Times New Roman" w:cs="Times New Roman"/>
              </w:rPr>
            </w:pPr>
            <w:r w:rsidRPr="00687969">
              <w:rPr>
                <w:rFonts w:ascii="Times New Roman" w:hAnsi="Times New Roman" w:cs="Times New Roman"/>
              </w:rPr>
              <w:t>(3) Việc thực hiện cam kết tu dưỡng, rèn luyện, phấn đấu của cá nhân theo quy định.</w:t>
            </w:r>
          </w:p>
          <w:p w:rsidR="00D53E3C" w:rsidRPr="00687969" w:rsidRDefault="00D53E3C" w:rsidP="0006322F">
            <w:pPr>
              <w:rPr>
                <w:rFonts w:ascii="Times New Roman" w:hAnsi="Times New Roman" w:cs="Times New Roman"/>
              </w:rPr>
            </w:pPr>
            <w:r w:rsidRPr="00687969">
              <w:rPr>
                <w:rFonts w:ascii="Times New Roman" w:hAnsi="Times New Roman" w:cs="Times New Roman"/>
                <w:b/>
                <w:bCs/>
                <w:i/>
                <w:iCs/>
                <w:u w:val="single"/>
              </w:rPr>
              <w:t>Ví dụ:</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Luôn nghiêm túc thực hiện các nội dung cam kết tu dưỡng, rèn luyện và phấn đấu của cá nhân. Luôn giữ gìn phẩm chất đạo đức, có lối sống trong sạch, lành mạnh, tôn trọng đồng nghiệp và chấp hành tốt chủ trương của Đảng, chính sách pháp luật của Nhà nước cùng các quy định của cơ quan. Trong công việc, luôn chủ động học hỏi, nâng cao trình độ chuyên môn, nỗ lực hoàn thành nhiệm vụ được giao và thường xuyên tự soi, tự sửa các hạn chế của bản thân. Tuy vẫn còn một số điểm cần tiếp tục cố gắng, nhưng tôi luôn giữ tinh thần cầu thị và phấn đấu để đáp ứng tốt hơn yêu cầu nhiệm vụ trong thời gian tới.</w:t>
            </w:r>
          </w:p>
          <w:p w:rsidR="00D53E3C" w:rsidRPr="00687969" w:rsidRDefault="00D53E3C" w:rsidP="0006322F">
            <w:pPr>
              <w:rPr>
                <w:rFonts w:ascii="Times New Roman" w:hAnsi="Times New Roman" w:cs="Times New Roman"/>
              </w:rPr>
            </w:pPr>
            <w:r w:rsidRPr="00687969">
              <w:rPr>
                <w:rFonts w:ascii="Times New Roman" w:hAnsi="Times New Roman" w:cs="Times New Roman"/>
              </w:rPr>
              <w:t>(4) Kết quả công tác lãnh đạo, chỉ đạo, quản lý, điều hành; thực hiện chức trách, nhiệm vụ; mức độ hoàn thành nhiệm vụ của các cấp uỷ, tổ chức đảng trực thuộc, địa phương, tổ chức, cơ quan, đơn vị thuộc quyền quản lý; khả năng quy tụ, xây dựng đoàn kết nội bộ.</w:t>
            </w:r>
          </w:p>
          <w:p w:rsidR="00D53E3C" w:rsidRPr="00687969" w:rsidRDefault="00D53E3C" w:rsidP="0006322F">
            <w:pPr>
              <w:rPr>
                <w:rFonts w:ascii="Times New Roman" w:hAnsi="Times New Roman" w:cs="Times New Roman"/>
              </w:rPr>
            </w:pPr>
            <w:r w:rsidRPr="00687969">
              <w:rPr>
                <w:rFonts w:ascii="Times New Roman" w:hAnsi="Times New Roman" w:cs="Times New Roman"/>
                <w:b/>
                <w:bCs/>
              </w:rPr>
              <w:lastRenderedPageBreak/>
              <w:t>Có thể dựa trên các tiêu chí sau:</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Kết quả thực hiện các chỉ tiêu, nhiệm vụ được giao trong năm được lượng hóa bằng sản phẩm. Đối với đảng viên là cán bộ, công chức, viên chức cần làm rõ về khối lượng, chất lượng, tiến độ, hiệu quả thực hiện các chỉ tiêu, nhiệm vụ được giao trong năm; tinh thần đổi mới, sáng tạo, tự chịu trách nhiệm; ý thức, thái độ phục vụ nhân dân...</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Kết quả đánh giá, xếp loại các tổ chức, cơ quan, đơn vị thuộc phạm vi lãnh đạo, quản lý trực tiếp; kết quả đánh giá tín nhiệm định kỳ (nếu có).</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xml:space="preserve">&gt;&gt;&gt; Xem chi tiết tại Mục II Phụ lục 3 ban hành kèm theo </w:t>
            </w:r>
            <w:hyperlink r:id="rId18" w:tgtFrame="_blank" w:history="1">
              <w:r w:rsidRPr="00687969">
                <w:rPr>
                  <w:rStyle w:val="Hyperlink"/>
                  <w:rFonts w:ascii="Times New Roman" w:hAnsi="Times New Roman" w:cs="Times New Roman"/>
                  <w:i/>
                  <w:iCs/>
                </w:rPr>
                <w:t>Quy định 366-QĐ/TW năm 2025</w:t>
              </w:r>
            </w:hyperlink>
            <w:r w:rsidRPr="00687969">
              <w:rPr>
                <w:rFonts w:ascii="Times New Roman" w:hAnsi="Times New Roman" w:cs="Times New Roman"/>
                <w:i/>
                <w:iCs/>
              </w:rPr>
              <w:t xml:space="preserve"> </w:t>
            </w:r>
            <w:hyperlink r:id="rId19" w:tgtFrame="_blank" w:history="1">
              <w:r w:rsidRPr="00687969">
                <w:rPr>
                  <w:rStyle w:val="Hyperlink"/>
                  <w:rFonts w:ascii="Times New Roman" w:hAnsi="Times New Roman" w:cs="Times New Roman"/>
                  <w:b/>
                  <w:bCs/>
                  <w:i/>
                  <w:iCs/>
                </w:rPr>
                <w:t>TẢI VỀ</w:t>
              </w:r>
            </w:hyperlink>
          </w:p>
          <w:p w:rsidR="00D53E3C" w:rsidRPr="00687969" w:rsidRDefault="00D53E3C" w:rsidP="0006322F">
            <w:pPr>
              <w:rPr>
                <w:rFonts w:ascii="Times New Roman" w:hAnsi="Times New Roman" w:cs="Times New Roman"/>
              </w:rPr>
            </w:pPr>
            <w:r w:rsidRPr="00687969">
              <w:rPr>
                <w:rFonts w:ascii="Times New Roman" w:hAnsi="Times New Roman" w:cs="Times New Roman"/>
              </w:rPr>
              <w:t>(5) Trách nhiệm trong công việc; tinh thần năng động, đổi mới sáng tạo, dám nghĩ, dám nói, dám làm, nói đi đôi với làm, dám chịu trách nhiệm, dám đương đầu với khó khăn, thử thách, dám hành động, dám hy sinh lợi ích cá nhân vì lợi ích chung; trách nhiệm trong xây dựng đội ngũ cán bộ, kiểm soát quyền lực, phòng, chống tiêu cực trong phạm vi chức trách, nhiệm vụ được giao; trách nhiệm trong lãnh đạo, chỉ đạo hoàn thiện thể chế góp phần phát triển khoa học, công nghệ, đổi mới sáng tạo và chuyển đổi số, về mở rộng hợp tác, hội nhập quốc tế, về đổi mới tư duy quản trị, tạo điều kiện phát triển kinh tế tư nhân; xử lý những vấn đề khó, phức tạp, nhạy cảm trong thực hiện nhiệm vụ.</w:t>
            </w:r>
          </w:p>
          <w:p w:rsidR="00D53E3C" w:rsidRPr="00687969" w:rsidRDefault="00D53E3C" w:rsidP="0006322F">
            <w:pPr>
              <w:rPr>
                <w:rFonts w:ascii="Times New Roman" w:hAnsi="Times New Roman" w:cs="Times New Roman"/>
              </w:rPr>
            </w:pPr>
            <w:r w:rsidRPr="00687969">
              <w:rPr>
                <w:rFonts w:ascii="Times New Roman" w:hAnsi="Times New Roman" w:cs="Times New Roman"/>
                <w:b/>
                <w:bCs/>
                <w:i/>
                <w:iCs/>
              </w:rPr>
              <w:t>Có thể dựa trên các tiêu chí sau:</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Thái độ công tác trong thực hiện nhiệm vụ</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Tinh thần trách nhiệm cao trong công việc; chủ động tiếp cận kiến thức mới để kịp thời điều chỉnh, đề xuất cải tiến quy trình hoặc giải pháp nâng cao hiệu quả công việc.</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Có thái độ đúng mực, phong cách làm việc chuẩn mực, lề lối hành chính chuyên nghiệp trong quan hệ công tác.</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Phối hợp có hiệu quả với tập thể, cá nhân có liên quan trong việc triển khai thực hiện các nhiệm vụ được phân công.</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Tinh thần đổi mới sáng tạo, dám nghĩ, dám làm, dám chịu trách nhiệm vì lợi ích chung</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Có sáng kiến, mô hình cách làm mới hoặc đề xuất giải pháp hiệu quả, mang tính đột phá hoặc tạo chuyển biến, được áp dụng trong thực tiễn thuộc phạm vi, lĩnh vực phụ trách và được cấp có thẩm quyền ghi nhận, đánh giá cao.</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Sẵn sàng tham gia thực hiện nhiệm vụ chính trị đặc biệt quan trọng, nhiệm vụ có tính chất đột xuất, phức tạp hoặc trong điều kiện khó khăn.</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Có tinh thần chịu trách nhiệm trước kết quả công việc; chủ động nhận trách nhiệm khi có sai sót và có biện pháp khắc phục rõ ràng, cụ thể.</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Quyết đoán, kịp thời đưa ra quyết định trong phạm vi thẩm quyền, không né tránh; có tinh thần tiên phong trong thực hiện những nhiệm vụ mới.</w:t>
            </w:r>
          </w:p>
          <w:p w:rsidR="00D53E3C" w:rsidRPr="00687969" w:rsidRDefault="00D53E3C" w:rsidP="0006322F">
            <w:pPr>
              <w:rPr>
                <w:rFonts w:ascii="Times New Roman" w:hAnsi="Times New Roman" w:cs="Times New Roman"/>
              </w:rPr>
            </w:pPr>
            <w:r w:rsidRPr="00687969">
              <w:rPr>
                <w:rFonts w:ascii="Times New Roman" w:hAnsi="Times New Roman" w:cs="Times New Roman"/>
              </w:rPr>
              <w:t>(6) Trách nhiệm nêu gương của bản thân và gia đình; việc đấu tranh phòng, chống tham nhũng, lãng phí, tiêu cực; sự tín nhiệm của cán bộ, đảng viên; việc xây dựng phong cách lãnh đạo đổi mới, gần dân, sát dân, trọng dân, thường xuyên nắm bắt tâm tư, nguyện vọng của Nhân dân.</w:t>
            </w:r>
          </w:p>
          <w:p w:rsidR="00D53E3C" w:rsidRPr="00687969" w:rsidRDefault="00D53E3C" w:rsidP="0006322F">
            <w:pPr>
              <w:rPr>
                <w:rFonts w:ascii="Times New Roman" w:hAnsi="Times New Roman" w:cs="Times New Roman"/>
              </w:rPr>
            </w:pPr>
            <w:r w:rsidRPr="00687969">
              <w:rPr>
                <w:rFonts w:ascii="Times New Roman" w:hAnsi="Times New Roman" w:cs="Times New Roman"/>
                <w:b/>
                <w:bCs/>
                <w:i/>
                <w:iCs/>
                <w:u w:val="single"/>
              </w:rPr>
              <w:t>Ví dụ:</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lastRenderedPageBreak/>
              <w:t>Bản thân luôn gương mẫu trong việc chấp hành chủ trương, đường lối của Đảng, chính sách pháp luật của Nhà nước, nội quy, quy định của cơ quan, đơn vị. Giữ gìn phẩm chất đạo đức, lối sống trong sạch, trung thực, khiêm tốn, hòa nhã, đoàn kết nội bộ. Gia đình luôn chấp hành tốt các chủ trương, quy định của địa phương, không có biểu hiện tiêu cực, vi phạm pháp luật.</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Luôn thể hiện tinh thần kiên quyết trong việc phòng, chống tham nhũng, lãng phí, tiêu cực tại đơn vị. Thực hiện nghiêm các quy định về công khai, minh bạch trong quản lý tài chính, tài sản, tuyển dụng, khen thưởng và kỷ luật. Thường xuyên tuyên truyền, nhắc nhở cán bộ, đảng viên trong đơn vị thực hiện đúng các quy định của Đảng và pháp luật của Nhà nước về phòng chống tham nhũng. Bản thân và gia đình không có hành vi lợi dụng chức vụ, quyền hạn để vụ lợi cá nhân.</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Luôn giữ vững uy tín cá nhân, được cán bộ, đảng viên trong đơn vị tin tưởng, đánh giá cao về tinh thần trách nhiệm, đạo đức công vụ và phong cách làm việc. Thường xuyên lắng nghe ý kiến góp ý, phản hồi từ cấp dưới và đồng nghiệp để kịp thời điều chỉnh, hoàn thiện bản thân.</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Luôn nêu cao tinh thần trách nhiệm, đổi mới phong cách lãnh đạo theo hướng dân chủ, khoa học, hiệu quả. Chủ động nắm bắt tình hình cơ sở, thường xuyên tiếp xúc, lắng nghe tâm tư, nguyện vọng của Nhân dân, cán bộ, đảng viên để kịp thời chỉ đạo, giải quyết những vấn đề phát sinh. Giữ mối quan hệ mật thiết với Nhân dân, tạo được niềm tin, sự đồng thuận trong tập thể và cộng đồng.</w:t>
            </w:r>
          </w:p>
          <w:p w:rsidR="00D53E3C" w:rsidRPr="00687969" w:rsidRDefault="00D53E3C" w:rsidP="0006322F">
            <w:pPr>
              <w:rPr>
                <w:rFonts w:ascii="Times New Roman" w:hAnsi="Times New Roman" w:cs="Times New Roman"/>
              </w:rPr>
            </w:pPr>
            <w:r w:rsidRPr="00687969">
              <w:rPr>
                <w:rFonts w:ascii="Times New Roman" w:hAnsi="Times New Roman" w:cs="Times New Roman"/>
                <w:b/>
                <w:bCs/>
              </w:rPr>
              <w:t>II. Hạn chế, khuyết điểm và nguyên nhân</w:t>
            </w:r>
          </w:p>
          <w:p w:rsidR="00D53E3C" w:rsidRPr="00687969" w:rsidRDefault="00D53E3C" w:rsidP="0006322F">
            <w:pPr>
              <w:rPr>
                <w:rFonts w:ascii="Times New Roman" w:hAnsi="Times New Roman" w:cs="Times New Roman"/>
              </w:rPr>
            </w:pPr>
            <w:r w:rsidRPr="00687969">
              <w:rPr>
                <w:rFonts w:ascii="Times New Roman" w:hAnsi="Times New Roman" w:cs="Times New Roman"/>
              </w:rPr>
              <w:t>(1) Hạn chế, khuyết điểm</w:t>
            </w:r>
          </w:p>
          <w:p w:rsidR="00D53E3C" w:rsidRPr="00687969" w:rsidRDefault="00D53E3C" w:rsidP="0006322F">
            <w:pPr>
              <w:rPr>
                <w:rFonts w:ascii="Times New Roman" w:hAnsi="Times New Roman" w:cs="Times New Roman"/>
              </w:rPr>
            </w:pPr>
            <w:r w:rsidRPr="00687969">
              <w:rPr>
                <w:rFonts w:ascii="Times New Roman" w:hAnsi="Times New Roman" w:cs="Times New Roman"/>
              </w:rPr>
              <w:t xml:space="preserve">Phân tích các hạn chế, khuyết điểm dựa trên nội dung tại mục </w:t>
            </w:r>
            <w:r w:rsidRPr="00687969">
              <w:rPr>
                <w:rFonts w:ascii="Times New Roman" w:hAnsi="Times New Roman" w:cs="Times New Roman"/>
                <w:i/>
                <w:iCs/>
              </w:rPr>
              <w:t>"Ưu điểm, kết quả đạt được"</w:t>
            </w:r>
          </w:p>
          <w:p w:rsidR="00D53E3C" w:rsidRPr="00687969" w:rsidRDefault="00D53E3C" w:rsidP="0006322F">
            <w:pPr>
              <w:rPr>
                <w:rFonts w:ascii="Times New Roman" w:hAnsi="Times New Roman" w:cs="Times New Roman"/>
              </w:rPr>
            </w:pPr>
            <w:r w:rsidRPr="00687969">
              <w:rPr>
                <w:rFonts w:ascii="Times New Roman" w:hAnsi="Times New Roman" w:cs="Times New Roman"/>
                <w:b/>
                <w:bCs/>
                <w:i/>
                <w:iCs/>
                <w:u w:val="single"/>
              </w:rPr>
              <w:t>Ví dụ:</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Mặc dù đã nỗ lực trong công việc, nhưng một số nhiệm vụ phát sinh đột xuất vẫn còn lúng túng trong xử lý, dẫn đến phải xin điều chỉnh tiến độ. Kỹ năng tổng hợp và tham mưu đôi khi chưa sâu, còn phụ thuộc nhiều vào hướng dẫn của cấp trên. Việc chủ động học tập nâng cao chuyên môn chưa thường xuyên, chưa tương xứng với yêu cầu công việc trong giai đoạn mới.</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Tuy ý thức kỷ luật tốt nhưng đôi lúc chưa mạnh dạn góp ý xây dựng khi tổ chức thảo luận, còn tâm lý nể nang, né tránh va chạm. Trong một số tình huống, việc phối hợp với bộ phận liên quan còn chậm, chưa linh hoạt, gây ảnh hưởng đến hiệu quả công việc chung. Khả năng chịu áp lực cao chưa thực sự tốt, dẫn đến xử lý công việc thiếu dứt khoát.</w:t>
            </w:r>
          </w:p>
          <w:p w:rsidR="00D53E3C" w:rsidRPr="00687969" w:rsidRDefault="00D53E3C" w:rsidP="0006322F">
            <w:pPr>
              <w:rPr>
                <w:rFonts w:ascii="Times New Roman" w:hAnsi="Times New Roman" w:cs="Times New Roman"/>
              </w:rPr>
            </w:pPr>
            <w:r w:rsidRPr="00687969">
              <w:rPr>
                <w:rFonts w:ascii="Times New Roman" w:hAnsi="Times New Roman" w:cs="Times New Roman"/>
              </w:rPr>
              <w:t>(2) Nguyên nhân của hạn chế, khuyết điểm</w:t>
            </w:r>
          </w:p>
          <w:p w:rsidR="00D53E3C" w:rsidRPr="00687969" w:rsidRDefault="00D53E3C" w:rsidP="0006322F">
            <w:pPr>
              <w:rPr>
                <w:rFonts w:ascii="Times New Roman" w:hAnsi="Times New Roman" w:cs="Times New Roman"/>
              </w:rPr>
            </w:pPr>
            <w:r w:rsidRPr="00687969">
              <w:rPr>
                <w:rFonts w:ascii="Times New Roman" w:hAnsi="Times New Roman" w:cs="Times New Roman"/>
              </w:rPr>
              <w:t>Tự tìm ra nguyên nhân của những hạn chế, khuyết điểm vừa nêu.</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Nguyên nhân chủ quan:</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Bản thân đôi khi còn thiếu quyết liệt trong chỉ đạo, chưa phát huy hết vai trò tiên phong, gương mẫu của người đứng đầu.</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Chưa chủ động sắp xếp thời gian hợp lý cho việc tự nghiên cứu, học tập nâng cao năng lực công tác.</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Tinh thần phê bình và tự phê bình có lúc chưa thật sự sâu, còn nể nang, ngại va chạm.</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Nguyên nhân khách quan:</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lastRenderedPageBreak/>
              <w:t>+ Khối lượng công việc nhiều, yêu cầu ngày càng cao, trong khi nhân lực và điều kiện thực tế còn hạn chế.</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Một số chủ trương, quy định mới của cấp trên ban hành liên tục, cần thời gian để triển khai đồng bộ và phù hợp với thực tiễn đơn vị.</w:t>
            </w:r>
          </w:p>
          <w:p w:rsidR="00D53E3C" w:rsidRPr="00687969" w:rsidRDefault="00D53E3C" w:rsidP="0006322F">
            <w:pPr>
              <w:rPr>
                <w:rFonts w:ascii="Times New Roman" w:hAnsi="Times New Roman" w:cs="Times New Roman"/>
              </w:rPr>
            </w:pPr>
            <w:r w:rsidRPr="00687969">
              <w:rPr>
                <w:rFonts w:ascii="Times New Roman" w:hAnsi="Times New Roman" w:cs="Times New Roman"/>
                <w:b/>
                <w:bCs/>
              </w:rPr>
              <w:t>III. Kết quả khắc phục những hạn chế, khuyết điểm đã được cấp có thẩm quyền kết luận hoặc được chỉ ra ở các kỳ kiểm điểm trước</w:t>
            </w:r>
          </w:p>
          <w:p w:rsidR="00D53E3C" w:rsidRPr="00687969" w:rsidRDefault="00D53E3C" w:rsidP="0006322F">
            <w:pPr>
              <w:rPr>
                <w:rFonts w:ascii="Times New Roman" w:hAnsi="Times New Roman" w:cs="Times New Roman"/>
              </w:rPr>
            </w:pPr>
            <w:r w:rsidRPr="00687969">
              <w:rPr>
                <w:rFonts w:ascii="Times New Roman" w:hAnsi="Times New Roman" w:cs="Times New Roman"/>
              </w:rPr>
              <w:t>Kiểm điểm rõ từng hạn chế, khuyết điểm (đã được khắc phục; đang khắc phục, mức độ khắc phục; chưa được khắc phục); những khó khăn, vướng mắc (nếu có); trách nhiệm của cá nhân.</w:t>
            </w:r>
          </w:p>
          <w:p w:rsidR="00D53E3C" w:rsidRPr="00687969" w:rsidRDefault="00D53E3C" w:rsidP="0006322F">
            <w:pPr>
              <w:rPr>
                <w:rFonts w:ascii="Times New Roman" w:hAnsi="Times New Roman" w:cs="Times New Roman"/>
              </w:rPr>
            </w:pPr>
            <w:r w:rsidRPr="00687969">
              <w:rPr>
                <w:rFonts w:ascii="Times New Roman" w:hAnsi="Times New Roman" w:cs="Times New Roman"/>
                <w:b/>
                <w:bCs/>
              </w:rPr>
              <w:t>IV. Giải trình những vấn đề được gơi ý kiểm điểm (nếu có)</w:t>
            </w:r>
          </w:p>
          <w:p w:rsidR="00D53E3C" w:rsidRPr="00687969" w:rsidRDefault="00D53E3C" w:rsidP="0006322F">
            <w:pPr>
              <w:rPr>
                <w:rFonts w:ascii="Times New Roman" w:hAnsi="Times New Roman" w:cs="Times New Roman"/>
              </w:rPr>
            </w:pPr>
            <w:r w:rsidRPr="00687969">
              <w:rPr>
                <w:rFonts w:ascii="Times New Roman" w:hAnsi="Times New Roman" w:cs="Times New Roman"/>
              </w:rPr>
              <w:t>Giải trình từng vấn đề được gợi ý kiểm điểm, nêu nguyên nhân, xác định trách nhiệm của cá nhân đối với từng vấn đề được gợi ý kiểm điểm.</w:t>
            </w:r>
          </w:p>
          <w:p w:rsidR="00D53E3C" w:rsidRPr="00687969" w:rsidRDefault="00D53E3C" w:rsidP="0006322F">
            <w:pPr>
              <w:rPr>
                <w:rFonts w:ascii="Times New Roman" w:hAnsi="Times New Roman" w:cs="Times New Roman"/>
              </w:rPr>
            </w:pPr>
            <w:r w:rsidRPr="00687969">
              <w:rPr>
                <w:rFonts w:ascii="Times New Roman" w:hAnsi="Times New Roman" w:cs="Times New Roman"/>
                <w:b/>
                <w:bCs/>
                <w:i/>
                <w:iCs/>
                <w:u w:val="single"/>
              </w:rPr>
              <w:t>Ví dụ:</w:t>
            </w:r>
          </w:p>
          <w:p w:rsidR="00D53E3C" w:rsidRPr="00687969" w:rsidRDefault="00D53E3C" w:rsidP="0006322F">
            <w:pPr>
              <w:rPr>
                <w:rFonts w:ascii="Times New Roman" w:hAnsi="Times New Roman" w:cs="Times New Roman"/>
              </w:rPr>
            </w:pPr>
            <w:r w:rsidRPr="00687969">
              <w:rPr>
                <w:rFonts w:ascii="Times New Roman" w:hAnsi="Times New Roman" w:cs="Times New Roman"/>
                <w:b/>
                <w:bCs/>
                <w:i/>
                <w:iCs/>
              </w:rPr>
              <w:t>Về tiến độ, chất lượng công việc còn có lúc chưa ổn định:</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Trong một số thời điểm cao điểm hoặc khi có nhiệm vụ phát sinh đột xuất, tôi xử lý công việc chậm hơn so với yêu cầu, dẫn đến ảnh hưởng đến tiến độ chung.</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Nguyên nhân chủ yếu do khối lượng công việc tăng mạnh, đồng thời tôi còn hạn chế trong việc phân bổ thời gian và xử lý nhiệm vụ có tính chất ưu tiên.</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Tôi nhận trách nhiệm về việc chưa quản lý thời gian hiệu quả, cam kết khắc phục bằng cách nâng cao kỹ năng sắp xếp công việc, chủ động báo cáo và xin ý kiến hướng dẫn khi có phát sinh đột xuất.</w:t>
            </w:r>
          </w:p>
          <w:p w:rsidR="00D53E3C" w:rsidRPr="00687969" w:rsidRDefault="00D53E3C" w:rsidP="0006322F">
            <w:pPr>
              <w:rPr>
                <w:rFonts w:ascii="Times New Roman" w:hAnsi="Times New Roman" w:cs="Times New Roman"/>
              </w:rPr>
            </w:pPr>
            <w:r w:rsidRPr="00687969">
              <w:rPr>
                <w:rFonts w:ascii="Times New Roman" w:hAnsi="Times New Roman" w:cs="Times New Roman"/>
                <w:b/>
                <w:bCs/>
                <w:i/>
                <w:iCs/>
              </w:rPr>
              <w:t>Trong phối hợp công tác còn có lúc chưa kịp thời:</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Việc trao đổi thông tin giữa tôi và một số bộ phận liên quan chưa thật sự nhanh chóng, đôi khi phải điều chỉnh hoặc làm lại.</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Nguyên nhân chủ yếu do chưa thường xuyên cập nhật tiến độ giữa các bên; thiếu chủ động trong việc theo dõi đầu mối phối hợp.</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Tôi nhận trách nhiệm trong việc chưa theo dõi sát sao quá trình phối hợp và sẽ cải thiện bằng cách tăng tần suất trao đổi, lập kế hoạch phối hợp rõ ràng, tránh để chậm trễ tái diễn.</w:t>
            </w:r>
          </w:p>
          <w:p w:rsidR="00D53E3C" w:rsidRPr="00687969" w:rsidRDefault="00D53E3C" w:rsidP="0006322F">
            <w:pPr>
              <w:rPr>
                <w:rFonts w:ascii="Times New Roman" w:hAnsi="Times New Roman" w:cs="Times New Roman"/>
              </w:rPr>
            </w:pPr>
            <w:r w:rsidRPr="00687969">
              <w:rPr>
                <w:rFonts w:ascii="Times New Roman" w:hAnsi="Times New Roman" w:cs="Times New Roman"/>
                <w:b/>
                <w:bCs/>
              </w:rPr>
              <w:t>V. Làm rõ trách nhiệm của cá nhân đối với những hạn chế, khuyết điểm của tập thể (nếu có)</w:t>
            </w:r>
          </w:p>
          <w:p w:rsidR="00D53E3C" w:rsidRPr="00687969" w:rsidRDefault="00D53E3C" w:rsidP="0006322F">
            <w:pPr>
              <w:rPr>
                <w:rFonts w:ascii="Times New Roman" w:hAnsi="Times New Roman" w:cs="Times New Roman"/>
              </w:rPr>
            </w:pPr>
            <w:r w:rsidRPr="00687969">
              <w:rPr>
                <w:rFonts w:ascii="Times New Roman" w:hAnsi="Times New Roman" w:cs="Times New Roman"/>
                <w:b/>
                <w:bCs/>
                <w:i/>
                <w:iCs/>
                <w:u w:val="single"/>
              </w:rPr>
              <w:t>Ví dụ:</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Trong quá trình công tác, với vai trò là một thành viên của tập thể, tôi nhận thức rằng những hạn chế, khuyết điểm của tập thể cũng có phần trách nhiệm của cá nhân tôi.</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Mặc dù luôn nỗ lực hoàn thành nhiệm vụ được giao, nhưng có những thời điểm tôi chưa thật sự chủ động tham mưu, chưa mạnh dạn đề xuất giải pháp hoặc chưa kịp thời phát hiện, nhắc nhở những tồn tại chung.</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Việc phối hợp với đồng nghiệp đôi khi chưa sâu sát, dẫn đến một số công việc của tập thể triển khai còn chậm hoặc chưa đạt kết quả như mong muốn.</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lastRenderedPageBreak/>
              <w:t>Tôi xin nghiêm túc nhận trách nhiệm về những mặt chưa tốt này và cam kết tăng cường tinh thần trách nhiệm, chủ động hơn trong công tác tham mưu, chia sẻ thông tin, phối hợp và đóng góp ý kiến để góp phần khắc phục triệt để các hạn chế chung của tập thể trong thời gian tới.</w:t>
            </w:r>
          </w:p>
          <w:p w:rsidR="00D53E3C" w:rsidRPr="00687969" w:rsidRDefault="00D53E3C" w:rsidP="0006322F">
            <w:pPr>
              <w:rPr>
                <w:rFonts w:ascii="Times New Roman" w:hAnsi="Times New Roman" w:cs="Times New Roman"/>
              </w:rPr>
            </w:pPr>
            <w:r w:rsidRPr="00687969">
              <w:rPr>
                <w:rFonts w:ascii="Times New Roman" w:hAnsi="Times New Roman" w:cs="Times New Roman"/>
                <w:b/>
                <w:bCs/>
              </w:rPr>
              <w:t>VI. Phương hướng, biện pháp khắc phục hạn chế, khuyết điểm</w:t>
            </w:r>
          </w:p>
          <w:p w:rsidR="00D53E3C" w:rsidRPr="00687969" w:rsidRDefault="00D53E3C" w:rsidP="0006322F">
            <w:pPr>
              <w:rPr>
                <w:rFonts w:ascii="Times New Roman" w:hAnsi="Times New Roman" w:cs="Times New Roman"/>
              </w:rPr>
            </w:pPr>
            <w:r w:rsidRPr="00687969">
              <w:rPr>
                <w:rFonts w:ascii="Times New Roman" w:hAnsi="Times New Roman" w:cs="Times New Roman"/>
                <w:b/>
                <w:bCs/>
                <w:i/>
                <w:iCs/>
                <w:u w:val="single"/>
              </w:rPr>
              <w:t>Ví dụ:</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Bước sang năm 2026, tôi xác định nhiệm vụ trọng tâm là tiếp tục rèn luyện bản lĩnh chính trị, nâng cao tinh thần trách nhiệm và kỷ luật trong công tác.</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Tôi sẽ chủ động nghiên cứu, cập nhật các văn bản mới để nâng cao chất lượng tham mưu; tăng cường phối hợp với các bộ phận liên quan nhằm hạn chế tối đa tình trạng chậm tiến độ hoặc bỏ sót nhiệm vụ.</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Đồng thời, tôi sẽ cải thiện kỹ năng quản lý thời gian, nâng cao tác phong làm việc khoa học, chủ động hơn trong việc tham gia ý kiến, đề xuất giải pháp khi giải quyết các nhiệm vụ chung.</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Đối với những hạn chế của tập thể, tôi cam kết đóng góp tích cực hơn, mạnh dạn phản ánh và đề xuất biện pháp khắc phục, góp phần xây dựng môi trường làm việc đoàn kết, minh bạch và hiệu quả hơn trong năm 2026.</w:t>
            </w:r>
          </w:p>
          <w:p w:rsidR="00D53E3C" w:rsidRPr="00687969" w:rsidRDefault="00D53E3C" w:rsidP="0006322F">
            <w:pPr>
              <w:rPr>
                <w:rFonts w:ascii="Times New Roman" w:hAnsi="Times New Roman" w:cs="Times New Roman"/>
              </w:rPr>
            </w:pPr>
            <w:r w:rsidRPr="00687969">
              <w:rPr>
                <w:rFonts w:ascii="Times New Roman" w:hAnsi="Times New Roman" w:cs="Times New Roman"/>
                <w:b/>
                <w:bCs/>
              </w:rPr>
              <w:t>B. NỘI DUNG TỰ ĐÁNH GIÁ, XẾP LOẠI</w:t>
            </w:r>
          </w:p>
        </w:tc>
      </w:tr>
    </w:tbl>
    <w:p w:rsidR="00D53E3C" w:rsidRPr="00687969" w:rsidRDefault="00D53E3C" w:rsidP="00D53E3C">
      <w:pPr>
        <w:rPr>
          <w:rFonts w:ascii="Times New Roman" w:hAnsi="Times New Roman" w:cs="Times New Roman"/>
          <w:color w:val="FF0000"/>
        </w:rPr>
      </w:pPr>
      <w:r>
        <w:rPr>
          <w:rFonts w:ascii="Times New Roman" w:hAnsi="Times New Roman" w:cs="Times New Roman"/>
          <w:b/>
          <w:bCs/>
          <w:i/>
          <w:iCs/>
          <w:color w:val="FF0000"/>
        </w:rPr>
        <w:lastRenderedPageBreak/>
        <w:t>Hướng dẫn</w:t>
      </w:r>
      <w:r w:rsidRPr="00687969">
        <w:rPr>
          <w:rFonts w:ascii="Times New Roman" w:hAnsi="Times New Roman" w:cs="Times New Roman"/>
          <w:b/>
          <w:bCs/>
          <w:i/>
          <w:iCs/>
          <w:color w:val="FF0000"/>
        </w:rPr>
        <w:t xml:space="preserve"> cách viết Mẫu 2B (áp dụng cho cá nhân không giữ chức vụ lãnh đạo, quản lý):</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0"/>
      </w:tblGrid>
      <w:tr w:rsidR="00D53E3C" w:rsidRPr="00687969" w:rsidTr="0006322F">
        <w:trPr>
          <w:tblCellSpacing w:w="15" w:type="dxa"/>
        </w:trPr>
        <w:tc>
          <w:tcPr>
            <w:tcW w:w="0" w:type="auto"/>
            <w:vAlign w:val="center"/>
            <w:hideMark/>
          </w:tcPr>
          <w:p w:rsidR="00D53E3C" w:rsidRPr="00687969" w:rsidRDefault="00D53E3C" w:rsidP="0006322F">
            <w:pPr>
              <w:rPr>
                <w:rFonts w:ascii="Times New Roman" w:hAnsi="Times New Roman" w:cs="Times New Roman"/>
              </w:rPr>
            </w:pPr>
            <w:r w:rsidRPr="00687969">
              <w:rPr>
                <w:rFonts w:ascii="Times New Roman" w:hAnsi="Times New Roman" w:cs="Times New Roman"/>
                <w:b/>
                <w:bCs/>
              </w:rPr>
              <w:t xml:space="preserve">Điền ngày tháng năm làm kiểm điểm và các thông tin cơ bản như: </w:t>
            </w:r>
            <w:r w:rsidRPr="00687969">
              <w:rPr>
                <w:rFonts w:ascii="Times New Roman" w:hAnsi="Times New Roman" w:cs="Times New Roman"/>
              </w:rPr>
              <w:t>Họ và tên, Ngày sinh, Đơn vị công tác, Chi bộ</w:t>
            </w:r>
          </w:p>
          <w:p w:rsidR="00D53E3C" w:rsidRPr="00687969" w:rsidRDefault="00D53E3C" w:rsidP="0006322F">
            <w:pPr>
              <w:rPr>
                <w:rFonts w:ascii="Times New Roman" w:hAnsi="Times New Roman" w:cs="Times New Roman"/>
              </w:rPr>
            </w:pPr>
            <w:r w:rsidRPr="00687969">
              <w:rPr>
                <w:rFonts w:ascii="Times New Roman" w:hAnsi="Times New Roman" w:cs="Times New Roman"/>
                <w:b/>
                <w:bCs/>
              </w:rPr>
              <w:t>A. Nội dung kiểm điểm</w:t>
            </w:r>
          </w:p>
          <w:p w:rsidR="00D53E3C" w:rsidRPr="00687969" w:rsidRDefault="00D53E3C" w:rsidP="0006322F">
            <w:pPr>
              <w:rPr>
                <w:rFonts w:ascii="Times New Roman" w:hAnsi="Times New Roman" w:cs="Times New Roman"/>
              </w:rPr>
            </w:pPr>
            <w:r w:rsidRPr="00687969">
              <w:rPr>
                <w:rFonts w:ascii="Times New Roman" w:hAnsi="Times New Roman" w:cs="Times New Roman"/>
                <w:b/>
                <w:bCs/>
              </w:rPr>
              <w:t>I. Ưu điểm, kết quả đạt được</w:t>
            </w:r>
          </w:p>
          <w:p w:rsidR="00D53E3C" w:rsidRPr="00687969" w:rsidRDefault="00D53E3C" w:rsidP="0006322F">
            <w:pPr>
              <w:rPr>
                <w:rFonts w:ascii="Times New Roman" w:hAnsi="Times New Roman" w:cs="Times New Roman"/>
              </w:rPr>
            </w:pPr>
            <w:r w:rsidRPr="00687969">
              <w:rPr>
                <w:rFonts w:ascii="Times New Roman" w:hAnsi="Times New Roman" w:cs="Times New Roman"/>
                <w:b/>
                <w:bCs/>
              </w:rPr>
              <w:t>(1) Về phẩm chất chính trị, đạo đức, lối sống; tinh thần đoàn kết, thống nhất trong nội bộ; ý thức tổ chức kỷ luật, trách nhiệm nêu gương, việc thực hiện những điều đảng viên không được làm; tác phong, lề lối làm việc. Liên hệ các biểu hiện về suy thoái, "tự diễn biến", "tự chuyển hoá".</w:t>
            </w:r>
          </w:p>
          <w:p w:rsidR="00D53E3C" w:rsidRPr="00687969" w:rsidRDefault="00D53E3C" w:rsidP="0006322F">
            <w:pPr>
              <w:rPr>
                <w:rFonts w:ascii="Times New Roman" w:hAnsi="Times New Roman" w:cs="Times New Roman"/>
              </w:rPr>
            </w:pPr>
            <w:r w:rsidRPr="00687969">
              <w:rPr>
                <w:rFonts w:ascii="Times New Roman" w:hAnsi="Times New Roman" w:cs="Times New Roman"/>
                <w:b/>
                <w:bCs/>
              </w:rPr>
              <w:t>Có thể dựa trên các yếu tố sau:</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Có quan điểm, bản lĩnh chính trị vững vàng; kiên định lập trường; không dao động trước mọi khó khăn, thách thức.</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Thực hiện nghiêm các nguyên tắc tổ chức và hoạt động của Đảng, nhất là nguyên tắc tập trung dân chủ, tự phê bình và phê bình. Chấp hành đường lối, chủ trương của Đảng, chính sách, pháp luật của Nhà nước; thực hiện nghiêm về kỷ luật phát ngôn, bảo vệ bí mật nhà nước.</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Có ý thức nghiên cứu, học tập, vận dụng chủ nghĩa Mác - Lênin, tư tưởng Hồ Chí Minh, nghị quyết, chỉ thị, quyết định và các văn bản của Đảng.</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Giữ gìn phẩm chất đạo đức, lối sống trong sáng, trung thực, khiêm tốn, chân thành, giản dị; có ý thức tham gia công tác đấu tranh phòng, chống tham nhũng, lãng phí, tiêu cực; không có biểu hiện suy thoái về tư tưởng chính trị, đạo đức, lối sống, "tự diễn biến", "tự chuyển hoá"; không vi phạm Quy định về những điều đảng viên không được làm.</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lastRenderedPageBreak/>
              <w:t xml:space="preserve">&gt;&gt;&gt; Xem thêm tại Phụ lục 4 ban hành kèm theo Quy định 366-QĐ/TW năm 2025 </w:t>
            </w:r>
            <w:hyperlink r:id="rId20" w:tgtFrame="_blank" w:history="1">
              <w:r w:rsidRPr="00687969">
                <w:rPr>
                  <w:rStyle w:val="Hyperlink"/>
                  <w:rFonts w:ascii="Times New Roman" w:hAnsi="Times New Roman" w:cs="Times New Roman"/>
                  <w:b/>
                  <w:bCs/>
                  <w:i/>
                  <w:iCs/>
                </w:rPr>
                <w:t>TẢI VỀ</w:t>
              </w:r>
            </w:hyperlink>
          </w:p>
          <w:p w:rsidR="00D53E3C" w:rsidRPr="00687969" w:rsidRDefault="00D53E3C" w:rsidP="0006322F">
            <w:pPr>
              <w:rPr>
                <w:rFonts w:ascii="Times New Roman" w:hAnsi="Times New Roman" w:cs="Times New Roman"/>
              </w:rPr>
            </w:pPr>
            <w:r w:rsidRPr="00687969">
              <w:rPr>
                <w:rFonts w:ascii="Times New Roman" w:hAnsi="Times New Roman" w:cs="Times New Roman"/>
                <w:b/>
                <w:bCs/>
              </w:rPr>
              <w:t>(2) Việc thực hiện nhiệm vụ, quyền hạn và kết quả thực hiện các chỉ tiêu, nhiệm vụ được giao trong năm, gắn với hiệu quả, tiến độ, chất lượng công việc</w:t>
            </w:r>
          </w:p>
          <w:p w:rsidR="00D53E3C" w:rsidRPr="00687969" w:rsidRDefault="00D53E3C" w:rsidP="0006322F">
            <w:pPr>
              <w:rPr>
                <w:rFonts w:ascii="Times New Roman" w:hAnsi="Times New Roman" w:cs="Times New Roman"/>
              </w:rPr>
            </w:pPr>
            <w:r w:rsidRPr="00687969">
              <w:rPr>
                <w:rFonts w:ascii="Times New Roman" w:hAnsi="Times New Roman" w:cs="Times New Roman"/>
                <w:b/>
                <w:bCs/>
              </w:rPr>
              <w:t>Có thể dựa trên các tiêu chí sau:</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Về khả năng đáp ứng yêu cầu thực thi nhiệm vụ được giao</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Nhiệm vụ thường xuyên: Có khả năng vận dụng thành thạo kiến thức chuyên môn, nghiệp vụ để xử lý công việc chuyên môn theo kế hoạch định kỳ; duy trì ổn định chất lượng chuyên môn.</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Nhiệm vụ đột xuất: Có khả năng đề xuất giải pháp, thực hiện hiệu quả các công việc phát sinh; có khả năng phản ứng kịp thời, đáp ứng với yêu cầu, nhiệm vụ cụ thể.</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Về thái độ công tác trong thực hiện nhiệm vụ</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Tinh thần trách nhiệm, tích cực trong công việc; kịp thời tiếp cận kiến thức mới để điều chỉnh, đề xuất cải tiến quy trình hoặc giải pháp nâng cao hiệu quả công việc.</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Có thái độ đúng mực, phong cách làm việc chuẩn mực, lề lối hành chính chuyên nghiệp trong quan hệ công tác.</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Phối hợp có hiệu quả với tập thể, cá nhân có liên quan trong việc triển khai thực hiện các nhiệm vụ được phân công.</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Về tinh thần đổi mới sáng tạo, dám nghĩ, dám làm, dám chịu trách nhiệm vì lợi ích chung</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Có sản phẩm, giải pháp đột phá, sáng tạo đem lại giá trị, hiệu quả thiết thực, tác động tích cực đến kết quả thực hiện nhiệm vụ của tổ chức, cơ quan, đơn vị.</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Sẵn sàng tham gia thực hiện nhiệm vụ chính trị, nhiệm vụ có tính chất đột xuất, phức tạp hoặc trong điều kiện khó khăn.</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Có tinh thần chịu trách nhiệm trước kết quả công việc; sẵn sàng nhận trách nhiệm khi có sai sót và có biện pháp khắc phục rõ ràng, cụ thể.</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Về tinh thần đổi mới sáng tạo, dám nghĩ, dám làm, dám chịu trách nhiệm vì lợi ích chung</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Có sản phẩm, giải pháp đột phá, sáng tạo đem lại giá trị, hiệu quả thiết thực, tác động tích cực đến kết quả thực hiện nhiệm vụ của tổ chức, cơ quan, đơn vị.</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Sẵn sàng tham gia thực hiện nhiệm vụ chính trị, nhiệm vụ có tính chất đột xuất, phức tạp hoặc trong điều kiện khó khăn.</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Có tinh thần chịu trách nhiệm trước kết quả công việc; sẵn sàng nhận trách nhiệm khi có sai sót và có biện pháp khắc phục rõ ràng, cụ thể.</w:t>
            </w:r>
          </w:p>
          <w:p w:rsidR="00D53E3C" w:rsidRPr="00687969" w:rsidRDefault="00D53E3C" w:rsidP="0006322F">
            <w:pPr>
              <w:rPr>
                <w:rFonts w:ascii="Times New Roman" w:hAnsi="Times New Roman" w:cs="Times New Roman"/>
              </w:rPr>
            </w:pPr>
            <w:r w:rsidRPr="00687969">
              <w:rPr>
                <w:rFonts w:ascii="Times New Roman" w:hAnsi="Times New Roman" w:cs="Times New Roman"/>
                <w:b/>
                <w:bCs/>
              </w:rPr>
              <w:t>(3) Việc thực hiện cam kết tu dưỡng, rèn luyện, phấn đấu của cá nhân theo quy định</w:t>
            </w:r>
          </w:p>
          <w:p w:rsidR="00D53E3C" w:rsidRPr="00687969" w:rsidRDefault="00D53E3C" w:rsidP="0006322F">
            <w:pPr>
              <w:rPr>
                <w:rFonts w:ascii="Times New Roman" w:hAnsi="Times New Roman" w:cs="Times New Roman"/>
              </w:rPr>
            </w:pPr>
            <w:r w:rsidRPr="00687969">
              <w:rPr>
                <w:rFonts w:ascii="Times New Roman" w:hAnsi="Times New Roman" w:cs="Times New Roman"/>
                <w:b/>
                <w:bCs/>
                <w:i/>
                <w:iCs/>
                <w:u w:val="single"/>
              </w:rPr>
              <w:t>Ví dụ:</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Cam kết thực hiện đúng quy định về đạo đức, lối sống, luôn trung thực, trách nhiệm và gương mẫu trong công việc.</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lastRenderedPageBreak/>
              <w:t>- Tham gia các hoạt động từ thiện, góp phần xây dựng cộng đồng.</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Tham gia ít nhất 2 khóa đào tạo nâng cao kỹ năng quản lý và lãnh đạo.</w:t>
            </w:r>
          </w:p>
          <w:p w:rsidR="00D53E3C" w:rsidRPr="00687969" w:rsidRDefault="00D53E3C" w:rsidP="0006322F">
            <w:pPr>
              <w:rPr>
                <w:rFonts w:ascii="Times New Roman" w:hAnsi="Times New Roman" w:cs="Times New Roman"/>
              </w:rPr>
            </w:pPr>
            <w:r w:rsidRPr="00687969">
              <w:rPr>
                <w:rFonts w:ascii="Times New Roman" w:hAnsi="Times New Roman" w:cs="Times New Roman"/>
                <w:b/>
                <w:bCs/>
              </w:rPr>
              <w:t>II. Hạn chế, khuyết điểm và nguyên nhân</w:t>
            </w:r>
          </w:p>
          <w:p w:rsidR="00D53E3C" w:rsidRPr="00687969" w:rsidRDefault="00D53E3C" w:rsidP="0006322F">
            <w:pPr>
              <w:rPr>
                <w:rFonts w:ascii="Times New Roman" w:hAnsi="Times New Roman" w:cs="Times New Roman"/>
              </w:rPr>
            </w:pPr>
            <w:r w:rsidRPr="00687969">
              <w:rPr>
                <w:rFonts w:ascii="Times New Roman" w:hAnsi="Times New Roman" w:cs="Times New Roman"/>
              </w:rPr>
              <w:t>(1) Hạn chế, khuyết điểm</w:t>
            </w:r>
          </w:p>
          <w:p w:rsidR="00D53E3C" w:rsidRPr="00687969" w:rsidRDefault="00D53E3C" w:rsidP="0006322F">
            <w:pPr>
              <w:rPr>
                <w:rFonts w:ascii="Times New Roman" w:hAnsi="Times New Roman" w:cs="Times New Roman"/>
              </w:rPr>
            </w:pPr>
            <w:r w:rsidRPr="00687969">
              <w:rPr>
                <w:rFonts w:ascii="Times New Roman" w:hAnsi="Times New Roman" w:cs="Times New Roman"/>
              </w:rPr>
              <w:t>Phân tích các hạn chế, khuyết điểm dựa trên 03 nội dung tại mục "Ưu điểm, kết quả đạt được"</w:t>
            </w:r>
          </w:p>
          <w:p w:rsidR="00D53E3C" w:rsidRPr="00687969" w:rsidRDefault="00D53E3C" w:rsidP="0006322F">
            <w:pPr>
              <w:rPr>
                <w:rFonts w:ascii="Times New Roman" w:hAnsi="Times New Roman" w:cs="Times New Roman"/>
              </w:rPr>
            </w:pPr>
            <w:r w:rsidRPr="00687969">
              <w:rPr>
                <w:rFonts w:ascii="Times New Roman" w:hAnsi="Times New Roman" w:cs="Times New Roman"/>
              </w:rPr>
              <w:t>(2) Nguyên nhân của hạn chế, khuyết điểm</w:t>
            </w:r>
          </w:p>
          <w:p w:rsidR="00D53E3C" w:rsidRPr="00687969" w:rsidRDefault="00D53E3C" w:rsidP="0006322F">
            <w:pPr>
              <w:rPr>
                <w:rFonts w:ascii="Times New Roman" w:hAnsi="Times New Roman" w:cs="Times New Roman"/>
              </w:rPr>
            </w:pPr>
            <w:r w:rsidRPr="00687969">
              <w:rPr>
                <w:rFonts w:ascii="Times New Roman" w:hAnsi="Times New Roman" w:cs="Times New Roman"/>
              </w:rPr>
              <w:t>Tự tìm ra nguyên nhân của những hạn chế, khuyết điểm vừa nêu.</w:t>
            </w:r>
          </w:p>
          <w:p w:rsidR="00D53E3C" w:rsidRPr="00687969" w:rsidRDefault="00D53E3C" w:rsidP="0006322F">
            <w:pPr>
              <w:rPr>
                <w:rFonts w:ascii="Times New Roman" w:hAnsi="Times New Roman" w:cs="Times New Roman"/>
              </w:rPr>
            </w:pPr>
            <w:r w:rsidRPr="00687969">
              <w:rPr>
                <w:rFonts w:ascii="Times New Roman" w:hAnsi="Times New Roman" w:cs="Times New Roman"/>
                <w:b/>
                <w:bCs/>
              </w:rPr>
              <w:t>III. Kết quả khắc phục những hạn chế, khuyết điểm đã được cấp có thẩm quyền kết luận hoặc được chỉ ra ở các kỳ kiểm điểm trước</w:t>
            </w:r>
          </w:p>
          <w:p w:rsidR="00D53E3C" w:rsidRPr="00687969" w:rsidRDefault="00D53E3C" w:rsidP="0006322F">
            <w:pPr>
              <w:rPr>
                <w:rFonts w:ascii="Times New Roman" w:hAnsi="Times New Roman" w:cs="Times New Roman"/>
              </w:rPr>
            </w:pPr>
            <w:r w:rsidRPr="00687969">
              <w:rPr>
                <w:rFonts w:ascii="Times New Roman" w:hAnsi="Times New Roman" w:cs="Times New Roman"/>
              </w:rPr>
              <w:t>Kiểm điểm rõ từng hạn chế, khuyết điểm (đã được khắc phục; đang khắc phục, mức độ khắc phục; chưa được khắc phục); những khó khăn, vướng mắc (nếu có); trách nhiệm của cá nhân</w:t>
            </w:r>
          </w:p>
          <w:p w:rsidR="00D53E3C" w:rsidRPr="00687969" w:rsidRDefault="00D53E3C" w:rsidP="0006322F">
            <w:pPr>
              <w:rPr>
                <w:rFonts w:ascii="Times New Roman" w:hAnsi="Times New Roman" w:cs="Times New Roman"/>
              </w:rPr>
            </w:pPr>
            <w:r w:rsidRPr="00687969">
              <w:rPr>
                <w:rFonts w:ascii="Times New Roman" w:hAnsi="Times New Roman" w:cs="Times New Roman"/>
                <w:b/>
                <w:bCs/>
              </w:rPr>
              <w:t>IV. Giải trình những vấn đề được gợi ý kiểm điểm (nếu có)</w:t>
            </w:r>
          </w:p>
          <w:p w:rsidR="00D53E3C" w:rsidRPr="00687969" w:rsidRDefault="00D53E3C" w:rsidP="0006322F">
            <w:pPr>
              <w:rPr>
                <w:rFonts w:ascii="Times New Roman" w:hAnsi="Times New Roman" w:cs="Times New Roman"/>
              </w:rPr>
            </w:pPr>
            <w:r w:rsidRPr="00687969">
              <w:rPr>
                <w:rFonts w:ascii="Times New Roman" w:hAnsi="Times New Roman" w:cs="Times New Roman"/>
              </w:rPr>
              <w:t>Giải trình từng vấn đề được gợi ý kiểm điểm, nêu nguyên nhân, xác định trách nhiệm của cá nhân đối với từng vấn đề được gợi ý kiểm điểm.</w:t>
            </w:r>
          </w:p>
          <w:p w:rsidR="00D53E3C" w:rsidRPr="00687969" w:rsidRDefault="00D53E3C" w:rsidP="0006322F">
            <w:pPr>
              <w:rPr>
                <w:rFonts w:ascii="Times New Roman" w:hAnsi="Times New Roman" w:cs="Times New Roman"/>
              </w:rPr>
            </w:pPr>
            <w:r w:rsidRPr="00687969">
              <w:rPr>
                <w:rFonts w:ascii="Times New Roman" w:hAnsi="Times New Roman" w:cs="Times New Roman"/>
                <w:b/>
                <w:bCs/>
              </w:rPr>
              <w:t>V. Làm rõ trách nhiệm của cá nhân đối với những hạn chế, khuyết điểm của tập thể (nếu có)</w:t>
            </w:r>
          </w:p>
          <w:p w:rsidR="00D53E3C" w:rsidRPr="00687969" w:rsidRDefault="00D53E3C" w:rsidP="0006322F">
            <w:pPr>
              <w:rPr>
                <w:rFonts w:ascii="Times New Roman" w:hAnsi="Times New Roman" w:cs="Times New Roman"/>
              </w:rPr>
            </w:pPr>
            <w:r w:rsidRPr="00687969">
              <w:rPr>
                <w:rFonts w:ascii="Times New Roman" w:hAnsi="Times New Roman" w:cs="Times New Roman"/>
                <w:b/>
                <w:bCs/>
              </w:rPr>
              <w:t>VI. Phương hướng, biện pháp khắc phục hạn chế, khuyết điểm</w:t>
            </w:r>
          </w:p>
          <w:p w:rsidR="00D53E3C" w:rsidRPr="00687969" w:rsidRDefault="00D53E3C" w:rsidP="0006322F">
            <w:pPr>
              <w:rPr>
                <w:rFonts w:ascii="Times New Roman" w:hAnsi="Times New Roman" w:cs="Times New Roman"/>
              </w:rPr>
            </w:pPr>
            <w:r w:rsidRPr="00687969">
              <w:rPr>
                <w:rFonts w:ascii="Times New Roman" w:hAnsi="Times New Roman" w:cs="Times New Roman"/>
                <w:b/>
                <w:bCs/>
                <w:i/>
                <w:iCs/>
                <w:u w:val="single"/>
              </w:rPr>
              <w:t>Ví dụ:</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Cố gắng phát huy ưu điểm, khắc phục về góp ý phê bình và tự phê bình cho đồng nghiệp, mạnh dạn, tích cực tham gia đóng góp ý kiến hơn trong sinh hoạt chi bộ. Trong quá trình giải quyết công việc phải linh hoạt, chủ động nhưng thận trọng, thể hiện thái độ kiên quyết, cứng rắn trong đấu tranh hạn chế tối đa các hành vi tham ô, tham nhũng, sai trái của các đồng chí, đồng nghiệp từ đó góp phần xây dựng Đảng, chính quyền vững mạnh;</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Tự giác học tập, tích cực nghiên cứu cập nhật kiến thức, cập nhật các nội dung mới, văn bản pháp luật mới để không ngừng nâng cao trình độ, năng lực công tác, tạo cơ sở để tuyên truyền các kiến thức pháp luật, các chính sách của Đảng ủy và Nhà nước tới mọi công dân;</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Tự ý thức về việc rèn luyện bản chất vô tư, khách quan, trung thực, mạnh dạn và nói thẳng, nói thật, chân thành;</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Thường xuyên, tích cực tu dưỡng và rèn luyện đạo đức lối sống để nâng cao trình độ lý luận chính trị, chuyên môn nghiệp vụ.</w:t>
            </w:r>
          </w:p>
          <w:p w:rsidR="00D53E3C" w:rsidRPr="00687969" w:rsidRDefault="00D53E3C" w:rsidP="0006322F">
            <w:pPr>
              <w:rPr>
                <w:rFonts w:ascii="Times New Roman" w:hAnsi="Times New Roman" w:cs="Times New Roman"/>
              </w:rPr>
            </w:pPr>
            <w:r w:rsidRPr="00687969">
              <w:rPr>
                <w:rFonts w:ascii="Times New Roman" w:hAnsi="Times New Roman" w:cs="Times New Roman"/>
                <w:b/>
                <w:bCs/>
              </w:rPr>
              <w:t>B. NỘI DUNG TỰ ĐÁNH GIÁ, XẾP LOẠI</w:t>
            </w:r>
          </w:p>
          <w:p w:rsidR="00D53E3C" w:rsidRPr="00687969" w:rsidRDefault="00D53E3C" w:rsidP="0006322F">
            <w:pPr>
              <w:rPr>
                <w:rFonts w:ascii="Times New Roman" w:hAnsi="Times New Roman" w:cs="Times New Roman"/>
              </w:rPr>
            </w:pPr>
            <w:r w:rsidRPr="00687969">
              <w:rPr>
                <w:rFonts w:ascii="Times New Roman" w:hAnsi="Times New Roman" w:cs="Times New Roman"/>
                <w:b/>
                <w:bCs/>
              </w:rPr>
              <w:t>I. Đánh giá theo các nhóm tiêu chí</w:t>
            </w:r>
          </w:p>
          <w:p w:rsidR="00D53E3C" w:rsidRPr="00687969" w:rsidRDefault="00D53E3C" w:rsidP="0006322F">
            <w:pPr>
              <w:rPr>
                <w:rFonts w:ascii="Times New Roman" w:hAnsi="Times New Roman" w:cs="Times New Roman"/>
              </w:rPr>
            </w:pPr>
            <w:r w:rsidRPr="00687969">
              <w:rPr>
                <w:rFonts w:ascii="Times New Roman" w:hAnsi="Times New Roman" w:cs="Times New Roman"/>
              </w:rPr>
              <w:t>Trên cơ sở cụ thể hoá khung tiêu chí đánh giá đối với cá nhân không giữ chức vụ lãnh đạo, quản lý được quy định tại Phụ lục 4, Quy định số 366-QĐ/TW, cá nhân tự đánh giá, chấm điểm theo các tiêu chí được cụ thể hóa như sau:</w:t>
            </w:r>
          </w:p>
          <w:p w:rsidR="00D53E3C" w:rsidRPr="00687969" w:rsidRDefault="00D53E3C" w:rsidP="0006322F">
            <w:pPr>
              <w:rPr>
                <w:rFonts w:ascii="Times New Roman" w:hAnsi="Times New Roman" w:cs="Times New Roman"/>
              </w:rPr>
            </w:pPr>
            <w:r w:rsidRPr="00687969">
              <w:rPr>
                <w:rFonts w:ascii="Times New Roman" w:hAnsi="Times New Roman" w:cs="Times New Roman"/>
              </w:rPr>
              <w:lastRenderedPageBreak/>
              <w:t>1. Nhóm tiêu chí chung: …/30</w:t>
            </w:r>
          </w:p>
          <w:p w:rsidR="00D53E3C" w:rsidRPr="00687969" w:rsidRDefault="00D53E3C" w:rsidP="0006322F">
            <w:pPr>
              <w:rPr>
                <w:rFonts w:ascii="Times New Roman" w:hAnsi="Times New Roman" w:cs="Times New Roman"/>
              </w:rPr>
            </w:pPr>
            <w:r w:rsidRPr="00687969">
              <w:rPr>
                <w:rFonts w:ascii="Times New Roman" w:hAnsi="Times New Roman" w:cs="Times New Roman"/>
              </w:rPr>
              <w:t>2. Nhóm tiêu chí về kết quả thực hiện nhiệm vụ: …/70</w:t>
            </w:r>
          </w:p>
          <w:p w:rsidR="00D53E3C" w:rsidRPr="00687969" w:rsidRDefault="00D53E3C" w:rsidP="0006322F">
            <w:pPr>
              <w:rPr>
                <w:rFonts w:ascii="Times New Roman" w:hAnsi="Times New Roman" w:cs="Times New Roman"/>
              </w:rPr>
            </w:pPr>
            <w:r w:rsidRPr="00687969">
              <w:rPr>
                <w:rFonts w:ascii="Times New Roman" w:hAnsi="Times New Roman" w:cs="Times New Roman"/>
              </w:rPr>
              <w:t>Tổng điểm: …/100</w:t>
            </w:r>
          </w:p>
          <w:p w:rsidR="00D53E3C" w:rsidRPr="00687969" w:rsidRDefault="00D53E3C" w:rsidP="0006322F">
            <w:pPr>
              <w:rPr>
                <w:rFonts w:ascii="Times New Roman" w:hAnsi="Times New Roman" w:cs="Times New Roman"/>
              </w:rPr>
            </w:pPr>
            <w:r w:rsidRPr="00687969">
              <w:rPr>
                <w:rFonts w:ascii="Times New Roman" w:hAnsi="Times New Roman" w:cs="Times New Roman"/>
                <w:b/>
                <w:bCs/>
              </w:rPr>
              <w:t>II. Đề xuất xếp loại mức chất lượng:</w:t>
            </w:r>
          </w:p>
          <w:p w:rsidR="00D53E3C" w:rsidRPr="00687969" w:rsidRDefault="00D53E3C" w:rsidP="0006322F">
            <w:pPr>
              <w:rPr>
                <w:rFonts w:ascii="Times New Roman" w:hAnsi="Times New Roman" w:cs="Times New Roman"/>
              </w:rPr>
            </w:pPr>
            <w:r w:rsidRPr="00687969">
              <w:rPr>
                <w:rFonts w:ascii="Times New Roman" w:hAnsi="Times New Roman" w:cs="Times New Roman"/>
              </w:rPr>
              <w:t>- Hoàn thành xuất sắc nhiệm vụ</w:t>
            </w:r>
          </w:p>
          <w:p w:rsidR="00D53E3C" w:rsidRPr="00687969" w:rsidRDefault="00D53E3C" w:rsidP="0006322F">
            <w:pPr>
              <w:rPr>
                <w:rFonts w:ascii="Times New Roman" w:hAnsi="Times New Roman" w:cs="Times New Roman"/>
              </w:rPr>
            </w:pPr>
            <w:r w:rsidRPr="00687969">
              <w:rPr>
                <w:rFonts w:ascii="Times New Roman" w:hAnsi="Times New Roman" w:cs="Times New Roman"/>
              </w:rPr>
              <w:t>- Hoàn thành tốt nhiệm vụ</w:t>
            </w:r>
          </w:p>
          <w:p w:rsidR="00D53E3C" w:rsidRPr="00687969" w:rsidRDefault="00D53E3C" w:rsidP="0006322F">
            <w:pPr>
              <w:rPr>
                <w:rFonts w:ascii="Times New Roman" w:hAnsi="Times New Roman" w:cs="Times New Roman"/>
              </w:rPr>
            </w:pPr>
            <w:r w:rsidRPr="00687969">
              <w:rPr>
                <w:rFonts w:ascii="Times New Roman" w:hAnsi="Times New Roman" w:cs="Times New Roman"/>
              </w:rPr>
              <w:t>- Hoàn thành nhiệm vụ</w:t>
            </w:r>
          </w:p>
          <w:p w:rsidR="00D53E3C" w:rsidRPr="00687969" w:rsidRDefault="00D53E3C" w:rsidP="0006322F">
            <w:pPr>
              <w:rPr>
                <w:rFonts w:ascii="Times New Roman" w:hAnsi="Times New Roman" w:cs="Times New Roman"/>
              </w:rPr>
            </w:pPr>
            <w:r w:rsidRPr="00687969">
              <w:rPr>
                <w:rFonts w:ascii="Times New Roman" w:hAnsi="Times New Roman" w:cs="Times New Roman"/>
              </w:rPr>
              <w:t>- Không hoàn thành nhiệm vụ</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xml:space="preserve">(Gửi kèm Phụ lục về kết quả thực hiện nhiệm vụ trong đó thể hiện sản phẩm tiến độ, chất lượng cụ thể - theo hướng dẫn của các cấp uỷ, tổ chức đảng) </w:t>
            </w:r>
          </w:p>
        </w:tc>
      </w:tr>
    </w:tbl>
    <w:p w:rsidR="00D53E3C" w:rsidRPr="00687969" w:rsidRDefault="00D53E3C" w:rsidP="00D53E3C">
      <w:pPr>
        <w:rPr>
          <w:rFonts w:ascii="Times New Roman" w:hAnsi="Times New Roman" w:cs="Times New Roman"/>
          <w:color w:val="FF0000"/>
        </w:rPr>
      </w:pPr>
      <w:r>
        <w:rPr>
          <w:rFonts w:ascii="Times New Roman" w:hAnsi="Times New Roman" w:cs="Times New Roman"/>
          <w:b/>
          <w:bCs/>
          <w:i/>
          <w:iCs/>
          <w:color w:val="FF0000"/>
        </w:rPr>
        <w:lastRenderedPageBreak/>
        <w:t>Hướng dẫn</w:t>
      </w:r>
      <w:r w:rsidRPr="00687969">
        <w:rPr>
          <w:rFonts w:ascii="Times New Roman" w:hAnsi="Times New Roman" w:cs="Times New Roman"/>
          <w:b/>
          <w:bCs/>
          <w:i/>
          <w:iCs/>
          <w:color w:val="FF0000"/>
        </w:rPr>
        <w:t xml:space="preserve"> cách viết Mẫu 2C (áp dụng cho cá nhân là đảng viên không làm việc trong hệ thống chính trị)</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0"/>
      </w:tblGrid>
      <w:tr w:rsidR="00D53E3C" w:rsidRPr="00687969" w:rsidTr="0006322F">
        <w:trPr>
          <w:tblCellSpacing w:w="15" w:type="dxa"/>
        </w:trPr>
        <w:tc>
          <w:tcPr>
            <w:tcW w:w="0" w:type="auto"/>
            <w:vAlign w:val="center"/>
            <w:hideMark/>
          </w:tcPr>
          <w:p w:rsidR="00D53E3C" w:rsidRPr="00687969" w:rsidRDefault="00D53E3C" w:rsidP="0006322F">
            <w:pPr>
              <w:rPr>
                <w:rFonts w:ascii="Times New Roman" w:hAnsi="Times New Roman" w:cs="Times New Roman"/>
              </w:rPr>
            </w:pPr>
            <w:r w:rsidRPr="00687969">
              <w:rPr>
                <w:rFonts w:ascii="Times New Roman" w:hAnsi="Times New Roman" w:cs="Times New Roman"/>
                <w:b/>
                <w:bCs/>
              </w:rPr>
              <w:t>Điền các thông tin cơ bản như:</w:t>
            </w:r>
            <w:r w:rsidRPr="00687969">
              <w:rPr>
                <w:rFonts w:ascii="Times New Roman" w:hAnsi="Times New Roman" w:cs="Times New Roman"/>
              </w:rPr>
              <w:t xml:space="preserve"> Họ và tên, Ngày sinh, Đơn vị công tác, Chi bộ</w:t>
            </w:r>
          </w:p>
          <w:p w:rsidR="00D53E3C" w:rsidRPr="00687969" w:rsidRDefault="00D53E3C" w:rsidP="0006322F">
            <w:pPr>
              <w:rPr>
                <w:rFonts w:ascii="Times New Roman" w:hAnsi="Times New Roman" w:cs="Times New Roman"/>
              </w:rPr>
            </w:pPr>
            <w:r w:rsidRPr="00687969">
              <w:rPr>
                <w:rFonts w:ascii="Times New Roman" w:hAnsi="Times New Roman" w:cs="Times New Roman"/>
                <w:b/>
                <w:bCs/>
              </w:rPr>
              <w:t>A. NỘI DUNG KIỂM ĐIỂM</w:t>
            </w:r>
          </w:p>
          <w:p w:rsidR="00D53E3C" w:rsidRPr="00687969" w:rsidRDefault="00D53E3C" w:rsidP="0006322F">
            <w:pPr>
              <w:rPr>
                <w:rFonts w:ascii="Times New Roman" w:hAnsi="Times New Roman" w:cs="Times New Roman"/>
              </w:rPr>
            </w:pPr>
            <w:r w:rsidRPr="00687969">
              <w:rPr>
                <w:rFonts w:ascii="Times New Roman" w:hAnsi="Times New Roman" w:cs="Times New Roman"/>
              </w:rPr>
              <w:t>I. Ưu điểm, kết quả đạt được</w:t>
            </w:r>
          </w:p>
          <w:p w:rsidR="00D53E3C" w:rsidRPr="00687969" w:rsidRDefault="00D53E3C" w:rsidP="0006322F">
            <w:pPr>
              <w:rPr>
                <w:rFonts w:ascii="Times New Roman" w:hAnsi="Times New Roman" w:cs="Times New Roman"/>
              </w:rPr>
            </w:pPr>
            <w:r w:rsidRPr="00687969">
              <w:rPr>
                <w:rFonts w:ascii="Times New Roman" w:hAnsi="Times New Roman" w:cs="Times New Roman"/>
              </w:rPr>
              <w:t>(1) Về phẩm chất chính trị, đạo đức, lối sống; tinh thần đoàn kết, thống nhất trong nội bộ; ý thức tổ chức kỷ luật, trách nhiệm nêu gương, việc thực hiện những điều đảng viên không được làm; tác phong, lề lối làm việc. Liên hệ các biểu hiện về suy thoái, "tự diễn biến", "tự chuyển hoá".</w:t>
            </w:r>
          </w:p>
          <w:p w:rsidR="00D53E3C" w:rsidRPr="00687969" w:rsidRDefault="00D53E3C" w:rsidP="0006322F">
            <w:pPr>
              <w:rPr>
                <w:rFonts w:ascii="Times New Roman" w:hAnsi="Times New Roman" w:cs="Times New Roman"/>
              </w:rPr>
            </w:pPr>
            <w:r w:rsidRPr="00687969">
              <w:rPr>
                <w:rFonts w:ascii="Times New Roman" w:hAnsi="Times New Roman" w:cs="Times New Roman"/>
              </w:rPr>
              <w:t xml:space="preserve">Mục II </w:t>
            </w:r>
            <w:hyperlink r:id="rId21" w:tgtFrame="_blank" w:history="1">
              <w:r w:rsidRPr="00687969">
                <w:rPr>
                  <w:rStyle w:val="Hyperlink"/>
                  <w:rFonts w:ascii="Times New Roman" w:hAnsi="Times New Roman" w:cs="Times New Roman"/>
                </w:rPr>
                <w:t>Nghị quyết 04-NQ/TW năm 2016</w:t>
              </w:r>
            </w:hyperlink>
            <w:r w:rsidRPr="00687969">
              <w:rPr>
                <w:rFonts w:ascii="Times New Roman" w:hAnsi="Times New Roman" w:cs="Times New Roman"/>
              </w:rPr>
              <w:t xml:space="preserve"> xác định có tổng cộng 27 biểu hiện suy thoái tư tưởng chính trị, "tự diễn biến", "tự chuyển hóa".</w:t>
            </w:r>
          </w:p>
          <w:p w:rsidR="00D53E3C" w:rsidRPr="00687969" w:rsidRDefault="00D53E3C" w:rsidP="0006322F">
            <w:pPr>
              <w:rPr>
                <w:rFonts w:ascii="Times New Roman" w:hAnsi="Times New Roman" w:cs="Times New Roman"/>
              </w:rPr>
            </w:pPr>
            <w:r w:rsidRPr="00687969">
              <w:rPr>
                <w:rFonts w:ascii="Times New Roman" w:hAnsi="Times New Roman" w:cs="Times New Roman"/>
              </w:rPr>
              <w:t>(2) Việc thực hiện nhiệm vụ, quyền hạn và kết quả thực hiện các chỉ tiêu, nhiệm vụ được giao trong năm, gắn với hiệu quả, tiến độ, chất lượng công việc.</w:t>
            </w:r>
          </w:p>
          <w:p w:rsidR="00D53E3C" w:rsidRPr="00687969" w:rsidRDefault="00D53E3C" w:rsidP="0006322F">
            <w:pPr>
              <w:rPr>
                <w:rFonts w:ascii="Times New Roman" w:hAnsi="Times New Roman" w:cs="Times New Roman"/>
              </w:rPr>
            </w:pPr>
            <w:r w:rsidRPr="00687969">
              <w:rPr>
                <w:rFonts w:ascii="Times New Roman" w:hAnsi="Times New Roman" w:cs="Times New Roman"/>
                <w:b/>
                <w:bCs/>
              </w:rPr>
              <w:t>Có thể dựa trên các tiêu chí sau:</w:t>
            </w:r>
          </w:p>
          <w:p w:rsidR="00D53E3C" w:rsidRPr="00687969" w:rsidRDefault="00D53E3C" w:rsidP="0006322F">
            <w:pPr>
              <w:rPr>
                <w:rFonts w:ascii="Times New Roman" w:hAnsi="Times New Roman" w:cs="Times New Roman"/>
              </w:rPr>
            </w:pPr>
            <w:r w:rsidRPr="00687969">
              <w:rPr>
                <w:rFonts w:ascii="Times New Roman" w:hAnsi="Times New Roman" w:cs="Times New Roman"/>
                <w:b/>
                <w:bCs/>
                <w:i/>
                <w:iCs/>
              </w:rPr>
              <w:t>Về năng lực chuyên môn, nghiệp vụ theo yêu cầu của vị trí việc làm</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Có hiểu biết đầy đủ về lĩnh vực công tác được phân công; nắm vững quy định pháp luật, quy trình nghiệp vụ có liên quan đến vị trí việc làm.</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Thường xuyên cập nhật kiến thức mới, có khả năng nghiên cứu, phân tích, tổng hợp và vận dụng sáng tạo vào công việc; đáp ứng yêu cầu đổi mới, cải cách hành chính.</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Có kỹ năng xử lý công việc độc lập, làm việc nhóm hiệu quả.</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Khả năng sử dụng công nghệ thông tin, áp dụng vào công việc chuyên môn.</w:t>
            </w:r>
          </w:p>
          <w:p w:rsidR="00D53E3C" w:rsidRPr="00687969" w:rsidRDefault="00D53E3C" w:rsidP="0006322F">
            <w:pPr>
              <w:rPr>
                <w:rFonts w:ascii="Times New Roman" w:hAnsi="Times New Roman" w:cs="Times New Roman"/>
              </w:rPr>
            </w:pPr>
            <w:r w:rsidRPr="00687969">
              <w:rPr>
                <w:rFonts w:ascii="Times New Roman" w:hAnsi="Times New Roman" w:cs="Times New Roman"/>
                <w:b/>
                <w:bCs/>
                <w:i/>
                <w:iCs/>
              </w:rPr>
              <w:t>Về khả năng đáp ứng yêu cầu thực thi nhiệm vụ được giao</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lastRenderedPageBreak/>
              <w:t>- Nhiệm vụ thường xuyên: Có khả năng vận dụng thành thạo kiến thức chuyên môn, nghiệp vụ để xử lý công việc chuyên môn theo kế hoạch định kỳ; duy trì ổn định chất lượng chuyên môn.</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Nhiệm vụ đột xuất: Có khả năng đề xuất giải pháp, thực hiện hiệu quả các công việc phát sinh; có khả năng phản ứng kịp thời, đáp ứng với yêu cầu, nhiệm vụ cụ thể.</w:t>
            </w:r>
          </w:p>
          <w:p w:rsidR="00D53E3C" w:rsidRPr="00687969" w:rsidRDefault="00D53E3C" w:rsidP="0006322F">
            <w:pPr>
              <w:rPr>
                <w:rFonts w:ascii="Times New Roman" w:hAnsi="Times New Roman" w:cs="Times New Roman"/>
              </w:rPr>
            </w:pPr>
            <w:r w:rsidRPr="00687969">
              <w:rPr>
                <w:rFonts w:ascii="Times New Roman" w:hAnsi="Times New Roman" w:cs="Times New Roman"/>
                <w:b/>
                <w:bCs/>
                <w:i/>
                <w:iCs/>
              </w:rPr>
              <w:t>Về thái độ công tác trong thực hiện nhiệm vụ</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Tinh thần trách nhiệm, tích cực trong công việc; kịp thời tiếp cận kiến thức mới để điều chỉnh, đề xuất cải tiến quy trình hoặc giải pháp nâng cao hiệu quả công việc.</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Có thái độ đúng mực, phong cách làm việc chuẩn mực, lề lối hành chính chuyên nghiệp trong quan hệ công tác.</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Phối hợp có hiệu quả với tập thể, cá nhân có liên quan trong việc triển khai thực hiện các nhiệm vụ được phân công.</w:t>
            </w:r>
          </w:p>
          <w:p w:rsidR="00D53E3C" w:rsidRPr="00687969" w:rsidRDefault="00D53E3C" w:rsidP="0006322F">
            <w:pPr>
              <w:rPr>
                <w:rFonts w:ascii="Times New Roman" w:hAnsi="Times New Roman" w:cs="Times New Roman"/>
              </w:rPr>
            </w:pPr>
            <w:r w:rsidRPr="00687969">
              <w:rPr>
                <w:rFonts w:ascii="Times New Roman" w:hAnsi="Times New Roman" w:cs="Times New Roman"/>
                <w:b/>
                <w:bCs/>
                <w:i/>
                <w:iCs/>
              </w:rPr>
              <w:t>Về tinh thần đổi mới sáng tạo, dám nghĩ, dám làm, dám chịu trách nhiệm vì lợi ích chung</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Có sản phẩm, giải pháp đột phá, sáng tạo đem lại giá trị, hiệu quả thiết thực, tác động tích cực đến kết quả thực hiện nhiệm vụ của tổ chức, cơ quan, đơn vị.</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Sẵn sàng tham gia thực hiện nhiệm vụ chính trị, nhiệm vụ có tính chất đột xuất, phức tạp hoặc trong điều kiện khó khăn.</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Có tinh thần chịu trách nhiệm trước kết quả công việc; sẵn sàng nhận trách nhiệm khi có sai sót và có biện pháp khắc phục rõ ràng, cụ thể.</w:t>
            </w:r>
          </w:p>
          <w:p w:rsidR="00D53E3C" w:rsidRPr="00687969" w:rsidRDefault="00D53E3C" w:rsidP="0006322F">
            <w:pPr>
              <w:rPr>
                <w:rFonts w:ascii="Times New Roman" w:hAnsi="Times New Roman" w:cs="Times New Roman"/>
              </w:rPr>
            </w:pPr>
            <w:r w:rsidRPr="00687969">
              <w:rPr>
                <w:rFonts w:ascii="Times New Roman" w:hAnsi="Times New Roman" w:cs="Times New Roman"/>
                <w:b/>
                <w:bCs/>
              </w:rPr>
              <w:t>(3) Việc thực hiện cam kết tu dưỡng, rèn luyện, phấn đấu của cá nhân theo quy định.</w:t>
            </w:r>
          </w:p>
          <w:p w:rsidR="00D53E3C" w:rsidRPr="00687969" w:rsidRDefault="00D53E3C" w:rsidP="0006322F">
            <w:pPr>
              <w:rPr>
                <w:rFonts w:ascii="Times New Roman" w:hAnsi="Times New Roman" w:cs="Times New Roman"/>
              </w:rPr>
            </w:pPr>
            <w:r w:rsidRPr="00687969">
              <w:rPr>
                <w:rFonts w:ascii="Times New Roman" w:hAnsi="Times New Roman" w:cs="Times New Roman"/>
                <w:b/>
                <w:bCs/>
                <w:i/>
                <w:iCs/>
                <w:u w:val="single"/>
              </w:rPr>
              <w:t>Ví dụ:</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Thực hiện đầy đủ cam kết tu dưỡng trong năm, duy trì việc tự học tập và nghiên cứu chủ trương, chính sách mới.</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Giữ thái độ sống tích cực, có trách nhiệm với gia đình và cộng đồng.</w:t>
            </w:r>
          </w:p>
          <w:p w:rsidR="00D53E3C" w:rsidRPr="00687969" w:rsidRDefault="00D53E3C" w:rsidP="0006322F">
            <w:pPr>
              <w:rPr>
                <w:rFonts w:ascii="Times New Roman" w:hAnsi="Times New Roman" w:cs="Times New Roman"/>
              </w:rPr>
            </w:pPr>
            <w:r w:rsidRPr="00687969">
              <w:rPr>
                <w:rFonts w:ascii="Times New Roman" w:hAnsi="Times New Roman" w:cs="Times New Roman"/>
                <w:i/>
                <w:iCs/>
              </w:rPr>
              <w:t>- Chủ động khắc phục hạn chế của bản thân trong các năm trước và có tiến bộ rõ rệt.</w:t>
            </w:r>
          </w:p>
          <w:p w:rsidR="00D53E3C" w:rsidRPr="00687969" w:rsidRDefault="00D53E3C" w:rsidP="0006322F">
            <w:pPr>
              <w:rPr>
                <w:rFonts w:ascii="Times New Roman" w:hAnsi="Times New Roman" w:cs="Times New Roman"/>
              </w:rPr>
            </w:pPr>
            <w:r w:rsidRPr="00687969">
              <w:rPr>
                <w:rFonts w:ascii="Times New Roman" w:hAnsi="Times New Roman" w:cs="Times New Roman"/>
                <w:b/>
                <w:bCs/>
              </w:rPr>
              <w:t>II. Hạn chế, khuyết điểm và nguyên nhân</w:t>
            </w:r>
          </w:p>
          <w:p w:rsidR="00D53E3C" w:rsidRPr="00687969" w:rsidRDefault="00D53E3C" w:rsidP="0006322F">
            <w:pPr>
              <w:rPr>
                <w:rFonts w:ascii="Times New Roman" w:hAnsi="Times New Roman" w:cs="Times New Roman"/>
              </w:rPr>
            </w:pPr>
            <w:r w:rsidRPr="00687969">
              <w:rPr>
                <w:rFonts w:ascii="Times New Roman" w:hAnsi="Times New Roman" w:cs="Times New Roman"/>
              </w:rPr>
              <w:t>(1) Hạn chế, khuyết điểm.</w:t>
            </w:r>
          </w:p>
          <w:p w:rsidR="00D53E3C" w:rsidRPr="00687969" w:rsidRDefault="00D53E3C" w:rsidP="0006322F">
            <w:pPr>
              <w:rPr>
                <w:rFonts w:ascii="Times New Roman" w:hAnsi="Times New Roman" w:cs="Times New Roman"/>
              </w:rPr>
            </w:pPr>
            <w:r w:rsidRPr="00687969">
              <w:rPr>
                <w:rFonts w:ascii="Times New Roman" w:hAnsi="Times New Roman" w:cs="Times New Roman"/>
              </w:rPr>
              <w:t>Phân tích các hạn chế, khuyết điểm dựa trên các nội dung tại mục "Ưu điểm, kết quả đạt được"</w:t>
            </w:r>
          </w:p>
          <w:p w:rsidR="00D53E3C" w:rsidRPr="00687969" w:rsidRDefault="00D53E3C" w:rsidP="0006322F">
            <w:pPr>
              <w:rPr>
                <w:rFonts w:ascii="Times New Roman" w:hAnsi="Times New Roman" w:cs="Times New Roman"/>
              </w:rPr>
            </w:pPr>
            <w:r w:rsidRPr="00687969">
              <w:rPr>
                <w:rFonts w:ascii="Times New Roman" w:hAnsi="Times New Roman" w:cs="Times New Roman"/>
              </w:rPr>
              <w:t>(2) Nguyên nhân của hạn chế, khuyết điểm.</w:t>
            </w:r>
          </w:p>
          <w:p w:rsidR="00D53E3C" w:rsidRPr="00687969" w:rsidRDefault="00D53E3C" w:rsidP="0006322F">
            <w:pPr>
              <w:rPr>
                <w:rFonts w:ascii="Times New Roman" w:hAnsi="Times New Roman" w:cs="Times New Roman"/>
              </w:rPr>
            </w:pPr>
            <w:r w:rsidRPr="00687969">
              <w:rPr>
                <w:rFonts w:ascii="Times New Roman" w:hAnsi="Times New Roman" w:cs="Times New Roman"/>
              </w:rPr>
              <w:t>Tự tìm ra nguyên nhân của những hạn chế, khuyết điểm vừa nêu.</w:t>
            </w:r>
          </w:p>
          <w:p w:rsidR="00D53E3C" w:rsidRPr="00687969" w:rsidRDefault="00D53E3C" w:rsidP="0006322F">
            <w:pPr>
              <w:rPr>
                <w:rFonts w:ascii="Times New Roman" w:hAnsi="Times New Roman" w:cs="Times New Roman"/>
              </w:rPr>
            </w:pPr>
            <w:r w:rsidRPr="00687969">
              <w:rPr>
                <w:rFonts w:ascii="Times New Roman" w:hAnsi="Times New Roman" w:cs="Times New Roman"/>
                <w:b/>
                <w:bCs/>
              </w:rPr>
              <w:t>III. Kết quả khắc phục những hạn chế, khuyết điểm đã được cấp có thẩm quyền kết luận hoặc được chỉ ra ở các kỳ kiểm điểm trước</w:t>
            </w:r>
          </w:p>
          <w:p w:rsidR="00D53E3C" w:rsidRPr="00687969" w:rsidRDefault="00D53E3C" w:rsidP="0006322F">
            <w:pPr>
              <w:rPr>
                <w:rFonts w:ascii="Times New Roman" w:hAnsi="Times New Roman" w:cs="Times New Roman"/>
              </w:rPr>
            </w:pPr>
            <w:r w:rsidRPr="00687969">
              <w:rPr>
                <w:rFonts w:ascii="Times New Roman" w:hAnsi="Times New Roman" w:cs="Times New Roman"/>
              </w:rPr>
              <w:t>Kiểm điểm rõ từng hạn chế, khuyết điểm (đã được khắc phục; đang khắc phục, mức độ khắc phục; chưa được khắc phục); những khó khăn, vướng mắc (nếu có); trách nhiệm của cá nhân.</w:t>
            </w:r>
          </w:p>
          <w:p w:rsidR="00D53E3C" w:rsidRPr="00687969" w:rsidRDefault="00D53E3C" w:rsidP="0006322F">
            <w:pPr>
              <w:rPr>
                <w:rFonts w:ascii="Times New Roman" w:hAnsi="Times New Roman" w:cs="Times New Roman"/>
              </w:rPr>
            </w:pPr>
            <w:r w:rsidRPr="00687969">
              <w:rPr>
                <w:rFonts w:ascii="Times New Roman" w:hAnsi="Times New Roman" w:cs="Times New Roman"/>
                <w:b/>
                <w:bCs/>
              </w:rPr>
              <w:lastRenderedPageBreak/>
              <w:t>IV. Giải trình những vấn đề được gợi ý kiểm điểm (nếu có)</w:t>
            </w:r>
          </w:p>
          <w:p w:rsidR="00D53E3C" w:rsidRPr="00687969" w:rsidRDefault="00D53E3C" w:rsidP="0006322F">
            <w:pPr>
              <w:rPr>
                <w:rFonts w:ascii="Times New Roman" w:hAnsi="Times New Roman" w:cs="Times New Roman"/>
              </w:rPr>
            </w:pPr>
            <w:r w:rsidRPr="00687969">
              <w:rPr>
                <w:rFonts w:ascii="Times New Roman" w:hAnsi="Times New Roman" w:cs="Times New Roman"/>
              </w:rPr>
              <w:t>Giải trình từng vấn đề được gợi ý kiểm điểm, nêu nguyên nhân, xác định trách nhiệm của cá nhân đối với từng vấn đề được gợi ý kiểm điểm.</w:t>
            </w:r>
          </w:p>
          <w:p w:rsidR="00D53E3C" w:rsidRPr="00687969" w:rsidRDefault="00D53E3C" w:rsidP="0006322F">
            <w:pPr>
              <w:rPr>
                <w:rFonts w:ascii="Times New Roman" w:hAnsi="Times New Roman" w:cs="Times New Roman"/>
              </w:rPr>
            </w:pPr>
            <w:r w:rsidRPr="00687969">
              <w:rPr>
                <w:rFonts w:ascii="Times New Roman" w:hAnsi="Times New Roman" w:cs="Times New Roman"/>
                <w:b/>
                <w:bCs/>
              </w:rPr>
              <w:t>V. Làm rõ trách nhiệm của cá nhân đối với những hạn chế, khuyết điểm của tập thể (nếu có)</w:t>
            </w:r>
          </w:p>
          <w:p w:rsidR="00D53E3C" w:rsidRPr="00687969" w:rsidRDefault="00D53E3C" w:rsidP="0006322F">
            <w:pPr>
              <w:rPr>
                <w:rFonts w:ascii="Times New Roman" w:hAnsi="Times New Roman" w:cs="Times New Roman"/>
              </w:rPr>
            </w:pPr>
            <w:r w:rsidRPr="00687969">
              <w:rPr>
                <w:rFonts w:ascii="Times New Roman" w:hAnsi="Times New Roman" w:cs="Times New Roman"/>
                <w:b/>
                <w:bCs/>
              </w:rPr>
              <w:t>VI. Phương hướng, biện pháp khắc phục hạn chế, khuyết điểm</w:t>
            </w:r>
          </w:p>
          <w:p w:rsidR="00D53E3C" w:rsidRPr="00687969" w:rsidRDefault="00D53E3C" w:rsidP="0006322F">
            <w:pPr>
              <w:rPr>
                <w:rFonts w:ascii="Times New Roman" w:hAnsi="Times New Roman" w:cs="Times New Roman"/>
              </w:rPr>
            </w:pPr>
            <w:r w:rsidRPr="00687969">
              <w:rPr>
                <w:rFonts w:ascii="Times New Roman" w:hAnsi="Times New Roman" w:cs="Times New Roman"/>
                <w:b/>
                <w:bCs/>
              </w:rPr>
              <w:t>B. NỘI DUNG TỰ ĐÁNH GIÁ, XẾP LOẠI</w:t>
            </w:r>
          </w:p>
          <w:p w:rsidR="00D53E3C" w:rsidRPr="00687969" w:rsidRDefault="00D53E3C" w:rsidP="0006322F">
            <w:pPr>
              <w:rPr>
                <w:rFonts w:ascii="Times New Roman" w:hAnsi="Times New Roman" w:cs="Times New Roman"/>
              </w:rPr>
            </w:pPr>
            <w:r w:rsidRPr="00687969">
              <w:rPr>
                <w:rFonts w:ascii="Times New Roman" w:hAnsi="Times New Roman" w:cs="Times New Roman"/>
              </w:rPr>
              <w:t>I. Đánh giá theo các nhóm tiêu chí</w:t>
            </w:r>
          </w:p>
          <w:p w:rsidR="00D53E3C" w:rsidRPr="00687969" w:rsidRDefault="00D53E3C" w:rsidP="0006322F">
            <w:pPr>
              <w:rPr>
                <w:rFonts w:ascii="Times New Roman" w:hAnsi="Times New Roman" w:cs="Times New Roman"/>
              </w:rPr>
            </w:pPr>
            <w:r w:rsidRPr="00687969">
              <w:rPr>
                <w:rFonts w:ascii="Times New Roman" w:hAnsi="Times New Roman" w:cs="Times New Roman"/>
              </w:rPr>
              <w:t>Trên cơ sở cụ thể hoá khung tiêu chí đánh giá đối với cá nhân không giữ chức vụ lãnh đạo, quản lý được quy định tại Phụ lục 4, Quy định 366-QĐ/TW, cá nhân tự đánh giá, chấm điểm theo các tiêu chí được cụ thể hóa như sau:</w:t>
            </w:r>
          </w:p>
          <w:p w:rsidR="00D53E3C" w:rsidRPr="00687969" w:rsidRDefault="00D53E3C" w:rsidP="0006322F">
            <w:pPr>
              <w:rPr>
                <w:rFonts w:ascii="Times New Roman" w:hAnsi="Times New Roman" w:cs="Times New Roman"/>
              </w:rPr>
            </w:pPr>
            <w:r w:rsidRPr="00687969">
              <w:rPr>
                <w:rFonts w:ascii="Times New Roman" w:hAnsi="Times New Roman" w:cs="Times New Roman"/>
              </w:rPr>
              <w:t>(1) Nhóm tiêu chí chung: …/30</w:t>
            </w:r>
          </w:p>
          <w:p w:rsidR="00D53E3C" w:rsidRPr="00687969" w:rsidRDefault="00D53E3C" w:rsidP="0006322F">
            <w:pPr>
              <w:rPr>
                <w:rFonts w:ascii="Times New Roman" w:hAnsi="Times New Roman" w:cs="Times New Roman"/>
              </w:rPr>
            </w:pPr>
            <w:r w:rsidRPr="00687969">
              <w:rPr>
                <w:rFonts w:ascii="Times New Roman" w:hAnsi="Times New Roman" w:cs="Times New Roman"/>
              </w:rPr>
              <w:t>(2) Nhóm tiêu chí về kết quả thực hiện nhiệm vụ: …/70</w:t>
            </w:r>
          </w:p>
          <w:p w:rsidR="00D53E3C" w:rsidRPr="00687969" w:rsidRDefault="00D53E3C" w:rsidP="0006322F">
            <w:pPr>
              <w:rPr>
                <w:rFonts w:ascii="Times New Roman" w:hAnsi="Times New Roman" w:cs="Times New Roman"/>
              </w:rPr>
            </w:pPr>
            <w:r w:rsidRPr="00687969">
              <w:rPr>
                <w:rFonts w:ascii="Times New Roman" w:hAnsi="Times New Roman" w:cs="Times New Roman"/>
              </w:rPr>
              <w:t>Tổng điểm: …/100</w:t>
            </w:r>
          </w:p>
          <w:p w:rsidR="00D53E3C" w:rsidRPr="00687969" w:rsidRDefault="00D53E3C" w:rsidP="0006322F">
            <w:pPr>
              <w:rPr>
                <w:rFonts w:ascii="Times New Roman" w:hAnsi="Times New Roman" w:cs="Times New Roman"/>
              </w:rPr>
            </w:pPr>
            <w:r w:rsidRPr="00687969">
              <w:rPr>
                <w:rFonts w:ascii="Times New Roman" w:hAnsi="Times New Roman" w:cs="Times New Roman"/>
                <w:b/>
                <w:bCs/>
              </w:rPr>
              <w:t>II. Đề xuất xếp loại mức chất lượng:</w:t>
            </w:r>
          </w:p>
          <w:p w:rsidR="00D53E3C" w:rsidRPr="00687969" w:rsidRDefault="00D53E3C" w:rsidP="0006322F">
            <w:pPr>
              <w:rPr>
                <w:rFonts w:ascii="Times New Roman" w:hAnsi="Times New Roman" w:cs="Times New Roman"/>
              </w:rPr>
            </w:pPr>
            <w:r w:rsidRPr="00687969">
              <w:rPr>
                <w:rFonts w:ascii="Times New Roman" w:hAnsi="Times New Roman" w:cs="Times New Roman"/>
              </w:rPr>
              <w:t>Hoàn thành xuất sắc nhiệm vụ</w:t>
            </w:r>
          </w:p>
          <w:p w:rsidR="00D53E3C" w:rsidRPr="00687969" w:rsidRDefault="00D53E3C" w:rsidP="0006322F">
            <w:pPr>
              <w:rPr>
                <w:rFonts w:ascii="Times New Roman" w:hAnsi="Times New Roman" w:cs="Times New Roman"/>
              </w:rPr>
            </w:pPr>
            <w:r w:rsidRPr="00687969">
              <w:rPr>
                <w:rFonts w:ascii="Times New Roman" w:hAnsi="Times New Roman" w:cs="Times New Roman"/>
              </w:rPr>
              <w:t>Hoàn thành tốt nhiệm vụ</w:t>
            </w:r>
          </w:p>
          <w:p w:rsidR="00D53E3C" w:rsidRPr="00687969" w:rsidRDefault="00D53E3C" w:rsidP="0006322F">
            <w:pPr>
              <w:rPr>
                <w:rFonts w:ascii="Times New Roman" w:hAnsi="Times New Roman" w:cs="Times New Roman"/>
              </w:rPr>
            </w:pPr>
            <w:r w:rsidRPr="00687969">
              <w:rPr>
                <w:rFonts w:ascii="Times New Roman" w:hAnsi="Times New Roman" w:cs="Times New Roman"/>
              </w:rPr>
              <w:t>Hoàn thành nhiệm vụ</w:t>
            </w:r>
          </w:p>
          <w:p w:rsidR="00D53E3C" w:rsidRPr="00687969" w:rsidRDefault="00D53E3C" w:rsidP="0006322F">
            <w:pPr>
              <w:rPr>
                <w:rFonts w:ascii="Times New Roman" w:hAnsi="Times New Roman" w:cs="Times New Roman"/>
              </w:rPr>
            </w:pPr>
            <w:r w:rsidRPr="00687969">
              <w:rPr>
                <w:rFonts w:ascii="Times New Roman" w:hAnsi="Times New Roman" w:cs="Times New Roman"/>
              </w:rPr>
              <w:t>Không hoàn thành nhiệm vụ</w:t>
            </w:r>
          </w:p>
        </w:tc>
      </w:tr>
    </w:tbl>
    <w:p w:rsidR="00D53E3C" w:rsidRPr="00687969" w:rsidRDefault="00D53E3C" w:rsidP="00D53E3C">
      <w:pPr>
        <w:rPr>
          <w:rFonts w:ascii="Times New Roman" w:hAnsi="Times New Roman" w:cs="Times New Roman"/>
        </w:rPr>
      </w:pPr>
    </w:p>
    <w:p w:rsidR="00D53E3C" w:rsidRPr="00D53E3C" w:rsidRDefault="00D53E3C" w:rsidP="00D53E3C">
      <w:pPr>
        <w:jc w:val="both"/>
        <w:rPr>
          <w:rFonts w:ascii="Times New Roman" w:hAnsi="Times New Roman" w:cs="Times New Roman"/>
          <w:b/>
          <w:bCs/>
          <w:color w:val="FF0000"/>
        </w:rPr>
      </w:pPr>
    </w:p>
    <w:sectPr w:rsidR="00D53E3C" w:rsidRPr="00D53E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9B2"/>
    <w:rsid w:val="006C49B2"/>
    <w:rsid w:val="00D53E3C"/>
    <w:rsid w:val="00DA0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828DE"/>
  <w15:chartTrackingRefBased/>
  <w15:docId w15:val="{FBD5046C-202E-49CF-808D-F979056EC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E3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49B2"/>
    <w:rPr>
      <w:color w:val="0563C1" w:themeColor="hyperlink"/>
      <w:u w:val="single"/>
    </w:rPr>
  </w:style>
  <w:style w:type="character" w:styleId="UnresolvedMention">
    <w:name w:val="Unresolved Mention"/>
    <w:basedOn w:val="DefaultParagraphFont"/>
    <w:uiPriority w:val="99"/>
    <w:semiHidden/>
    <w:unhideWhenUsed/>
    <w:rsid w:val="006C49B2"/>
    <w:rPr>
      <w:color w:val="605E5C"/>
      <w:shd w:val="clear" w:color="auto" w:fill="E1DFDD"/>
    </w:rPr>
  </w:style>
  <w:style w:type="character" w:styleId="FollowedHyperlink">
    <w:name w:val="FollowedHyperlink"/>
    <w:basedOn w:val="DefaultParagraphFont"/>
    <w:uiPriority w:val="99"/>
    <w:semiHidden/>
    <w:unhideWhenUsed/>
    <w:rsid w:val="006C49B2"/>
    <w:rPr>
      <w:color w:val="954F72" w:themeColor="followedHyperlink"/>
      <w:u w:val="single"/>
    </w:rPr>
  </w:style>
  <w:style w:type="table" w:styleId="TableGrid">
    <w:name w:val="Table Grid"/>
    <w:basedOn w:val="TableNormal"/>
    <w:uiPriority w:val="39"/>
    <w:rsid w:val="006C49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3909369">
      <w:bodyDiv w:val="1"/>
      <w:marLeft w:val="0"/>
      <w:marRight w:val="0"/>
      <w:marTop w:val="0"/>
      <w:marBottom w:val="0"/>
      <w:divBdr>
        <w:top w:val="none" w:sz="0" w:space="0" w:color="auto"/>
        <w:left w:val="none" w:sz="0" w:space="0" w:color="auto"/>
        <w:bottom w:val="none" w:sz="0" w:space="0" w:color="auto"/>
        <w:right w:val="none" w:sz="0" w:space="0" w:color="auto"/>
      </w:divBdr>
    </w:div>
    <w:div w:id="580455443">
      <w:bodyDiv w:val="1"/>
      <w:marLeft w:val="0"/>
      <w:marRight w:val="0"/>
      <w:marTop w:val="0"/>
      <w:marBottom w:val="0"/>
      <w:divBdr>
        <w:top w:val="none" w:sz="0" w:space="0" w:color="auto"/>
        <w:left w:val="none" w:sz="0" w:space="0" w:color="auto"/>
        <w:bottom w:val="none" w:sz="0" w:space="0" w:color="auto"/>
        <w:right w:val="none" w:sz="0" w:space="0" w:color="auto"/>
      </w:divBdr>
    </w:div>
    <w:div w:id="693531211">
      <w:bodyDiv w:val="1"/>
      <w:marLeft w:val="0"/>
      <w:marRight w:val="0"/>
      <w:marTop w:val="0"/>
      <w:marBottom w:val="0"/>
      <w:divBdr>
        <w:top w:val="none" w:sz="0" w:space="0" w:color="auto"/>
        <w:left w:val="none" w:sz="0" w:space="0" w:color="auto"/>
        <w:bottom w:val="none" w:sz="0" w:space="0" w:color="auto"/>
        <w:right w:val="none" w:sz="0" w:space="0" w:color="auto"/>
      </w:divBdr>
    </w:div>
    <w:div w:id="1314599621">
      <w:bodyDiv w:val="1"/>
      <w:marLeft w:val="0"/>
      <w:marRight w:val="0"/>
      <w:marTop w:val="0"/>
      <w:marBottom w:val="0"/>
      <w:divBdr>
        <w:top w:val="none" w:sz="0" w:space="0" w:color="auto"/>
        <w:left w:val="none" w:sz="0" w:space="0" w:color="auto"/>
        <w:bottom w:val="none" w:sz="0" w:space="0" w:color="auto"/>
        <w:right w:val="none" w:sz="0" w:space="0" w:color="auto"/>
      </w:divBdr>
    </w:div>
    <w:div w:id="1344815785">
      <w:bodyDiv w:val="1"/>
      <w:marLeft w:val="0"/>
      <w:marRight w:val="0"/>
      <w:marTop w:val="0"/>
      <w:marBottom w:val="0"/>
      <w:divBdr>
        <w:top w:val="none" w:sz="0" w:space="0" w:color="auto"/>
        <w:left w:val="none" w:sz="0" w:space="0" w:color="auto"/>
        <w:bottom w:val="none" w:sz="0" w:space="0" w:color="auto"/>
        <w:right w:val="none" w:sz="0" w:space="0" w:color="auto"/>
      </w:divBdr>
    </w:div>
    <w:div w:id="1464932057">
      <w:bodyDiv w:val="1"/>
      <w:marLeft w:val="0"/>
      <w:marRight w:val="0"/>
      <w:marTop w:val="0"/>
      <w:marBottom w:val="0"/>
      <w:divBdr>
        <w:top w:val="none" w:sz="0" w:space="0" w:color="auto"/>
        <w:left w:val="none" w:sz="0" w:space="0" w:color="auto"/>
        <w:bottom w:val="none" w:sz="0" w:space="0" w:color="auto"/>
        <w:right w:val="none" w:sz="0" w:space="0" w:color="auto"/>
      </w:divBdr>
    </w:div>
    <w:div w:id="1868173799">
      <w:bodyDiv w:val="1"/>
      <w:marLeft w:val="0"/>
      <w:marRight w:val="0"/>
      <w:marTop w:val="0"/>
      <w:marBottom w:val="0"/>
      <w:divBdr>
        <w:top w:val="none" w:sz="0" w:space="0" w:color="auto"/>
        <w:left w:val="none" w:sz="0" w:space="0" w:color="auto"/>
        <w:bottom w:val="none" w:sz="0" w:space="0" w:color="auto"/>
        <w:right w:val="none" w:sz="0" w:space="0" w:color="auto"/>
      </w:divBdr>
    </w:div>
    <w:div w:id="2049912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documents/law.aspx?id=E=pjek16YzTm&amp;mode=09dsbGRWOHhNUTWk" TargetMode="External"/><Relationship Id="rId13" Type="http://schemas.openxmlformats.org/officeDocument/2006/relationships/hyperlink" Target="https://cdn.thuvienphapluat.vn/uploads/nhadat/2025/PTNY/pl-5.docx" TargetMode="External"/><Relationship Id="rId18" Type="http://schemas.openxmlformats.org/officeDocument/2006/relationships/hyperlink" Target="https://thuvienphapluat.vn/documents/law.aspx?id=E=pjek16YzTm&amp;mode===JoMWIyNW5YM0JzWHpNPQWT" TargetMode="External"/><Relationship Id="rId3" Type="http://schemas.openxmlformats.org/officeDocument/2006/relationships/webSettings" Target="webSettings.xml"/><Relationship Id="rId21" Type="http://schemas.openxmlformats.org/officeDocument/2006/relationships/hyperlink" Target="https://thuvienphapluat.vn/documents/law.aspx?id=g=pNeU5UTXTX&amp;mode=0=hWalh6STYl" TargetMode="External"/><Relationship Id="rId7" Type="http://schemas.openxmlformats.org/officeDocument/2006/relationships/hyperlink" Target="https://thuvienphapluat.vn/documents/law.aspx?id=E=pjek16YzTm&amp;mode=" TargetMode="External"/><Relationship Id="rId12" Type="http://schemas.openxmlformats.org/officeDocument/2006/relationships/hyperlink" Target="https://cdn.thuvienphapluat.vn/uploads/nhadat/2025/PTNY/pl-4.docx" TargetMode="External"/><Relationship Id="rId17" Type="http://schemas.openxmlformats.org/officeDocument/2006/relationships/hyperlink" Target="https://cdn.thuvienphapluat.vn/uploads/nhadat/2025/PTNY/mau-2c.docx" TargetMode="External"/><Relationship Id="rId2" Type="http://schemas.openxmlformats.org/officeDocument/2006/relationships/settings" Target="settings.xml"/><Relationship Id="rId16" Type="http://schemas.openxmlformats.org/officeDocument/2006/relationships/hyperlink" Target="https://cdn.thuvienphapluat.vn/uploads/nhadat/2025/PTNY/mau-2b.docx" TargetMode="External"/><Relationship Id="rId20" Type="http://schemas.openxmlformats.org/officeDocument/2006/relationships/hyperlink" Target="https://cdn.thuvienphapluat.vn/uploads/nhadat/2025/PTNY/pl-4.docx" TargetMode="External"/><Relationship Id="rId1" Type="http://schemas.openxmlformats.org/officeDocument/2006/relationships/styles" Target="styles.xml"/><Relationship Id="rId6" Type="http://schemas.openxmlformats.org/officeDocument/2006/relationships/hyperlink" Target="https://thuvienphapluat.vn/documents/law.aspx?id=E=pjek16YzTm&amp;mode=09dsbGRWOHhNZzWk" TargetMode="External"/><Relationship Id="rId11" Type="http://schemas.openxmlformats.org/officeDocument/2006/relationships/hyperlink" Target="https://cdn.thuvienphapluat.vn/uploads/nhadat/2025/PTNY/PL3.pdf" TargetMode="External"/><Relationship Id="rId5" Type="http://schemas.openxmlformats.org/officeDocument/2006/relationships/hyperlink" Target="https://thuvienphapluat.vn/documents/law.aspx?id=E=pjNU56YzTm&amp;mode=" TargetMode="External"/><Relationship Id="rId15" Type="http://schemas.openxmlformats.org/officeDocument/2006/relationships/hyperlink" Target="https://cdn.thuvienphapluat.vn/uploads/nhadat/2025/PTNY/mau-2a.docx" TargetMode="External"/><Relationship Id="rId23" Type="http://schemas.openxmlformats.org/officeDocument/2006/relationships/theme" Target="theme/theme1.xml"/><Relationship Id="rId10" Type="http://schemas.openxmlformats.org/officeDocument/2006/relationships/hyperlink" Target="https://cdn.thuvienphapluat.vn/uploads/nhadat/2025/PTNY/pl-2-1-1.docx" TargetMode="External"/><Relationship Id="rId19" Type="http://schemas.openxmlformats.org/officeDocument/2006/relationships/hyperlink" Target="https://cdn.thuvienphapluat.vn/uploads/nhadat/2025/PTNY/PL3.pdf" TargetMode="External"/><Relationship Id="rId4" Type="http://schemas.openxmlformats.org/officeDocument/2006/relationships/hyperlink" Target="https://thuvienphapluat.vn/documents/law.aspx?id=E=pjek16YzTm&amp;mode=" TargetMode="External"/><Relationship Id="rId9" Type="http://schemas.openxmlformats.org/officeDocument/2006/relationships/hyperlink" Target="https://cdn.thuvienphapluat.vn/uploads/nhadat/2025/PTNY/khung-tieu-chi-danh-gia-doi-voi-tap-the.docx" TargetMode="External"/><Relationship Id="rId14" Type="http://schemas.openxmlformats.org/officeDocument/2006/relationships/hyperlink" Target="https://cdn.thuvienphapluat.vn/uploads/nhadat/2025/PTNY/mau-01.docx"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18</Pages>
  <Words>6834</Words>
  <Characters>38960</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2025-12-11T04:08:00Z</dcterms:created>
  <dcterms:modified xsi:type="dcterms:W3CDTF">2025-12-11T04:22:00Z</dcterms:modified>
</cp:coreProperties>
</file>