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1362" w:rsidRPr="00EC1362" w:rsidRDefault="00EC1362" w:rsidP="00EC1362">
      <w:pPr>
        <w:rPr>
          <w:rFonts w:ascii="Times New Roman" w:hAnsi="Times New Roman" w:cs="Times New Roman"/>
          <w:sz w:val="26"/>
          <w:szCs w:val="26"/>
        </w:rPr>
      </w:pPr>
      <w:bookmarkStart w:id="0" w:name="chuong_pl_9"/>
      <w:r w:rsidRPr="00EC1362">
        <w:rPr>
          <w:rFonts w:ascii="Times New Roman" w:hAnsi="Times New Roman" w:cs="Times New Roman"/>
          <w:b/>
          <w:bCs/>
          <w:sz w:val="26"/>
          <w:szCs w:val="26"/>
        </w:rPr>
        <w:t>Phụ lục 7</w:t>
      </w:r>
      <w:bookmarkEnd w:id="0"/>
    </w:p>
    <w:p w:rsidR="00EC1362" w:rsidRPr="00EC1362" w:rsidRDefault="00EC1362" w:rsidP="00EC1362">
      <w:pPr>
        <w:rPr>
          <w:rFonts w:ascii="Times New Roman" w:hAnsi="Times New Roman" w:cs="Times New Roman"/>
          <w:sz w:val="26"/>
          <w:szCs w:val="26"/>
        </w:rPr>
      </w:pPr>
      <w:bookmarkStart w:id="1" w:name="chuong_pl_9_name"/>
      <w:r w:rsidRPr="00EC1362">
        <w:rPr>
          <w:rFonts w:ascii="Times New Roman" w:hAnsi="Times New Roman" w:cs="Times New Roman"/>
          <w:b/>
          <w:bCs/>
          <w:sz w:val="26"/>
          <w:szCs w:val="26"/>
        </w:rPr>
        <w:t>TỔNG HỢP DANH MỤC VỊ TRÍ VIỆC LÀM LÃNH ĐẠO, QUẢN LÝ TRONG ĐƠN VỊ SỰ NGHIỆP CÔNG LẬP</w:t>
      </w:r>
      <w:bookmarkEnd w:id="1"/>
    </w:p>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0"/>
        <w:gridCol w:w="471"/>
        <w:gridCol w:w="5658"/>
        <w:gridCol w:w="6"/>
        <w:gridCol w:w="2735"/>
      </w:tblGrid>
      <w:tr w:rsidR="00EC1362" w:rsidRPr="00EC1362" w:rsidTr="00EC1362">
        <w:trPr>
          <w:tblCellSpacing w:w="0" w:type="dxa"/>
        </w:trPr>
        <w:tc>
          <w:tcPr>
            <w:tcW w:w="50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STT</w:t>
            </w:r>
          </w:p>
        </w:tc>
        <w:tc>
          <w:tcPr>
            <w:tcW w:w="3000" w:type="pct"/>
            <w:gridSpan w:val="2"/>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Tên vị trí việc làm</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Ghi chú</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A</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Hội đồng quản lý (nếu có)</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Chủ tịch Hội đồng quản lý</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Chủ tịch Hội đồng quản lý</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Thành viên Hội đồng quản lý</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Thư ký Hội đồng quản lý</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B</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trong đơn vị sự nghiệp công lập (ĐVSNCL)</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Bộ, cơ quan ngang Bộ</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I.1</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trong ĐVSNCL thuộc Bộ, cơ quan ngang Bộ</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Bộ, cơ quan ngang Bộ (ĐVSNCL cấp 1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Bộ, cơ quan ngang Bộ (ĐVSNCL cấp 1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ĐVSNCL thuộc Bộ, cơ quan ngang Bộ (ĐVSNCL cấp 2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ĐVSNCL thuộc Bộ, cơ quan ngang Bộ (ĐVSNCL cấp 2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ĐVSNCL thuộc ĐVSNCL thuộc Bộ, cơ quan ngang Bộ (ĐVSNCL cấp 3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ĐVSNCL thuộc ĐVSNCL thuộc Bộ, cơ quan ngang Bộ (ĐVSNCL cấp 3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11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1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1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2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2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3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3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Chi nhánh và tương đương (thuộc ĐVSNCL cấp 1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thông tin truyền thông</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Chi nhánh và tương đương (thuộc ĐVSNCL cấp 1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thông tin truyền thông</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Chi nhánh và tương đương (thuộc ĐVSNCL cấp 2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thông tin truyền thông</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Chi nhánh và tương đương (thuộc ĐVSNCL cấp 2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thông tin truyền thông</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I.2</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trong ĐVSNCL thuộc Cục và tổ chức tương đương Cục thuộc Bộ</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Cục và tổ chức tương đương Cục thuộc Bộ (ĐVSNCL cấp 1 thuộc Cục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Cục và tổ chức tương đương Cục thuộc Bộ (ĐVSNCL cấp 1 thuộc Cục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ĐVSNCL thuộc Cục và tổ chức tương đương Cục thuộc Bộ (ĐVSNCL cấp 2 thuộc Cục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24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ĐVSNCL thuộc Cục và tổ chức tương đương Cục thuộc Bộ (ĐVSNCL cấp 2 thuộc Cục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1 thuộc Cục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1 thuộc Cục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2 thuộc Cục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2 thuộc Cục thuộc Bộ)</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II</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Tổ chức do Chính phủ, Thủ tướng Chính phủ thành lập mà không phải là ĐVSNCL</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tổ chức do Chính phủ, Thủ tướng Chính phủ thành lập mà không phải là ĐVSNCL</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tổ chức do Chính phủ, Thủ tướng Chính phủ thành lập mà không phải là ĐVSNCL</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III</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Đại học</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III.1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Vị trí việc làm lãnh đạo, quản lý Đại học</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Giám đốc Đại học</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Giám đốc Đại học</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III.2</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các tổ chức, đơn vị thuộc và trực thuộc Đại học</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Hiệu trưởng, Giám đốc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Hiệu trưởng, Phó Giám đốc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Chánh Văn phòng Đại học, Trưởng ban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38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Chánh Văn phòng Đại học, Trưởng ban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Trưởng khoa, Giám đốc Trung tâm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Phó Trưởng khoa, Phó Giám đốc Trung tâm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Bộ môn thuộc khoa, Trưởng phòng thí nghiệm thuộc khoa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Bộ môn thuộc khoa, Phó Trưởng phòng thí nghiệm thuộc khoa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III.3</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các tổ chức, đơn vị cấu thành các tổ chức, đơn vị của Đại học</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khoa, Viện trưởng, Giám đốc Trung tâm, Hiệu trưởng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khoa, Phó Viện trưởng, Phó Giám đốc Trung tâm, Phó Hiệu trưởng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Bộ môn, Trưởng phòng thí nghiệm, Tổ trưởng Tổ chuyên môn, Giám đốc Chương trình, Giám đốc xưởng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Bộ môn, Phó Trưởng phòng thí nghiệm, Phó Tổ trưởng Tổ chuyên môn, Phó Giám đốc Chương trình, Phó Giám đốc xưởng và tương đương</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III.4</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các đơn vị thuộc khoa thuộc phân hiệu</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bộ môn</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bộ môn</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IV</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Ủy ban nhân dân cấp tỉnh</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IV.1</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trong ĐVSNCL thuộc Ủy ban nhân dân cấp tỉnh</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51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UBND cấp tỉnh (ĐVSNCL cấp 1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UBND cấp tỉnh (ĐVSNCL cấp 1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ĐVSNCL thuộc UBND cấp tỉnh (ĐVSNCL cấp 2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ĐVSNCL thuộc UBND cấp tỉnh (ĐVSNCL cấp 2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ĐVSNCL thuộc ĐVSNCL thuộc UBND cấp tỉnh (ĐVSNCL cấp 3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ĐVSNCL thuộc ĐVSNCL thuộc UBND cấp tỉnh (ĐVSNCL cấp 3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1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1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2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2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3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30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3 thuộc UBND cấp tỉnh)</w:t>
            </w:r>
          </w:p>
        </w:tc>
        <w:tc>
          <w:tcPr>
            <w:tcW w:w="14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IV.2</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ĐVSNCL thuộc cơ quan chuyên môn thuộc Ủy ban nhân dân cấp tỉnh</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63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cơ quan chuyên môn thuộc UBND cấp tỉnh (ĐVSNCL cấp 1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cơ quan chuyên môn thuộc UBND cấp tỉnh (ĐVSNCL cấp 1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ĐVSNCL thuộc cơ quan chuyên môn thuộc UBND cấp tỉnh (ĐVSNCL cấp 2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ĐVSNCL thuộc cơ quan chuyên môn thuộc UBND cấp tỉnh (ĐVSNCL cấp 2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1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1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cấp 2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cấp 2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IV.3</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ĐVSNCL thuộc Chi cục thuộc cơ quan chuyên môn thuộc Ủy ban nhân dân cấp tỉnh</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Chi cục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Chi cục thuộc cơ quan chuyên môn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thuộc Chi cục thuộc Sở và tương đương)</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74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thuộc Chi cục thuộc Sở và tương đương)</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IV.4</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trong ĐVSNCL thuộc tổ chức hành chính khác thuộc Ủy ban nhân dân cấp tỉnh</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Người đứng đầu ĐVSNCL thuộc tổ chức hành chính khác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phó của người đứng đầu ĐVSNCL thuộc tổ chức hành chính khác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và tương đương thuộc ĐVSNCL thuộc tổ chức hành chính khác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và tương đương thuộc ĐVSNCL thuộc tổ chức hành chính khác thuộc UBND cấp tỉnh</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w:t>
            </w:r>
          </w:p>
        </w:tc>
        <w:tc>
          <w:tcPr>
            <w:tcW w:w="445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lãnh đạo, quản lý đặc thù</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ban Kiểm soát</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ban Kiểm soát</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Thành viên ban Kiểm soát</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Nữ hộ sinh trưởng</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dưỡng trưởng</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y trưởng</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phòng khám đa khoa khu vực</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phòng khám đa khoa khu vực</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Trưởng Bộ môn thuộc Khoa</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giáo dục và đào tạo</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30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Trưởng Bộ môn thuộc Khoa</w:t>
            </w:r>
          </w:p>
        </w:tc>
        <w:tc>
          <w:tcPr>
            <w:tcW w:w="140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giáo dục và đào tạo</w:t>
            </w:r>
          </w:p>
        </w:tc>
      </w:tr>
      <w:tr w:rsidR="00EC1362" w:rsidRPr="00EC1362" w:rsidTr="00EC1362">
        <w:trPr>
          <w:tblCellSpacing w:w="0" w:type="dxa"/>
        </w:trPr>
        <w:tc>
          <w:tcPr>
            <w:tcW w:w="615" w:type="dxa"/>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600" w:type="dxa"/>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6810" w:type="dxa"/>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15" w:type="dxa"/>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3180" w:type="dxa"/>
            <w:shd w:val="clear" w:color="auto" w:fill="FFFFFF"/>
            <w:vAlign w:val="center"/>
            <w:hideMark/>
          </w:tcPr>
          <w:p w:rsidR="00EC1362" w:rsidRPr="00EC1362" w:rsidRDefault="00EC1362" w:rsidP="00EC1362">
            <w:pPr>
              <w:rPr>
                <w:rFonts w:ascii="Times New Roman" w:hAnsi="Times New Roman" w:cs="Times New Roman"/>
                <w:sz w:val="26"/>
                <w:szCs w:val="26"/>
              </w:rPr>
            </w:pPr>
          </w:p>
        </w:tc>
      </w:tr>
    </w:tbl>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p w:rsidR="00EC1362" w:rsidRPr="00EC1362" w:rsidRDefault="00EC1362" w:rsidP="00EC1362">
      <w:pPr>
        <w:rPr>
          <w:rFonts w:ascii="Times New Roman" w:hAnsi="Times New Roman" w:cs="Times New Roman"/>
          <w:sz w:val="26"/>
          <w:szCs w:val="26"/>
        </w:rPr>
      </w:pPr>
      <w:bookmarkStart w:id="2" w:name="chuong_pl_10"/>
      <w:r w:rsidRPr="00EC1362">
        <w:rPr>
          <w:rFonts w:ascii="Times New Roman" w:hAnsi="Times New Roman" w:cs="Times New Roman"/>
          <w:b/>
          <w:bCs/>
          <w:sz w:val="26"/>
          <w:szCs w:val="26"/>
        </w:rPr>
        <w:t>Phục lục 8A</w:t>
      </w:r>
      <w:bookmarkEnd w:id="2"/>
    </w:p>
    <w:p w:rsidR="00EC1362" w:rsidRPr="00EC1362" w:rsidRDefault="00EC1362" w:rsidP="00EC1362">
      <w:pPr>
        <w:rPr>
          <w:rFonts w:ascii="Times New Roman" w:hAnsi="Times New Roman" w:cs="Times New Roman"/>
          <w:sz w:val="26"/>
          <w:szCs w:val="26"/>
        </w:rPr>
      </w:pPr>
      <w:bookmarkStart w:id="3" w:name="chuong_pl_10_name"/>
      <w:r w:rsidRPr="00EC1362">
        <w:rPr>
          <w:rFonts w:ascii="Times New Roman" w:hAnsi="Times New Roman" w:cs="Times New Roman"/>
          <w:b/>
          <w:bCs/>
          <w:sz w:val="26"/>
          <w:szCs w:val="26"/>
        </w:rPr>
        <w:t>TỔNG HỢP DANH MỤC VỊ TRÍ VIỆC LÀM CHỨC DANH NGHỀ NGHIỆP VIÊN CHỨC CHUYÊN NGÀNH</w:t>
      </w:r>
      <w:bookmarkEnd w:id="3"/>
    </w:p>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lastRenderedPageBreak/>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3"/>
        <w:gridCol w:w="4861"/>
        <w:gridCol w:w="1620"/>
        <w:gridCol w:w="2286"/>
      </w:tblGrid>
      <w:tr w:rsidR="00EC1362" w:rsidRPr="00EC1362" w:rsidTr="00EC1362">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STT</w:t>
            </w:r>
          </w:p>
        </w:tc>
        <w:tc>
          <w:tcPr>
            <w:tcW w:w="25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Ngành, lĩnh vực</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Tổng cộng</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Ghi chú</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Tổng cộng</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392</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nội vụ</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tư pháp</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nông nghiệp và môi trường</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97</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xây dựng</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68</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khoa học và công nghệ</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giáo dục và đào tạo</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y tế</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văn hóa, thể thao và du lịch</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61</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tài chính</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ngân hàng</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25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Ngành, lĩnh vực công thương</w:t>
            </w:r>
          </w:p>
        </w:tc>
        <w:tc>
          <w:tcPr>
            <w:tcW w:w="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12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bl>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p w:rsidR="00EC1362" w:rsidRPr="00EC1362" w:rsidRDefault="00EC1362" w:rsidP="00EC1362">
      <w:pPr>
        <w:rPr>
          <w:rFonts w:ascii="Times New Roman" w:hAnsi="Times New Roman" w:cs="Times New Roman"/>
          <w:sz w:val="26"/>
          <w:szCs w:val="26"/>
        </w:rPr>
      </w:pPr>
      <w:bookmarkStart w:id="4" w:name="chuong_pl_11"/>
      <w:r w:rsidRPr="00EC1362">
        <w:rPr>
          <w:rFonts w:ascii="Times New Roman" w:hAnsi="Times New Roman" w:cs="Times New Roman"/>
          <w:b/>
          <w:bCs/>
          <w:sz w:val="26"/>
          <w:szCs w:val="26"/>
        </w:rPr>
        <w:t>Phụ lục 8B</w:t>
      </w:r>
      <w:bookmarkEnd w:id="4"/>
    </w:p>
    <w:p w:rsidR="00EC1362" w:rsidRPr="00EC1362" w:rsidRDefault="00EC1362" w:rsidP="00EC1362">
      <w:pPr>
        <w:rPr>
          <w:rFonts w:ascii="Times New Roman" w:hAnsi="Times New Roman" w:cs="Times New Roman"/>
          <w:sz w:val="26"/>
          <w:szCs w:val="26"/>
        </w:rPr>
      </w:pPr>
      <w:bookmarkStart w:id="5" w:name="chuong_pl_11_name"/>
      <w:r w:rsidRPr="00EC1362">
        <w:rPr>
          <w:rFonts w:ascii="Times New Roman" w:hAnsi="Times New Roman" w:cs="Times New Roman"/>
          <w:b/>
          <w:bCs/>
          <w:sz w:val="26"/>
          <w:szCs w:val="26"/>
        </w:rPr>
        <w:t>DANH MỤC VỊ TRÍ VIỆC LÀM VIÊN CHỨC CHUYÊN MÔN NGHIỆP VỤ CHUYÊN NGÀNH TRONG ĐƠN VỊ SỰ NGHIỆP CÔNG LẬP</w:t>
      </w:r>
      <w:bookmarkEnd w:id="5"/>
    </w:p>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0"/>
        <w:gridCol w:w="428"/>
        <w:gridCol w:w="2785"/>
        <w:gridCol w:w="1350"/>
        <w:gridCol w:w="2504"/>
        <w:gridCol w:w="1843"/>
      </w:tblGrid>
      <w:tr w:rsidR="00EC1362" w:rsidRPr="00EC1362" w:rsidTr="00EC1362">
        <w:trPr>
          <w:tblCellSpacing w:w="0" w:type="dxa"/>
        </w:trPr>
        <w:tc>
          <w:tcPr>
            <w:tcW w:w="45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TT</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Tên vị trí việc làm</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Ngạch/hạng chức danh nghề nghiệp tương ứng</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Văn bản quy định vị trí việc làm</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Ghi chú</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6" w:name="muc_1_pl_1"/>
            <w:r w:rsidRPr="00EC1362">
              <w:rPr>
                <w:rFonts w:ascii="Times New Roman" w:hAnsi="Times New Roman" w:cs="Times New Roman"/>
                <w:b/>
                <w:bCs/>
                <w:sz w:val="26"/>
                <w:szCs w:val="26"/>
              </w:rPr>
              <w:t>I</w:t>
            </w:r>
            <w:bookmarkEnd w:id="6"/>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7" w:name="muc_1_pl_1_name"/>
            <w:r w:rsidRPr="00EC1362">
              <w:rPr>
                <w:rFonts w:ascii="Times New Roman" w:hAnsi="Times New Roman" w:cs="Times New Roman"/>
                <w:b/>
                <w:bCs/>
                <w:sz w:val="26"/>
                <w:szCs w:val="26"/>
              </w:rPr>
              <w:t>NGÀNH, LĨNH VỰC NỘI VỤ</w:t>
            </w:r>
            <w:bookmarkEnd w:id="7"/>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Lưu trữ viên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14/2022/TT-BNV ngày 31/12/2022 của Bộ trưởng Bộ Nội vụ hướng dẫn về vị trí việc làm lãnh đạo, quản lý và chức danh nghề nghiệp chuyên ngành trong đơn vị sự nghiệp công lập thuộc lĩnh vực lưu trữ.</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Lưu trữ viên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Lưu trữ viên trung cấp</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định viên chính kỹ thuật an toàn lao động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11/2023/TT- BLĐTBXH ngày 17/10/2023 của Bộ trưởng Bộ Lao động - Thương binh và Xã hội hướng dẫn về vị trí việc làm lãnh đạo, quản lý và chức danh nghề nghiệp chuyên chuyên ngành, cơ cấu viên chức theo chức danh nghề nghiệp trong đơn vị sự nghiệp công lập thuộc ngành, lĩnh vực lao động, người có công và xã hội.</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định viên kỹ thuật an toàn lao động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viên kiểm định kỹ thuật an toàn lao động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Tư vấn viên dịch vụ việc làm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Tư vấn viên dịch vụ việc làm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tư vấn dịch vụ việc làm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8" w:name="muc_2_pl_1"/>
            <w:r w:rsidRPr="00EC1362">
              <w:rPr>
                <w:rFonts w:ascii="Times New Roman" w:hAnsi="Times New Roman" w:cs="Times New Roman"/>
                <w:b/>
                <w:bCs/>
                <w:sz w:val="26"/>
                <w:szCs w:val="26"/>
              </w:rPr>
              <w:t>II</w:t>
            </w:r>
            <w:bookmarkEnd w:id="8"/>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9" w:name="muc_2_pl_1_name"/>
            <w:r w:rsidRPr="00EC1362">
              <w:rPr>
                <w:rFonts w:ascii="Times New Roman" w:hAnsi="Times New Roman" w:cs="Times New Roman"/>
                <w:b/>
                <w:bCs/>
                <w:sz w:val="26"/>
                <w:szCs w:val="26"/>
              </w:rPr>
              <w:t>NGÀNH, LĨNH VỰC TƯ PHÁP</w:t>
            </w:r>
            <w:bookmarkEnd w:id="9"/>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Lý lịch tư pháp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xml:space="preserve">Thông tư số 06/2023/TT-BTP ngày 18/9/2023 của Bộ trưởng Bộ Tư pháp hướng dẫn về vị trí việc làm lãnh đạo, quản lý và chức danh nghề </w:t>
            </w:r>
            <w:r w:rsidRPr="00EC1362">
              <w:rPr>
                <w:rFonts w:ascii="Times New Roman" w:hAnsi="Times New Roman" w:cs="Times New Roman"/>
                <w:sz w:val="26"/>
                <w:szCs w:val="26"/>
              </w:rPr>
              <w:lastRenderedPageBreak/>
              <w:t>nghiệp chuyên ngành, cơ cấu viên chức theo chức danh nghề nghiệp trong đơn vị sự nghiệp công lập thuộc ngành, lĩnh vực tư pháp</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Lý lịch tư pháp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Lý lịch tư pháp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Đăng ký biện pháp bảo đảm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14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Đăng ký biện pháp bảo đảm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Đăng ký biện pháp bảo đảm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pháp lý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pháp lý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Công chứng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Đấu giá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Trợ giúp viên pháp lý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Trợ giúp viên pháp lý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Trợ giúp viên pháp lý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nghiệp vụ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nghiệp vụ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13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0" w:name="muc_3_pl_1"/>
            <w:r w:rsidRPr="00EC1362">
              <w:rPr>
                <w:rFonts w:ascii="Times New Roman" w:hAnsi="Times New Roman" w:cs="Times New Roman"/>
                <w:b/>
                <w:bCs/>
                <w:sz w:val="26"/>
                <w:szCs w:val="26"/>
              </w:rPr>
              <w:t>III</w:t>
            </w:r>
            <w:bookmarkEnd w:id="10"/>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1" w:name="muc_3_pl_1_name"/>
            <w:r w:rsidRPr="00EC1362">
              <w:rPr>
                <w:rFonts w:ascii="Times New Roman" w:hAnsi="Times New Roman" w:cs="Times New Roman"/>
                <w:b/>
                <w:bCs/>
                <w:sz w:val="26"/>
                <w:szCs w:val="26"/>
              </w:rPr>
              <w:t>NGÀNH, LĨNH VỰC NÔNG NGHIỆP VÀ MÔI TRƯỜNG</w:t>
            </w:r>
            <w:bookmarkEnd w:id="11"/>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Khuyến nông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xml:space="preserve">Thông tư số 11/2023/TT- BNNPTNT ngày 15/11/2023 của Bộ trưởng Bộ Nông nghiệp và Phát triển nông thôn hướng dẫn vị trí việc làm lãnh đạo, quản lý, chức danh nghề nghiệp chuyên ngành, cơ cấu viên chức theo chức danh nghề nghiệp trong đơn vị sự nghiệp công lập thuộc ngành, lĩnh </w:t>
            </w:r>
            <w:r w:rsidRPr="00EC1362">
              <w:rPr>
                <w:rFonts w:ascii="Times New Roman" w:hAnsi="Times New Roman" w:cs="Times New Roman"/>
                <w:sz w:val="26"/>
                <w:szCs w:val="26"/>
              </w:rPr>
              <w:lastRenderedPageBreak/>
              <w:t>vực nông nghiệp và phát triển nông thôn.</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Khuyến nông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Khuyến nông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cây trồng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cây trồng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cây trồng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Bảo vệ thực vật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Bảo vệ thực vật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33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Bảo vệ thực vật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Giám định thuốc bảo vệ thực vật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Giám định thuốc bảo vệ thực vật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Giám định thuốc vệ thực vật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dịch thực vật sau nhập khẩu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dịch thực vật sau nhập khẩu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dịch thực vật sau nhập khẩu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Giám định kiểm dịch thực vật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Giám định kiểm dịch thực vật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Giám định kiểm dịch thực vật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Khảo nghiệm, kiểm nghiệm phân bón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Khảo nghiệm, kiểm nghiệm phân bón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Khảo nghiệm, kiểm nghiệm phân bón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Khảo nghiệm, kiểm nghiệm chăn nuôi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Khảo nghiệm, kiểm nghiệm chăn nuôi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48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Khảo nghiệm, kiểm nghiệm chăn nuôi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thuốc thú y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thuốc thú y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thuốc thú y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tra vệ sinh thú y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tra vệ sinh thú y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tra vệ sinh thú y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Chẩn đoán bệnh động vật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Chẩn đoán bệnh động vật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Chẩn đoán bệnh động vật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thủy sản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thủy sản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nghiệm thủy sản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bảo vệ rừng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bảo vệ rừng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63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bảo vệ rừng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Đăng kiểm tàu cá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Đăng kiểm tàu cá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Đăng kiểm tàu cá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Đánh giá chất lượng, an toàn thực phẩm nông, lâm, thủy sản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Đánh giá chất lượng, an toàn thực phẩm nông, lâm, thủy sản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Đánh giá chất lượng, an toàn thực phẩm nông, lâm, thủy sản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thủy lợi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thủy lợi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thủy lợi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nước sạch và vệ sinh môi trường nông thôn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nước sạch và vệ sinh môi trường nông thôn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nước sạch và vệ sinh môi trường nông thôn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đê điều và phòng chống thiên tai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đê điều và phòng chống thiên tai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78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đê điều và phòng chống thiên tai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tra nông nghiệp, lâm nghiệp, thủy lợi, thủy sản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tra nông nghiệp, lâm nghiệp, thủy lợi, thủy sản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tra nông nghiệp, lâm nghiệp, thủy lợi, thủy sản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vận hành cảng cá, bến cá, khu neo đậu tránh trú bão cho tàu cá, khu bảo tồn biển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vận hành cảng cá, bến cá, khu neo đậu tránh trú bão cho tàu cá, khu bảo tồn biển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vận hành cảng cá, bến cá, khu neo đậu tránh trú bão cho tàu cá, khu bảo tồn biển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giống cây trồng, vật nuôi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giống cây trồng, vật nuôi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giống cây trồng, vật nuôi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Địa chính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xml:space="preserve">Thông tư số 10/2023/TT- BTNMT ngày 29/9/2023 của Bộ trưởng Bộ Tài nguyên </w:t>
            </w:r>
            <w:r w:rsidRPr="00EC1362">
              <w:rPr>
                <w:rFonts w:ascii="Times New Roman" w:hAnsi="Times New Roman" w:cs="Times New Roman"/>
                <w:sz w:val="26"/>
                <w:szCs w:val="26"/>
              </w:rPr>
              <w:lastRenderedPageBreak/>
              <w:t>và Môi trường hướng dẫn về vị trí việc làm lãnh đạo, quản lý và chức danh nghề nghiệp chuyên ngành, cơ cấu viên chức theo chức danh nghề nghiệp trong đơn vị sự nghiệp công lập thuộc ngành, lĩnh vực tài nguyên và môi trường</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Địa chính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Địa chính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91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Địa chính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tra viên tài nguyên môi trường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tra viên tài nguyên môi trường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tra viên tài nguyên môi trường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tra viên tài nguyên môi trường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Xử lý viên ô nhiễm môi trường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Xử lý viên ô nhiễm môi trường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Xử lý viên ô nhiễm môi trường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Dự báo viên khí tượng thủy văn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Dự báo viên khí tượng thủy văn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11</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Dự báo viên khí tượng thủy văn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Dự báo viên khí tượng thủy văn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soát viên khí tượng thủy văn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soát viên khí tượng thủy văn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soát viên khí tượng thủy văn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soát viên khí tượng thủy văn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107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Đo đạc bản đồ viên hạng 1</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Đo đạc bản đồ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Đo đạc bản đồ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Đo đạc bản đồ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Viễn thám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Viễn thám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Quan trắc viên tài nguyên môi trường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Quan trắc viên tài nguyên môi trường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Quan trắc viên tài nguyên môi trường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chuẩn thiết bị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chuẩn thiết bị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chuẩn thiết bị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Phân tích thí nghiệm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Phân tích thí nghiệm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Phân tích thí nghiệm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2" w:name="muc_4_pl_1"/>
            <w:r w:rsidRPr="00EC1362">
              <w:rPr>
                <w:rFonts w:ascii="Times New Roman" w:hAnsi="Times New Roman" w:cs="Times New Roman"/>
                <w:b/>
                <w:bCs/>
                <w:sz w:val="26"/>
                <w:szCs w:val="26"/>
              </w:rPr>
              <w:t>IV</w:t>
            </w:r>
            <w:bookmarkEnd w:id="12"/>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3" w:name="muc_4_pl_1_name"/>
            <w:r w:rsidRPr="00EC1362">
              <w:rPr>
                <w:rFonts w:ascii="Times New Roman" w:hAnsi="Times New Roman" w:cs="Times New Roman"/>
                <w:b/>
                <w:bCs/>
                <w:sz w:val="26"/>
                <w:szCs w:val="26"/>
              </w:rPr>
              <w:t>NGÀNH, LĨNH VỰC XÂY DỰNG</w:t>
            </w:r>
            <w:bookmarkEnd w:id="13"/>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Kiến trúc sư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10/2023/TT-BXD ngày 20/10/2023 của Bộ trưởng Bộ Xây dựng hướng dẫn về vị trí việc làm công chức lãnh đạo, quản lý và chức danh nghề nghiệp chuyên ngành, cơ cấu viên chức theo chức danh nghề nghiệp trong đơn vị sự nghiệp công lập thuộc ngành, lĩnh vực xây dựng.</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123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Kiến trúc sư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Kiến trúc sư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Thẩm kế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Thẩm kế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Thẩm kế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Thẩm kế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đầu tư xây dựng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đầu tư xây dựng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đầu tư xây dựng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36/2022/TT- BGTVT ngày 30/12/2022 của Bộ trưởng Bộ Giao thông vận tải hướng dẫn về vị trí việc làm lãnh đạo, quản lý và chức danh nghề nghiệp chuyên ngành, cơ cấu viên chức theo chức danh nghề nghiệp trong đơn vị sự nghiệp công lập thuộc ngành, lĩnh vực giao thông vận tải.</w:t>
            </w:r>
          </w:p>
        </w:tc>
        <w:tc>
          <w:tcPr>
            <w:tcW w:w="90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Bao gồm quản lý dự án đường bộ; quản lý dự án đường sắt; quản lý dự án đường thủy; quản lý dự án hàng hải</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tin an ninh hàng hải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tin an ninh hàng hải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tin an ninh hàng hải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Tìm kiếm cứu nạn hàng hải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Tìm kiếm cứu nạn hàng hải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Tìm kiếm cứu nạn hàng hải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142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Thuyền trưởng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Máy trưởng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Đại phó</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Máy hai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Thuyền phó hai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Máy ba</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Thuyền phó ba</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Máy tư</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Sỹ quan kỹ thuật điện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Thủy thủ trưởng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Thủy thủ</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Thợ máy</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Thợ kỹ thuật điện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cứu nạn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Bác sỹ tàu</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Y tá tàu</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Phục vụ viên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dưỡng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viên đường bộ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viên đường bộ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viên đường bộ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viên đường bộ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164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viên bến phà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viên bến phà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Viên chức Đăng kiểm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Viên chức Đăng kiểm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Viên chức Đăng kiểm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Viên chức Đăng kiểm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Đào tạo lái xe cơ giới đường bộ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Đào tạo lái xe cơ giới đường bộ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bến xe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bến xe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vận tải quá cảnh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vận tải quá cảnh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tra tải trọng xe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Kiểm tra tải trọng xe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bảo trì công trình giao thông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bảo trì công trình giao thông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180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bảo trì công trình giao thông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bảo trì công trình giao thông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bến cảng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bến cảng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bến cảng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bến cảng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Vận hành, khai thác giao thông công cộng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Vận hành, khai thác giao thông công cộng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Vận hành, khai thác giao thông công cộng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Vận hành, khai thác giao thông công cộng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4" w:name="muc_5_pl_1"/>
            <w:r w:rsidRPr="00EC1362">
              <w:rPr>
                <w:rFonts w:ascii="Times New Roman" w:hAnsi="Times New Roman" w:cs="Times New Roman"/>
                <w:b/>
                <w:bCs/>
                <w:sz w:val="26"/>
                <w:szCs w:val="26"/>
              </w:rPr>
              <w:t>V</w:t>
            </w:r>
            <w:bookmarkEnd w:id="14"/>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5" w:name="muc_5_pl_1_name"/>
            <w:r w:rsidRPr="00EC1362">
              <w:rPr>
                <w:rFonts w:ascii="Times New Roman" w:hAnsi="Times New Roman" w:cs="Times New Roman"/>
                <w:b/>
                <w:bCs/>
                <w:sz w:val="26"/>
                <w:szCs w:val="26"/>
              </w:rPr>
              <w:t>NGÀNH, LĨNH VỰC KHOA HỌC VÀ CÔNG NGHỆ</w:t>
            </w:r>
            <w:bookmarkEnd w:id="15"/>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Nghiên cứu viên cao cấp</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17/2023/TT- BKHCN ngày 09/8/2023 của Bộ trưởng Bộ Khoa học và Công nghệ hướng dẫn về vị trí việc làm lãnh đạo, quản lý và chức danh nghề nghiệp chuyên ngành khoa học và công nghệ, cơ cấu viên chức theo chức danh nghề nghiệp trong tổ chức khoa học và công nghệ công lập</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Nghiên cứu viên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Nghiên cứu viên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Trợ lý nghiên cứu</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sư cao cấp</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sư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sư</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viên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Đánh giá sự phù hợp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199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Đánh giá sự phù hợp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Đánh giá sự phù hợp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Năng suất, chất lượng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Năng suất, chất lượng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Năng suất, chất lượng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Sở hữu trí tuệ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hoặc tương đương</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Sở hữu trí tuệ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hoặc tương đương</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An toàn thông tin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08/2023/TT-BTTTT ngày 28/7/2023 của Bộ trưởng Bộ Thông tin và Truyền thông hướng dẫn về vị trí việc làm lãnh đạo, quản lý và chức danh nghề nghiệp viên chức chuyên ngành; cơ cấu viên chức theo chức danh nghề nghiệp trong đơn vị sự nghiệp công lập thuộc ngành, lĩnh vực Thông tin và Truyền thông</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An toàn thông tin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An toàn thông tin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An toàn thông tin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Công nghệ thông tin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Công nghệ thông tin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Công nghệ thông tin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Công nghệ thông tin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6" w:name="muc_6_pl_1"/>
            <w:r w:rsidRPr="00EC1362">
              <w:rPr>
                <w:rFonts w:ascii="Times New Roman" w:hAnsi="Times New Roman" w:cs="Times New Roman"/>
                <w:b/>
                <w:bCs/>
                <w:sz w:val="26"/>
                <w:szCs w:val="26"/>
              </w:rPr>
              <w:t>VI</w:t>
            </w:r>
            <w:bookmarkEnd w:id="16"/>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7" w:name="muc_6_pl_1_name"/>
            <w:r w:rsidRPr="00EC1362">
              <w:rPr>
                <w:rFonts w:ascii="Times New Roman" w:hAnsi="Times New Roman" w:cs="Times New Roman"/>
                <w:b/>
                <w:bCs/>
                <w:sz w:val="26"/>
                <w:szCs w:val="26"/>
              </w:rPr>
              <w:t>NGÀNH, LĨNH VỰC GIÁO DỤC VÀ ĐÀO TẠO</w:t>
            </w:r>
            <w:bookmarkEnd w:id="17"/>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214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mầm non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19/2023/TT- BGDĐT ngày 30/10/2023 của Bộ trưởng Bộ Giáo dục và Đào tạo hướng dẫn về vị trí việc làm, cơ cấu viên chức theo chức danh nghề nghiệp và định mức số lượng người làm việc trong các cơ sở giáo dục mầm non công lập</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mầm non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mầm non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tiểu học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20/2023/TT- BGDĐT ngày 30/10/2023 của Bộ trưởng Bộ Giáo dục và Đào tạo hướng dẫn về vị trí việc làm, cơ cấu viên chức theo chức danh nghề nghiệp và định mức số lượng người làm việc trong các cơ sở giáo dục phổ thông và các trường chuyên biệt công lập</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tiểu học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tiểu học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trung học cơ sở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trung học cơ sở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trung học cơ sở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trung học phổ thông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trung học phổ thông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trung học phổ thông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vụ</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Sử dụng cấp học tiểu học, trung học phổ thông</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Tư vấn học sinh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giáo dục người khuyết tật</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xml:space="preserve">Thông tư số 19/2023/TT- BGDĐT </w:t>
            </w:r>
            <w:r w:rsidRPr="00EC1362">
              <w:rPr>
                <w:rFonts w:ascii="Times New Roman" w:hAnsi="Times New Roman" w:cs="Times New Roman"/>
                <w:sz w:val="26"/>
                <w:szCs w:val="26"/>
              </w:rPr>
              <w:lastRenderedPageBreak/>
              <w:t>và Thông tư số 20/2023/TT-BGDĐT</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 xml:space="preserve">Sử dụng cấp học mầm non, tiểu </w:t>
            </w:r>
            <w:r w:rsidRPr="00EC1362">
              <w:rPr>
                <w:rFonts w:ascii="Times New Roman" w:hAnsi="Times New Roman" w:cs="Times New Roman"/>
                <w:sz w:val="26"/>
                <w:szCs w:val="26"/>
              </w:rPr>
              <w:lastRenderedPageBreak/>
              <w:t>học, trung học phổ thông</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229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Thiết bị, thí nghiệm</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3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20/2023/TT- BGDĐT</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Sử dụng ở cấp trung học phổ thông</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cao cấp</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04/2024/TT- BGDĐT ngày 29/3/2024 của Bộ trưởng Bộ Giáo dục và Đào tạo hướng dẫn về vị trí việc làm lãnh đạo quản lý và vị trí việc làm chức danh nghề nghiệp chuyên ngành giáo dục đào tạo trong các cơ sở giáo dục đại học và các trường cao đẳng sư phạm công lập</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Trợ giảng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cao đẳng sư phạm cao cấp</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cao đẳng sư phạm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cao đẳng sư phạm</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thực hành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thực hành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giáo dục nghề nghiệp cao cấp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xml:space="preserve">Thông tư số 11/2023/TT- BLĐTBXH ngày 17/10/2023 của Bộ trưởng Bộ Lao động - Thương binh và Xã hội hướng dẫn về vị trí việc làm lãnh đạo, quản lý và chức danh nghề nghiệp chuyên chuyên ngành, cơ cấu viên chức theo chức danh nghề nghiệp trong đơn </w:t>
            </w:r>
            <w:r w:rsidRPr="00EC1362">
              <w:rPr>
                <w:rFonts w:ascii="Times New Roman" w:hAnsi="Times New Roman" w:cs="Times New Roman"/>
                <w:sz w:val="26"/>
                <w:szCs w:val="26"/>
              </w:rPr>
              <w:lastRenderedPageBreak/>
              <w:t>vị sự nghiệp công lập thuộc ngành, lĩnh vực lao động, người có công và xã hội</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giáo dục nghề nghiệp chính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giáo dục nghề nghiệp lý thuyết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Giảng viên giáo dục nghề nghiệp thực hành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giáo dục nghề nghiệp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244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giáo dục nghề nghiệp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giáo dục nghề nghiệp lý thuyết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giáo dục nghề nghiệp thực hành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Giáo viên giáo dục nghề nghiệp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8" w:name="muc_6_pl_2"/>
            <w:r w:rsidRPr="00EC1362">
              <w:rPr>
                <w:rFonts w:ascii="Times New Roman" w:hAnsi="Times New Roman" w:cs="Times New Roman"/>
                <w:b/>
                <w:bCs/>
                <w:sz w:val="26"/>
                <w:szCs w:val="26"/>
              </w:rPr>
              <w:t>VI</w:t>
            </w:r>
            <w:bookmarkEnd w:id="18"/>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19" w:name="muc_6_pl_2_name"/>
            <w:r w:rsidRPr="00EC1362">
              <w:rPr>
                <w:rFonts w:ascii="Times New Roman" w:hAnsi="Times New Roman" w:cs="Times New Roman"/>
                <w:b/>
                <w:bCs/>
                <w:sz w:val="26"/>
                <w:szCs w:val="26"/>
              </w:rPr>
              <w:t>NGÀNH, LĨNH VỰC Y TẾ</w:t>
            </w:r>
            <w:bookmarkEnd w:id="19"/>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Bác sĩ cao cấp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03/2023/TT-BYT ngày 17/02/2023 của Bộ trưởng Bộ Y tế hướng dẫn vị trí việc làm, định mức số lượng người làm việc, cơ cấu viên chức theo chức danh nghề nghiệp trong đơn vị sự nghiệp y tế công lập</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Bác sĩ chính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Bác sĩ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Bác sĩ y học dự phòng cao cấp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Bác sĩ y học dự phòng chính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Bác sĩ y học dự phòng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Y sĩ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Dược sĩ cao cấp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Dược sĩ chính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Dược sĩ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Dược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Y tế công cộng chính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Y tế công cộng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Dân số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Dân số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263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Dân số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dưỡng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dưỡng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Điều dưỡng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Hộ sinh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Hộ sinh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Hộ sinh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y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y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y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Dinh dưỡng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Dinh dưỡng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Dinh dưỡng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Khúc xạ nhãn khoa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thiết bị y tế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thiết bị y tế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Thư ký y khoa</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Tâm lý lâm sàng</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Công tác xã hội viên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xml:space="preserve">Thông tư số 11/2023/TT- BLĐTBXH ngày 17/10/2023 của Bộ trưởng Bộ Lao động - Thương binh và Xã hội hướng dẫn về vị trí việc làm lãnh đạo, quản lý </w:t>
            </w:r>
            <w:r w:rsidRPr="00EC1362">
              <w:rPr>
                <w:rFonts w:ascii="Times New Roman" w:hAnsi="Times New Roman" w:cs="Times New Roman"/>
                <w:sz w:val="26"/>
                <w:szCs w:val="26"/>
              </w:rPr>
              <w:lastRenderedPageBreak/>
              <w:t>và chức danh nghề nghiệp chuyên chuyên ngành, cơ cấu viên chức theo chức danh nghề nghiệp trong đơn vị sự nghiệp công lập thuộc ngành, lĩnh vực lao động, người có công và xã hội.</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Công tác xã hội viên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công tác xã hội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học viên chính (Quản học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285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học viên (Quản học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học viên trung cấp (Quản học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20" w:name="muc_7_pl_1"/>
            <w:r w:rsidRPr="00EC1362">
              <w:rPr>
                <w:rFonts w:ascii="Times New Roman" w:hAnsi="Times New Roman" w:cs="Times New Roman"/>
                <w:b/>
                <w:bCs/>
                <w:sz w:val="26"/>
                <w:szCs w:val="26"/>
              </w:rPr>
              <w:t>VII</w:t>
            </w:r>
            <w:bookmarkEnd w:id="20"/>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21" w:name="muc_7_pl_1_name"/>
            <w:r w:rsidRPr="00EC1362">
              <w:rPr>
                <w:rFonts w:ascii="Times New Roman" w:hAnsi="Times New Roman" w:cs="Times New Roman"/>
                <w:b/>
                <w:bCs/>
                <w:sz w:val="26"/>
                <w:szCs w:val="26"/>
              </w:rPr>
              <w:t>NGÀNH, LĨNH VỰC VĂN HÓA, THỂ THAO VÀ DU DỊCH</w:t>
            </w:r>
            <w:bookmarkEnd w:id="21"/>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Thư viện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10/2023/TT- BVHTTDL ngày 09/8/2023 của Bộ trưởng Bộ Văn hóa, Thể thao và Du lịch Hướng dẫn về vị trí việc làm lãnh đạo, quản lý và chức danh nghề nghiệp chuyên ngành, cơ cấu viên chức theo chức danh nghề nghiệp trong đơn vị sự nghiệp công lập thuộc lĩnh vực văn hóa, thể thao và du lịch</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Thư viện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Thư viện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Thư viện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 sản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 sản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 sản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 sản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Phương pháp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Phương pháp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Phương pháp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Hướng dẫn viên văn hóa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Hướng dẫn viên văn hóa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Hướng dẫn viên văn hóa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301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Đạo diễn nghệ thuật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Đạo diễn nghệ thuật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Đạo diễn nghệ thuật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Đạo diễn nghệ thuật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Diễn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Diễn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Diễn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Diễn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Họa sĩ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Họa sĩ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Họa sĩ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Họa sĩ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Tuyên truyền viên văn hóa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Tuyên truyền viên văn hóa</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Tuyên truyền viên văn hóa trung cấp</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Huấn luyện viên cao cấp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Huấn luyện viên chính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Huấn luyện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Hướng dẫn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Biên tập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08/2023/TT-BTTTT ngày 28/7/2023 của Bộ trưởng Bộ Thông tin và Truyền thông hướng dẫn về vị trí việc làm lãnh đạo, quản lý và chức danh nghề nghiệp viên chức chuyên ngành; cơ cấu viên chức theo chức danh nghề nghiệp trong đơn vị sự nghiệp công lập thuộc ngành, lĩnh vực Thông tin và Truyền thông</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321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Biên tập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Biên tập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Phóng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Phóng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Phóng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Biên dịch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Biên dịch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Biên dịch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329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Đạo diễn truyền hình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Đạo diễn truyền hình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Đạo diễn truyền hình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Âm thanh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Âm thanh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Âm thanh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Âm thanh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dựng phim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dựng phim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dựng phim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339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Kỹ thuật dựng phim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thanh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thanh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342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thanh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thanh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Quay phim viên hạng 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Quay phim viên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Quay phim viên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Quay phim viên hạng IV</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22" w:name="muc_8_pl_1"/>
            <w:r w:rsidRPr="00EC1362">
              <w:rPr>
                <w:rFonts w:ascii="Times New Roman" w:hAnsi="Times New Roman" w:cs="Times New Roman"/>
                <w:b/>
                <w:bCs/>
                <w:sz w:val="26"/>
                <w:szCs w:val="26"/>
              </w:rPr>
              <w:t>VIII</w:t>
            </w:r>
            <w:bookmarkEnd w:id="22"/>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23" w:name="muc_8_pl_1_name"/>
            <w:r w:rsidRPr="00EC1362">
              <w:rPr>
                <w:rFonts w:ascii="Times New Roman" w:hAnsi="Times New Roman" w:cs="Times New Roman"/>
                <w:b/>
                <w:bCs/>
                <w:sz w:val="26"/>
                <w:szCs w:val="26"/>
              </w:rPr>
              <w:t>NGÀNH, LĨNH VỰC TÀI CHÍNH</w:t>
            </w:r>
            <w:bookmarkEnd w:id="23"/>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triển khai hệ thống cơ sở dữ liệu quốc gia về giá</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04/2024/TT-BTC ngày 22/01/2024 của Bộ trưởng Bộ Tài chính hướng dẫn về vị trí việc làm lãnh đạo, quản lý và viên chức chuyên ngành, cơ cấu viên chức chuyên ngành trong đơn vị sự nghiệp công lập thuộc lĩnh vực tài chính</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349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triển khai hệ thống cơ sở dữ liệu quốc gia về giá</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cao cấp về tính toán bảo hiểm</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tính toán bảo hiểm</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tính toán bảo hiểm</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triển khai, thử nghiệm công nghệ bảo quản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triển khai, thử nghiệm công nghệ bảo quản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thử nghiệm chất lượng hàng dự trữ</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thử nghiệm chất lượng hàng dự trữ</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357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kiểm định, hiệu chuẩn thiết bị bảo quản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kiểm định, hiệu chuẩn thiết bị bảo quản</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359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phân tích hàng hóa xuất nhập khẩu</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phân tích hàng hóa xuất nhập khẩu</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quản lý phòng thí nghiệm, phòng máy, tiếp nhận mẫu</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Cán sự về quản lý phòng thí nghiệm, phòng máy, tiếp nhận mẫu</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về quản lý phòng thí nghiệm, phòng máy, tiếp nhận mẫu</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V</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dịch vụ tài chính</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24" w:name="muc_9_pl_1"/>
            <w:r w:rsidRPr="00EC1362">
              <w:rPr>
                <w:rFonts w:ascii="Times New Roman" w:hAnsi="Times New Roman" w:cs="Times New Roman"/>
                <w:b/>
                <w:bCs/>
                <w:sz w:val="26"/>
                <w:szCs w:val="26"/>
              </w:rPr>
              <w:t>IX</w:t>
            </w:r>
            <w:bookmarkEnd w:id="24"/>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25" w:name="muc_9_pl_1_name"/>
            <w:r w:rsidRPr="00EC1362">
              <w:rPr>
                <w:rFonts w:ascii="Times New Roman" w:hAnsi="Times New Roman" w:cs="Times New Roman"/>
                <w:b/>
                <w:bCs/>
                <w:sz w:val="26"/>
                <w:szCs w:val="26"/>
              </w:rPr>
              <w:t>NGÀNH, LĨNH VỰC NGÂN HÀNG</w:t>
            </w:r>
            <w:bookmarkEnd w:id="25"/>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tin tín dụng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xml:space="preserve">Thông tư số 21/2022/TT- NHNNVN ngày 30/12/2022 của Thống đốc Ngân hàng Nhà nước Việt Nam Hướng dẫn vị trí việc làm lãnh đạo, quản lý và chức danh nghề nghiệp chuyên ngành trong các đơn vị sự nghiệp công </w:t>
            </w:r>
            <w:r w:rsidRPr="00EC1362">
              <w:rPr>
                <w:rFonts w:ascii="Times New Roman" w:hAnsi="Times New Roman" w:cs="Times New Roman"/>
                <w:sz w:val="26"/>
                <w:szCs w:val="26"/>
              </w:rPr>
              <w:lastRenderedPageBreak/>
              <w:t>lập thuộc lĩnh vực Ngân hàng</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tin tín dụng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26" w:name="muc_10_pl_1"/>
            <w:r w:rsidRPr="00EC1362">
              <w:rPr>
                <w:rFonts w:ascii="Times New Roman" w:hAnsi="Times New Roman" w:cs="Times New Roman"/>
                <w:b/>
                <w:bCs/>
                <w:sz w:val="26"/>
                <w:szCs w:val="26"/>
              </w:rPr>
              <w:t>X</w:t>
            </w:r>
            <w:bookmarkEnd w:id="26"/>
          </w:p>
        </w:tc>
        <w:tc>
          <w:tcPr>
            <w:tcW w:w="4500" w:type="pct"/>
            <w:gridSpan w:val="4"/>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bookmarkStart w:id="27" w:name="muc_10_pl_1_name"/>
            <w:r w:rsidRPr="00EC1362">
              <w:rPr>
                <w:rFonts w:ascii="Times New Roman" w:hAnsi="Times New Roman" w:cs="Times New Roman"/>
                <w:b/>
                <w:bCs/>
                <w:sz w:val="26"/>
                <w:szCs w:val="26"/>
              </w:rPr>
              <w:t>NGÀNH, LĨNH VỰC CÔNG THƯƠNG</w:t>
            </w:r>
            <w:bookmarkEnd w:id="27"/>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Khuyến công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135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Thông tư số 07/2023/TT-BCT ngày 23/3/2023 của Bộ trưởng Bộ Công Thương hướng dẫn về vị trí việc làm lãnh đạo, quản lý và chức danh nghề nghiệp chuyên ngành trong đơn vị sự nghiệp công lập thuộc ngành, lĩnh vực công thương</w:t>
            </w: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Khuyến công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369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Ứng phó sự cố và an toàn hóa chất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Ứng phó sự cố và an toàn hóa chất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Cảnh báo sớm trong phòng vệ thương mại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Cảnh báo sớm trong phòng vệ thương mại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triển thị trường điện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triển thị trường điện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năng lượng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Quản lý dự án năng lượng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triển thương mại điện tử và kinh tế số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triển thương mại điện tử và kinh tế số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379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phát triển công nghiệp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380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phát triển công nghiệp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xuất nhập khẩu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xuất nhập khẩu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Xúc tiến thương mại và đầu tư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Xúc tiến thương mại và đầu tư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triển công nghiệp môi trường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Phát triển công nghiệp môi trường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điện lực và năng lượng tái tạo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điện lực và năng lượng tái tạo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389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cạnh tranh, bảo vệ quyền lợi người tiêu dùng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Hỗ trợ cạnh tranh, bảo vệ quyền lợi người tiêu dùng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Chuyển đổi số trong xúc tiến thương mại hạng 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392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26</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Chuyển đổi số trong xúc tiến thương mại hạng III</w:t>
            </w:r>
          </w:p>
        </w:tc>
        <w:tc>
          <w:tcPr>
            <w:tcW w:w="6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Hạng III</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c>
          <w:tcPr>
            <w:tcW w:w="9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bl>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p w:rsidR="00EC1362" w:rsidRPr="00EC1362" w:rsidRDefault="00EC1362" w:rsidP="00EC1362">
      <w:pPr>
        <w:rPr>
          <w:rFonts w:ascii="Times New Roman" w:hAnsi="Times New Roman" w:cs="Times New Roman"/>
          <w:sz w:val="26"/>
          <w:szCs w:val="26"/>
        </w:rPr>
      </w:pPr>
      <w:bookmarkStart w:id="28" w:name="chuong_pl_12"/>
      <w:r w:rsidRPr="00EC1362">
        <w:rPr>
          <w:rFonts w:ascii="Times New Roman" w:hAnsi="Times New Roman" w:cs="Times New Roman"/>
          <w:b/>
          <w:bCs/>
          <w:sz w:val="26"/>
          <w:szCs w:val="26"/>
        </w:rPr>
        <w:t>Phụ lục 9A</w:t>
      </w:r>
      <w:bookmarkEnd w:id="28"/>
    </w:p>
    <w:p w:rsidR="00EC1362" w:rsidRPr="00EC1362" w:rsidRDefault="00EC1362" w:rsidP="00EC1362">
      <w:pPr>
        <w:rPr>
          <w:rFonts w:ascii="Times New Roman" w:hAnsi="Times New Roman" w:cs="Times New Roman"/>
          <w:sz w:val="26"/>
          <w:szCs w:val="26"/>
        </w:rPr>
      </w:pPr>
      <w:bookmarkStart w:id="29" w:name="chuong_pl_12_name"/>
      <w:r w:rsidRPr="00EC1362">
        <w:rPr>
          <w:rFonts w:ascii="Times New Roman" w:hAnsi="Times New Roman" w:cs="Times New Roman"/>
          <w:b/>
          <w:bCs/>
          <w:sz w:val="26"/>
          <w:szCs w:val="26"/>
        </w:rPr>
        <w:lastRenderedPageBreak/>
        <w:t>TỔNG HỢP DANH MỤC VỊ TRÍ VIỆC LÀM CHUYÊN MÔN DÙNG CHUNG TRONG ĐƠN VỊ SỰ NGHIỆP CÔNG LẬP</w:t>
      </w:r>
      <w:bookmarkEnd w:id="29"/>
    </w:p>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5"/>
        <w:gridCol w:w="3490"/>
        <w:gridCol w:w="1416"/>
        <w:gridCol w:w="3869"/>
      </w:tblGrid>
      <w:tr w:rsidR="00EC1362" w:rsidRPr="00EC1362" w:rsidTr="00EC1362">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br/>
            </w:r>
          </w:p>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STT</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Ngành, lĩnh vực</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Tổng số chức danh</w:t>
            </w:r>
          </w:p>
        </w:tc>
        <w:tc>
          <w:tcPr>
            <w:tcW w:w="20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Ghi chú</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Tổng cộng</w:t>
            </w:r>
          </w:p>
        </w:tc>
        <w:tc>
          <w:tcPr>
            <w:tcW w:w="7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31</w:t>
            </w:r>
          </w:p>
        </w:tc>
        <w:tc>
          <w:tcPr>
            <w:tcW w:w="2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hợp tác quốc tế</w:t>
            </w:r>
          </w:p>
        </w:tc>
        <w:tc>
          <w:tcPr>
            <w:tcW w:w="7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2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pháp chế</w:t>
            </w:r>
          </w:p>
        </w:tc>
        <w:tc>
          <w:tcPr>
            <w:tcW w:w="7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2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tổ chức cán bộ, thi đua khen thưởng</w:t>
            </w:r>
          </w:p>
        </w:tc>
        <w:tc>
          <w:tcPr>
            <w:tcW w:w="7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2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Được sử dụng chung với các VTVL công chức nghiệp vụ chuyên ngành thuộc ngành, lĩnh vực nội vụ</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văn phòng</w:t>
            </w:r>
          </w:p>
        </w:tc>
        <w:tc>
          <w:tcPr>
            <w:tcW w:w="7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2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Trong đó có 02 vị trí lưu trữ được sử dụng chung với 02 vị trí lưu trữ thuộc danh mục VTVL viên chức nghiệp vụ chuyên ngành thuộc ngành, lĩnh vực nội vụ</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kế hoạch, tài chính</w:t>
            </w:r>
          </w:p>
        </w:tc>
        <w:tc>
          <w:tcPr>
            <w:tcW w:w="7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2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y tế</w:t>
            </w:r>
          </w:p>
        </w:tc>
        <w:tc>
          <w:tcPr>
            <w:tcW w:w="7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2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Được xác định phù hợp với chức danh nghề nghiệp đảm nhận công tác y tế trường học tại các cơ sở giáo dục theo quyết định của cấp có thẩm quyền</w:t>
            </w:r>
          </w:p>
        </w:tc>
      </w:tr>
      <w:tr w:rsidR="00EC1362" w:rsidRPr="00EC1362" w:rsidTr="00EC1362">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công nghệ thông tin (bao gồm công nghiệp công nghệ thông tin, ứng dụng công nghệ thông tin, chuyển đổi số), an toàn thông tin</w:t>
            </w:r>
          </w:p>
        </w:tc>
        <w:tc>
          <w:tcPr>
            <w:tcW w:w="7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2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Được sử dụng chung với các VTVL chức danh nghề nghiệp chuyên ngành công nghệ thông tin, an toàn thông tin thuộc ngành, lĩnh vực thông tin và truyền thông</w:t>
            </w:r>
          </w:p>
        </w:tc>
      </w:tr>
    </w:tbl>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p w:rsidR="00EC1362" w:rsidRPr="00EC1362" w:rsidRDefault="00EC1362" w:rsidP="00EC1362">
      <w:pPr>
        <w:rPr>
          <w:rFonts w:ascii="Times New Roman" w:hAnsi="Times New Roman" w:cs="Times New Roman"/>
          <w:sz w:val="26"/>
          <w:szCs w:val="26"/>
        </w:rPr>
      </w:pPr>
      <w:bookmarkStart w:id="30" w:name="chuong_pl_13"/>
      <w:r w:rsidRPr="00EC1362">
        <w:rPr>
          <w:rFonts w:ascii="Times New Roman" w:hAnsi="Times New Roman" w:cs="Times New Roman"/>
          <w:b/>
          <w:bCs/>
          <w:sz w:val="26"/>
          <w:szCs w:val="26"/>
        </w:rPr>
        <w:t>Phụ lục 9B</w:t>
      </w:r>
      <w:bookmarkEnd w:id="30"/>
    </w:p>
    <w:p w:rsidR="00EC1362" w:rsidRPr="00EC1362" w:rsidRDefault="00EC1362" w:rsidP="00EC1362">
      <w:pPr>
        <w:rPr>
          <w:rFonts w:ascii="Times New Roman" w:hAnsi="Times New Roman" w:cs="Times New Roman"/>
          <w:sz w:val="26"/>
          <w:szCs w:val="26"/>
        </w:rPr>
      </w:pPr>
      <w:bookmarkStart w:id="31" w:name="chuong_pl_13_name"/>
      <w:r w:rsidRPr="00EC1362">
        <w:rPr>
          <w:rFonts w:ascii="Times New Roman" w:hAnsi="Times New Roman" w:cs="Times New Roman"/>
          <w:b/>
          <w:bCs/>
          <w:sz w:val="26"/>
          <w:szCs w:val="26"/>
        </w:rPr>
        <w:lastRenderedPageBreak/>
        <w:t>DANH MỤC VỊ TRÍ VIỆC LÀM CHUYÊN MÔN DÙNG CHUNG TRONG ĐƠN VỊ SỰ NGHIỆP CÔNG LẬP</w:t>
      </w:r>
      <w:bookmarkEnd w:id="31"/>
    </w:p>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
        <w:gridCol w:w="472"/>
        <w:gridCol w:w="3491"/>
        <w:gridCol w:w="2075"/>
        <w:gridCol w:w="2830"/>
      </w:tblGrid>
      <w:tr w:rsidR="00EC1362" w:rsidRPr="00EC1362" w:rsidTr="00EC1362">
        <w:trPr>
          <w:tblCellSpacing w:w="0" w:type="dxa"/>
        </w:trPr>
        <w:tc>
          <w:tcPr>
            <w:tcW w:w="50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STT</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Tên vị trí việc làm</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Tương ứng ngạch công chức/chức danh nghề nghiệp</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Ghi chú</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Lĩnh vực hợp tác quốc tế</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hợp tác và hội nhập quốc tế</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Đổi từ hợp tác quốc tế</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hợp tác và hội nhập quốc tế</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II</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Lĩnh vực pháp chế</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pháp chế</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Bản mô tả công việc và khung năng lực của các vị trí việc làm về công tác pháp chế thực hiện theo hướng dẫn của Bộ trưởng Bộ Tư pháp</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pháp chế</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III</w:t>
            </w:r>
          </w:p>
        </w:tc>
        <w:tc>
          <w:tcPr>
            <w:tcW w:w="295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Lĩnh vực tổ chức cán bộ (tổ chức bộ máy và quản lý nguồn nhân lực), thi đua khen thưởng</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Được áp dụng chung với các VTVL công chức nghiệp vụ chuyên ngành tương ứng ngạch chuyên viên, chuyên viên chính thuộc ngành, lĩnh vực nội vụ</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IV</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Lĩnh vực văn phòng</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tổng hợp</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tổng hợp</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hành chính - văn phòng</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hành chính - văn phòng</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Cán sự về hành chính - văn phòng</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Cán sự</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truyền thông</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truyền thông</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quản trị công sở</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quản trị công sở</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Văn thư viên</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Văn thư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Văn thư viên trung cấp</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Văn thư viên trung cấp</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Lưu trữ viên</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Lưu trữ viên</w:t>
            </w:r>
          </w:p>
        </w:tc>
        <w:tc>
          <w:tcPr>
            <w:tcW w:w="1500" w:type="pct"/>
            <w:vMerge w:val="restar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Được sử dụng chung với VTVL chức danh nghề nghiệp chuyên ngành lưu trữ thuộc ngành, lĩnh vực nội vụ</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Lưu trữ viên trung cấp</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Lưu trữ viên trung cấp</w:t>
            </w:r>
          </w:p>
        </w:tc>
        <w:tc>
          <w:tcPr>
            <w:tcW w:w="0" w:type="auto"/>
            <w:vMerge/>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Lĩnh vực kế hoạch, tài chính</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kế hoạch đầu tư</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kế hoạch đầu tư</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thống kê</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thống kê</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 về tài chính</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chính</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về tài chính</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Kế toán trưởng (hoặc phụ trách Kế toán)</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Kế toán viên chính</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Kế toán viên chính</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26</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Kế toán viên</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Kế toán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27</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Kế toán viên trung cấp</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Kế toán viên trung cấp</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28</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 Thủ quỹ</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Chuyên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29</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Cán sự Thủ quỹ</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Cán sự</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30</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Thủ quỹ</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VI</w:t>
            </w:r>
          </w:p>
        </w:tc>
        <w:tc>
          <w:tcPr>
            <w:tcW w:w="295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Lĩnh vực y tế</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31</w:t>
            </w:r>
          </w:p>
        </w:tc>
        <w:tc>
          <w:tcPr>
            <w:tcW w:w="2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8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Y tế trường học</w:t>
            </w:r>
          </w:p>
        </w:tc>
        <w:tc>
          <w:tcPr>
            <w:tcW w:w="10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Được xác định phù hợp với chức danh nghề nghiệp đảm nhận công tác y tế trường học tại các cơ sở giáo dục theo quyết định của cấp có thẩm quyền</w:t>
            </w:r>
          </w:p>
        </w:tc>
      </w:tr>
      <w:tr w:rsidR="00EC1362" w:rsidRPr="00EC1362" w:rsidTr="00EC1362">
        <w:trPr>
          <w:tblCellSpacing w:w="0" w:type="dxa"/>
        </w:trPr>
        <w:tc>
          <w:tcPr>
            <w:tcW w:w="500" w:type="pct"/>
            <w:gridSpan w:val="2"/>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VII</w:t>
            </w:r>
          </w:p>
        </w:tc>
        <w:tc>
          <w:tcPr>
            <w:tcW w:w="2950" w:type="pct"/>
            <w:gridSpan w:val="2"/>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Lĩnh vực công nghệ thông tin (bao gồm công nghiệp công nghệ thông tin, ứng dụng công nghệ thông tin, chuyển đổi số), an toàn thông tin</w:t>
            </w:r>
          </w:p>
        </w:tc>
        <w:tc>
          <w:tcPr>
            <w:tcW w:w="15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Được sử dụng chung với các VTVL chức danh nghề nghiệp chuyên ngành công nghệ thông tin, an toàn thông tin thuộc ngành, lĩnh vực thông tin và truyền thông</w:t>
            </w:r>
          </w:p>
        </w:tc>
      </w:tr>
    </w:tbl>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p w:rsidR="00EC1362" w:rsidRPr="00EC1362" w:rsidRDefault="00EC1362" w:rsidP="00EC1362">
      <w:pPr>
        <w:rPr>
          <w:rFonts w:ascii="Times New Roman" w:hAnsi="Times New Roman" w:cs="Times New Roman"/>
          <w:sz w:val="26"/>
          <w:szCs w:val="26"/>
        </w:rPr>
      </w:pPr>
      <w:bookmarkStart w:id="32" w:name="chuong_pl_14"/>
      <w:r w:rsidRPr="00EC1362">
        <w:rPr>
          <w:rFonts w:ascii="Times New Roman" w:hAnsi="Times New Roman" w:cs="Times New Roman"/>
          <w:b/>
          <w:bCs/>
          <w:sz w:val="26"/>
          <w:szCs w:val="26"/>
        </w:rPr>
        <w:t>Phụ lục 10</w:t>
      </w:r>
      <w:bookmarkEnd w:id="32"/>
    </w:p>
    <w:p w:rsidR="00EC1362" w:rsidRPr="00EC1362" w:rsidRDefault="00EC1362" w:rsidP="00EC1362">
      <w:pPr>
        <w:rPr>
          <w:rFonts w:ascii="Times New Roman" w:hAnsi="Times New Roman" w:cs="Times New Roman"/>
          <w:sz w:val="26"/>
          <w:szCs w:val="26"/>
        </w:rPr>
      </w:pPr>
      <w:bookmarkStart w:id="33" w:name="chuong_pl_14_name"/>
      <w:r w:rsidRPr="00EC1362">
        <w:rPr>
          <w:rFonts w:ascii="Times New Roman" w:hAnsi="Times New Roman" w:cs="Times New Roman"/>
          <w:b/>
          <w:bCs/>
          <w:sz w:val="26"/>
          <w:szCs w:val="26"/>
        </w:rPr>
        <w:t>DANH MỤC VỊ TRÍ VIỆC LÀM HỖ TRỢ, PHỤC VỤ TRONG CÁC ĐƠN VỊ SỰ NGHIỆP CÔNG LẬP</w:t>
      </w:r>
      <w:bookmarkEnd w:id="33"/>
    </w:p>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2"/>
        <w:gridCol w:w="3659"/>
        <w:gridCol w:w="2998"/>
        <w:gridCol w:w="2151"/>
      </w:tblGrid>
      <w:tr w:rsidR="00EC1362" w:rsidRPr="00EC1362" w:rsidTr="00EC1362">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STT</w:t>
            </w:r>
          </w:p>
        </w:tc>
        <w:tc>
          <w:tcPr>
            <w:tcW w:w="195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Tên vị trí việc làm</w:t>
            </w:r>
          </w:p>
        </w:tc>
        <w:tc>
          <w:tcPr>
            <w:tcW w:w="160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Ngành, lĩnh vực có VTVL đặc thù</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Ghi chú</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kỹ thuật</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Y tế cơ quan</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lastRenderedPageBreak/>
              <w:t>3</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Phục vụ</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4</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Lễ tân</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5</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Bảo vệ</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6</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Lái xe</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c>
          <w:tcPr>
            <w:tcW w:w="4700" w:type="pct"/>
            <w:gridSpan w:val="3"/>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b/>
                <w:bCs/>
                <w:sz w:val="26"/>
                <w:szCs w:val="26"/>
              </w:rPr>
              <w:t>VTVL thuộc nhóm hỗ trợ, phục vụ đặc thù theo ngành, lĩnh vực</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7</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nấu ăn</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giáo dục và đào tạo</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8</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Nhân viên lái tàu</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tài nguyên và môi trường</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9</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Hộ lý</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y tế</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10</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Y công</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y tế</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11</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Thuyền trưởng</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12</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Đại phó</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13</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hai</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14</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Phó ba</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15</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Thủy thủ trưởng</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16</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Thủy thủ</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17</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Máy trưởng</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18</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Máy hai</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19</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Máy ba</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20</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Máy tư</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21</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Thợ máy chính</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22</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Thợ máy</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23</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Thợ kỹ thuật điện</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24</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Bếp trưởng</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r w:rsidR="00EC1362" w:rsidRPr="00EC1362" w:rsidTr="00EC1362">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25</w:t>
            </w:r>
          </w:p>
        </w:tc>
        <w:tc>
          <w:tcPr>
            <w:tcW w:w="195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Cấp dưỡng</w:t>
            </w:r>
          </w:p>
        </w:tc>
        <w:tc>
          <w:tcPr>
            <w:tcW w:w="16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Lĩnh vực giao thông vận tải</w:t>
            </w:r>
          </w:p>
        </w:tc>
        <w:tc>
          <w:tcPr>
            <w:tcW w:w="1100" w:type="pct"/>
            <w:tcBorders>
              <w:top w:val="nil"/>
              <w:left w:val="nil"/>
              <w:bottom w:val="single" w:sz="8" w:space="0" w:color="auto"/>
              <w:right w:val="single" w:sz="8" w:space="0" w:color="auto"/>
            </w:tcBorders>
            <w:shd w:val="clear" w:color="auto" w:fill="FFFFFF"/>
            <w:vAlign w:val="center"/>
            <w:hideMark/>
          </w:tcPr>
          <w:p w:rsidR="00EC1362" w:rsidRPr="00EC1362" w:rsidRDefault="00EC1362" w:rsidP="00EC1362">
            <w:pPr>
              <w:rPr>
                <w:rFonts w:ascii="Times New Roman" w:hAnsi="Times New Roman" w:cs="Times New Roman"/>
                <w:sz w:val="26"/>
                <w:szCs w:val="26"/>
              </w:rPr>
            </w:pPr>
            <w:r w:rsidRPr="00EC1362">
              <w:rPr>
                <w:rFonts w:ascii="Times New Roman" w:hAnsi="Times New Roman" w:cs="Times New Roman"/>
                <w:sz w:val="26"/>
                <w:szCs w:val="26"/>
              </w:rPr>
              <w:t> </w:t>
            </w:r>
          </w:p>
        </w:tc>
      </w:tr>
    </w:tbl>
    <w:p w:rsidR="00EC1362" w:rsidRPr="00EC1362" w:rsidRDefault="00EC1362">
      <w:pPr>
        <w:rPr>
          <w:rFonts w:ascii="Times New Roman" w:hAnsi="Times New Roman" w:cs="Times New Roman"/>
          <w:sz w:val="26"/>
          <w:szCs w:val="26"/>
        </w:rPr>
      </w:pPr>
    </w:p>
    <w:sectPr w:rsidR="00EC1362" w:rsidRPr="00EC1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362"/>
    <w:rsid w:val="0074091C"/>
    <w:rsid w:val="00EC1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119465-22EA-4E62-A530-1E7F8A5AE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C13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EC13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403818">
      <w:bodyDiv w:val="1"/>
      <w:marLeft w:val="0"/>
      <w:marRight w:val="0"/>
      <w:marTop w:val="0"/>
      <w:marBottom w:val="0"/>
      <w:divBdr>
        <w:top w:val="none" w:sz="0" w:space="0" w:color="auto"/>
        <w:left w:val="none" w:sz="0" w:space="0" w:color="auto"/>
        <w:bottom w:val="none" w:sz="0" w:space="0" w:color="auto"/>
        <w:right w:val="none" w:sz="0" w:space="0" w:color="auto"/>
      </w:divBdr>
    </w:div>
    <w:div w:id="61632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6078</Words>
  <Characters>34646</Characters>
  <Application>Microsoft Office Word</Application>
  <DocSecurity>0</DocSecurity>
  <Lines>288</Lines>
  <Paragraphs>81</Paragraphs>
  <ScaleCrop>false</ScaleCrop>
  <Company/>
  <LinksUpToDate>false</LinksUpToDate>
  <CharactersWithSpaces>40643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2025-11-01T09:55:00Z</dcterms:created>
  <dcterms:modified xsi:type="dcterms:W3CDTF">2025-11-01T09:57:00Z</dcterms:modified>
</cp:coreProperties>
</file>