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Mẫu I.2.5.a</w:t>
      </w:r>
    </w:p>
    <w:p w:rsidR="00000000" w:rsidDel="00000000" w:rsidP="00000000" w:rsidRDefault="00000000" w:rsidRPr="00000000" w14:paraId="00000002">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Quyết định chấp thuận điều chỉnh nhà đầu tư</w:t>
      </w:r>
    </w:p>
    <w:p w:rsidR="00000000" w:rsidDel="00000000" w:rsidP="00000000" w:rsidRDefault="00000000" w:rsidRPr="00000000" w14:paraId="00000003">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color w:val="0000ff"/>
          <w:sz w:val="24"/>
          <w:szCs w:val="24"/>
          <w:rtl w:val="0"/>
        </w:rPr>
        <w:t xml:space="preserve">Điều 55 Nghị định số 96/2026/NĐ-CP</w:t>
      </w:r>
      <w:r w:rsidDel="00000000" w:rsidR="00000000" w:rsidRPr="00000000">
        <w:rPr>
          <w:rFonts w:ascii="Times New Roman" w:cs="Times New Roman" w:eastAsia="Times New Roman" w:hAnsi="Times New Roman"/>
          <w:i w:val="1"/>
          <w:iCs w:val="1"/>
          <w:sz w:val="24"/>
          <w:szCs w:val="24"/>
          <w:rtl w:val="0"/>
        </w:rPr>
        <w:t xml:space="preserve"> (Trường hợp điều chỉnh của dự án được chấp thuận nhà đầu tư và không thuộc diện chấp thuận chủ trương đầu tư)</w:t>
      </w:r>
    </w:p>
    <w:tbl>
      <w:tblPr>
        <w:tblStyle w:val="Table1"/>
        <w:tblW w:w="880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300"/>
        <w:gridCol w:w="5505"/>
        <w:tblGridChange w:id="0">
          <w:tblGrid>
            <w:gridCol w:w="3300"/>
            <w:gridCol w:w="5505"/>
          </w:tblGrid>
        </w:tblGridChange>
      </w:tblGrid>
      <w:tr>
        <w:trPr>
          <w:cantSplit w:val="0"/>
          <w:trHeight w:val="960" w:hRule="atLeast"/>
          <w:tblHeader w:val="0"/>
        </w:trPr>
        <w:tc>
          <w:tcPr>
            <w:tcBorders>
              <w:top w:color="000000" w:space="0" w:sz="9" w:val="single"/>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04">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CƠ QUAN NHÀ NƯỚC</w:t>
              <w:br w:type="textWrapping"/>
              <w:t xml:space="preserve">CÓ THẨM QUYỀN</w:t>
              <w:br w:type="textWrapping"/>
              <w:t xml:space="preserve">-------</w:t>
            </w:r>
          </w:p>
        </w:tc>
        <w:tc>
          <w:tcPr>
            <w:tcBorders>
              <w:top w:color="000000" w:space="0" w:sz="9" w:val="single"/>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05">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CỘNG HÒA XÃ HỘI CHỦ NGHĨA VIỆT NAM</w:t>
              <w:br w:type="textWrapping"/>
              <w:t xml:space="preserve">Độc lập - Tự do - Hạnh phúc</w:t>
              <w:br w:type="textWrapping"/>
              <w:t xml:space="preserve">---------------</w:t>
            </w:r>
          </w:p>
        </w:tc>
      </w:tr>
      <w:tr>
        <w:trPr>
          <w:cantSplit w:val="0"/>
          <w:trHeight w:val="480" w:hRule="atLeast"/>
          <w:tblHeader w:val="0"/>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06">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Số:          </w:t>
              <w:tab/>
              <w:t xml:space="preserve">/QĐ-……</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07">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bl>
    <w:p w:rsidR="00000000" w:rsidDel="00000000" w:rsidP="00000000" w:rsidRDefault="00000000" w:rsidRPr="00000000" w14:paraId="00000008">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p w:rsidR="00000000" w:rsidDel="00000000" w:rsidP="00000000" w:rsidRDefault="00000000" w:rsidRPr="00000000" w14:paraId="00000009">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QUYẾT ĐỊNH CHẤP THUẬN ĐIỀU CHỈNH NHÀ ĐẦU TƯ</w:t>
      </w:r>
    </w:p>
    <w:p w:rsidR="00000000" w:rsidDel="00000000" w:rsidP="00000000" w:rsidRDefault="00000000" w:rsidRPr="00000000" w14:paraId="0000000A">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(cấp lần đầu: ngày …… tháng …… năm ……)</w:t>
        <w:br w:type="textWrapping"/>
        <w:t xml:space="preserve">(điều chỉnh lần thứ …… : ngày …… tháng …… năm ……)</w:t>
      </w:r>
    </w:p>
    <w:p w:rsidR="00000000" w:rsidDel="00000000" w:rsidP="00000000" w:rsidRDefault="00000000" w:rsidRPr="00000000" w14:paraId="0000000B">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CƠ QUAN NHÀ NƯỚC CÓ THẨM QUYỀN</w:t>
      </w:r>
    </w:p>
    <w:p w:rsidR="00000000" w:rsidDel="00000000" w:rsidP="00000000" w:rsidRDefault="00000000" w:rsidRPr="00000000" w14:paraId="0000000C">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Căn cứ </w:t>
      </w:r>
      <w:hyperlink r:id="rId6">
        <w:r w:rsidDel="00000000" w:rsidR="00000000" w:rsidRPr="00000000">
          <w:rPr>
            <w:rFonts w:ascii="Times New Roman" w:cs="Times New Roman" w:eastAsia="Times New Roman" w:hAnsi="Times New Roman"/>
            <w:i w:val="1"/>
            <w:iCs w:val="1"/>
            <w:color w:val="0e70c3"/>
            <w:sz w:val="24"/>
            <w:szCs w:val="24"/>
            <w:rtl w:val="0"/>
          </w:rPr>
          <w:t xml:space="preserve">Luật Đầu tư số 143/2025/QH15</w:t>
        </w:r>
      </w:hyperlink>
      <w:r w:rsidDel="00000000" w:rsidR="00000000" w:rsidRPr="00000000">
        <w:rPr>
          <w:rFonts w:ascii="Times New Roman" w:cs="Times New Roman" w:eastAsia="Times New Roman" w:hAnsi="Times New Roman"/>
          <w:i w:val="1"/>
          <w:iCs w:val="1"/>
          <w:sz w:val="24"/>
          <w:szCs w:val="24"/>
          <w:rtl w:val="0"/>
        </w:rPr>
        <w:t xml:space="preserve"> ngày 11 tháng 12 năm 2025;</w:t>
      </w:r>
    </w:p>
    <w:p w:rsidR="00000000" w:rsidDel="00000000" w:rsidP="00000000" w:rsidRDefault="00000000" w:rsidRPr="00000000" w14:paraId="0000000D">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Căn cứ Nghị định số </w:t>
      </w:r>
      <w:hyperlink r:id="rId7">
        <w:r w:rsidDel="00000000" w:rsidR="00000000" w:rsidRPr="00000000">
          <w:rPr>
            <w:rFonts w:ascii="Times New Roman" w:cs="Times New Roman" w:eastAsia="Times New Roman" w:hAnsi="Times New Roman"/>
            <w:i w:val="1"/>
            <w:iCs w:val="1"/>
            <w:color w:val="0e70c3"/>
            <w:sz w:val="24"/>
            <w:szCs w:val="24"/>
            <w:rtl w:val="0"/>
          </w:rPr>
          <w:t xml:space="preserve">96/2026/NĐ-CP</w:t>
        </w:r>
      </w:hyperlink>
      <w:r w:rsidDel="00000000" w:rsidR="00000000" w:rsidRPr="00000000">
        <w:rPr>
          <w:rFonts w:ascii="Times New Roman" w:cs="Times New Roman" w:eastAsia="Times New Roman" w:hAnsi="Times New Roman"/>
          <w:i w:val="1"/>
          <w:iCs w:val="1"/>
          <w:sz w:val="24"/>
          <w:szCs w:val="24"/>
          <w:rtl w:val="0"/>
        </w:rPr>
        <w:t xml:space="preserve"> ngày 31 tháng 3 năm 2026 của Chính phủ quy định chi tiết và hướng dẫn thi hành một số điều của </w:t>
      </w:r>
      <w:hyperlink r:id="rId8">
        <w:r w:rsidDel="00000000" w:rsidR="00000000" w:rsidRPr="00000000">
          <w:rPr>
            <w:rFonts w:ascii="Times New Roman" w:cs="Times New Roman" w:eastAsia="Times New Roman" w:hAnsi="Times New Roman"/>
            <w:i w:val="1"/>
            <w:iCs w:val="1"/>
            <w:color w:val="0e70c3"/>
            <w:sz w:val="24"/>
            <w:szCs w:val="24"/>
            <w:rtl w:val="0"/>
          </w:rPr>
          <w:t xml:space="preserve">Luật Đầu tư</w:t>
        </w:r>
      </w:hyperlink>
      <w:r w:rsidDel="00000000" w:rsidR="00000000" w:rsidRPr="00000000">
        <w:rPr>
          <w:rFonts w:ascii="Times New Roman" w:cs="Times New Roman" w:eastAsia="Times New Roman" w:hAnsi="Times New Roman"/>
          <w:i w:val="1"/>
          <w:iCs w:val="1"/>
          <w:sz w:val="24"/>
          <w:szCs w:val="24"/>
          <w:rtl w:val="0"/>
        </w:rPr>
        <w:t xml:space="preserve">;</w:t>
      </w:r>
    </w:p>
    <w:p w:rsidR="00000000" w:rsidDel="00000000" w:rsidP="00000000" w:rsidRDefault="00000000" w:rsidRPr="00000000" w14:paraId="0000000E">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Căn cứ Thông tư số 55/2026/TT-BTC ngày 15 tháng 5 năm 2026 của Bộ trưởng Bộ Tài chính quy định mẫu văn bản, báo cáo liên quan đến hoạt động đầu tư tại Việt Nam và xúc tiến đầu tư;</w:t>
      </w:r>
    </w:p>
    <w:p w:rsidR="00000000" w:rsidDel="00000000" w:rsidP="00000000" w:rsidRDefault="00000000" w:rsidRPr="00000000" w14:paraId="0000000F">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Căn cứ Quyết định số ……… ngày ………… của …………… quy định chức năng, nhiệm vụ, quyền hạn và tổ chức bộ máy của …………;</w:t>
      </w:r>
    </w:p>
    <w:p w:rsidR="00000000" w:rsidDel="00000000" w:rsidP="00000000" w:rsidRDefault="00000000" w:rsidRPr="00000000" w14:paraId="00000010">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Căn cứ Quyết định chấp thuận nhà đầu tư số ……… ngày ………… của ……………</w:t>
      </w:r>
    </w:p>
    <w:p w:rsidR="00000000" w:rsidDel="00000000" w:rsidP="00000000" w:rsidRDefault="00000000" w:rsidRPr="00000000" w14:paraId="00000011">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Căn cứ Văn bản đề nghị điều chỉnh dự án đầu tư và hồ sơ kèm theo theo do ……… nộp ngày …… và hồ sơ bổ sung nộp ngày …… (nếu có);</w:t>
      </w:r>
    </w:p>
    <w:p w:rsidR="00000000" w:rsidDel="00000000" w:rsidP="00000000" w:rsidRDefault="00000000" w:rsidRPr="00000000" w14:paraId="00000012">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Xét báo cáo thẩm định số ……… ngày …………… của …………….</w:t>
      </w:r>
    </w:p>
    <w:p w:rsidR="00000000" w:rsidDel="00000000" w:rsidP="00000000" w:rsidRDefault="00000000" w:rsidRPr="00000000" w14:paraId="00000013">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QUYẾT ĐỊNH:</w:t>
      </w:r>
    </w:p>
    <w:p w:rsidR="00000000" w:rsidDel="00000000" w:rsidP="00000000" w:rsidRDefault="00000000" w:rsidRPr="00000000" w14:paraId="00000014">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Chấp thuận điều chỉnh nhà đầu tư ………… (</w:t>
      </w:r>
      <w:r w:rsidDel="00000000" w:rsidR="00000000" w:rsidRPr="00000000">
        <w:rPr>
          <w:rFonts w:ascii="Times New Roman" w:cs="Times New Roman" w:eastAsia="Times New Roman" w:hAnsi="Times New Roman"/>
          <w:i w:val="1"/>
          <w:iCs w:val="1"/>
          <w:sz w:val="24"/>
          <w:szCs w:val="24"/>
          <w:rtl w:val="0"/>
        </w:rPr>
        <w:t xml:space="preserve">tên nhà đầu tư</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được quy định tại Quyết định chấp thuận nhà đầu tư số ………… ngày ………………. do ……………… </w:t>
      </w:r>
      <w:r w:rsidDel="00000000" w:rsidR="00000000" w:rsidRPr="00000000">
        <w:rPr>
          <w:rFonts w:ascii="Times New Roman" w:cs="Times New Roman" w:eastAsia="Times New Roman" w:hAnsi="Times New Roman"/>
          <w:i w:val="1"/>
          <w:iCs w:val="1"/>
          <w:sz w:val="24"/>
          <w:szCs w:val="24"/>
          <w:rtl w:val="0"/>
        </w:rPr>
        <w:t xml:space="preserve">(cơ quan nhà nước có thẩm quyền)</w:t>
      </w:r>
      <w:r w:rsidDel="00000000" w:rsidR="00000000" w:rsidRPr="00000000">
        <w:rPr>
          <w:rFonts w:ascii="Times New Roman" w:cs="Times New Roman" w:eastAsia="Times New Roman" w:hAnsi="Times New Roman"/>
          <w:sz w:val="24"/>
          <w:szCs w:val="24"/>
          <w:rtl w:val="0"/>
        </w:rPr>
        <w:t xml:space="preserve"> cấp với các nội dung như sau:</w:t>
      </w:r>
    </w:p>
    <w:p w:rsidR="00000000" w:rsidDel="00000000" w:rsidP="00000000" w:rsidRDefault="00000000" w:rsidRPr="00000000" w14:paraId="00000015">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Điều 1. Nhà đầu tư (sau khi thay đổi)</w:t>
      </w:r>
    </w:p>
    <w:p w:rsidR="00000000" w:rsidDel="00000000" w:rsidP="00000000" w:rsidRDefault="00000000" w:rsidRPr="00000000" w14:paraId="00000016">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 Đối với nhà đầu tư là cá nhân</w:t>
      </w:r>
    </w:p>
    <w:p w:rsidR="00000000" w:rsidDel="00000000" w:rsidP="00000000" w:rsidRDefault="00000000" w:rsidRPr="00000000" w14:paraId="00000017">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Họ tên: ……………………………………………………………………… Giới tính: .................</w:t>
      </w:r>
    </w:p>
    <w:p w:rsidR="00000000" w:rsidDel="00000000" w:rsidP="00000000" w:rsidRDefault="00000000" w:rsidRPr="00000000" w14:paraId="00000018">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Ngày sinh: …………………………………. Quốc tịch: ............................................................</w:t>
      </w:r>
    </w:p>
    <w:p w:rsidR="00000000" w:rsidDel="00000000" w:rsidP="00000000" w:rsidRDefault="00000000" w:rsidRPr="00000000" w14:paraId="00000019">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Mã số định danh cá nhân: ……………………………………………………………………….....</w:t>
      </w:r>
    </w:p>
    <w:p w:rsidR="00000000" w:rsidDel="00000000" w:rsidP="00000000" w:rsidRDefault="00000000" w:rsidRPr="00000000" w14:paraId="0000001A">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Địa chỉ liên hệ: ……………………………………………………………………….......................</w:t>
      </w:r>
    </w:p>
    <w:p w:rsidR="00000000" w:rsidDel="00000000" w:rsidP="00000000" w:rsidRDefault="00000000" w:rsidRPr="00000000" w14:paraId="0000001B">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Điện thoại: ………………………………………….. Email: ………………………………………..</w:t>
      </w:r>
    </w:p>
    <w:p w:rsidR="00000000" w:rsidDel="00000000" w:rsidP="00000000" w:rsidRDefault="00000000" w:rsidRPr="00000000" w14:paraId="0000001C">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 Đối với nhà đầu tư là doanh nghiệp/tổ chức:</w:t>
      </w:r>
    </w:p>
    <w:p w:rsidR="00000000" w:rsidDel="00000000" w:rsidP="00000000" w:rsidRDefault="00000000" w:rsidRPr="00000000" w14:paraId="0000001D">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Tên doanh nghiệp/tổ chức: ………………………………………………………………………..</w:t>
      </w:r>
    </w:p>
    <w:p w:rsidR="00000000" w:rsidDel="00000000" w:rsidP="00000000" w:rsidRDefault="00000000" w:rsidRPr="00000000" w14:paraId="0000001E">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Loại hình tổ chức kinh tế: ………………………………………………………………………....</w:t>
      </w:r>
    </w:p>
    <w:p w:rsidR="00000000" w:rsidDel="00000000" w:rsidP="00000000" w:rsidRDefault="00000000" w:rsidRPr="00000000" w14:paraId="0000001F">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Địa chỉ trụ sở: ………………………………………………………………………......................</w:t>
      </w:r>
    </w:p>
    <w:p w:rsidR="00000000" w:rsidDel="00000000" w:rsidP="00000000" w:rsidRDefault="00000000" w:rsidRPr="00000000" w14:paraId="00000020">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Mã số thuế: ………………………………………………………………………........................</w:t>
      </w:r>
    </w:p>
    <w:p w:rsidR="00000000" w:rsidDel="00000000" w:rsidP="00000000" w:rsidRDefault="00000000" w:rsidRPr="00000000" w14:paraId="00000021">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Điện thoại: …………………. Email: …………………….. Website </w:t>
      </w:r>
      <w:r w:rsidDel="00000000" w:rsidR="00000000" w:rsidRPr="00000000">
        <w:rPr>
          <w:rFonts w:ascii="Times New Roman" w:cs="Times New Roman" w:eastAsia="Times New Roman" w:hAnsi="Times New Roman"/>
          <w:i w:val="1"/>
          <w:iCs w:val="1"/>
          <w:sz w:val="24"/>
          <w:szCs w:val="24"/>
          <w:rtl w:val="0"/>
        </w:rPr>
        <w:t xml:space="preserve">(nếu có)</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2">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Thông tin về người đại diện theo pháp luật:</w:t>
      </w:r>
    </w:p>
    <w:p w:rsidR="00000000" w:rsidDel="00000000" w:rsidP="00000000" w:rsidRDefault="00000000" w:rsidRPr="00000000" w14:paraId="00000023">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Họ tên: ……………………………………………………………………… Giới tính: .................</w:t>
      </w:r>
    </w:p>
    <w:p w:rsidR="00000000" w:rsidDel="00000000" w:rsidP="00000000" w:rsidRDefault="00000000" w:rsidRPr="00000000" w14:paraId="00000024">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Ngày sinh: ……………… Quốc tịch: ……………….. Chức danh: .........................................</w:t>
      </w:r>
    </w:p>
    <w:p w:rsidR="00000000" w:rsidDel="00000000" w:rsidP="00000000" w:rsidRDefault="00000000" w:rsidRPr="00000000" w14:paraId="00000025">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Mã số định danh cá nhân: ………………………………………………………………………...</w:t>
      </w:r>
    </w:p>
    <w:p w:rsidR="00000000" w:rsidDel="00000000" w:rsidP="00000000" w:rsidRDefault="00000000" w:rsidRPr="00000000" w14:paraId="00000026">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Địa chỉ liên hệ: ........................................................................................................................</w:t>
      </w:r>
    </w:p>
    <w:p w:rsidR="00000000" w:rsidDel="00000000" w:rsidP="00000000" w:rsidRDefault="00000000" w:rsidRPr="00000000" w14:paraId="00000027">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Điện thoại: ………………………………………….. Email: ………………………………………….</w:t>
      </w:r>
    </w:p>
    <w:p w:rsidR="00000000" w:rsidDel="00000000" w:rsidP="00000000" w:rsidRDefault="00000000" w:rsidRPr="00000000" w14:paraId="00000028">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Trường hợp có nhiều nhà đầu tư thì ghi tương tự như nội dung như trên</w:t>
      </w:r>
    </w:p>
    <w:p w:rsidR="00000000" w:rsidDel="00000000" w:rsidP="00000000" w:rsidRDefault="00000000" w:rsidRPr="00000000" w14:paraId="00000029">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Điều 2. Tổ chức thực hiện</w:t>
      </w:r>
    </w:p>
    <w:p w:rsidR="00000000" w:rsidDel="00000000" w:rsidP="00000000" w:rsidRDefault="00000000" w:rsidRPr="00000000" w14:paraId="0000002A">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Trách nhiệm của cơ quan, tổ chức, cá nhân có liên quan trong việc triển khai thực hiện dự án đầu tư:</w:t>
      </w:r>
    </w:p>
    <w:p w:rsidR="00000000" w:rsidDel="00000000" w:rsidP="00000000" w:rsidRDefault="00000000" w:rsidRPr="00000000" w14:paraId="0000002B">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w:t>
      </w:r>
    </w:p>
    <w:p w:rsidR="00000000" w:rsidDel="00000000" w:rsidP="00000000" w:rsidRDefault="00000000" w:rsidRPr="00000000" w14:paraId="0000002C">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w:t>
      </w:r>
    </w:p>
    <w:p w:rsidR="00000000" w:rsidDel="00000000" w:rsidP="00000000" w:rsidRDefault="00000000" w:rsidRPr="00000000" w14:paraId="0000002D">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Điều 3.</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Điều khoản thi hành</w:t>
      </w:r>
    </w:p>
    <w:p w:rsidR="00000000" w:rsidDel="00000000" w:rsidP="00000000" w:rsidRDefault="00000000" w:rsidRPr="00000000" w14:paraId="0000002E">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Quyết định chấp thuận điều chỉnh nhà đầu tư này có hiệu lực kể từ ngày ………. và là một bộ phận không tách rời của Quyết định chấp thuận nhà đầu tư số …………. do ……………… </w:t>
      </w:r>
      <w:r w:rsidDel="00000000" w:rsidR="00000000" w:rsidRPr="00000000">
        <w:rPr>
          <w:rFonts w:ascii="Times New Roman" w:cs="Times New Roman" w:eastAsia="Times New Roman" w:hAnsi="Times New Roman"/>
          <w:i w:val="1"/>
          <w:iCs w:val="1"/>
          <w:sz w:val="24"/>
          <w:szCs w:val="24"/>
          <w:rtl w:val="0"/>
        </w:rPr>
        <w:t xml:space="preserve">(tên cơ quan cấp)</w:t>
      </w:r>
      <w:r w:rsidDel="00000000" w:rsidR="00000000" w:rsidRPr="00000000">
        <w:rPr>
          <w:rFonts w:ascii="Times New Roman" w:cs="Times New Roman" w:eastAsia="Times New Roman" w:hAnsi="Times New Roman"/>
          <w:sz w:val="24"/>
          <w:szCs w:val="24"/>
          <w:rtl w:val="0"/>
        </w:rPr>
        <w:t xml:space="preserve"> cấp lần đầu ngày ……… và các Quyết định chấp thuận điều chỉnh nhà đầu tư số ………., điều chỉnh lần thứ …… ngày ……….. </w:t>
      </w:r>
      <w:r w:rsidDel="00000000" w:rsidR="00000000" w:rsidRPr="00000000">
        <w:rPr>
          <w:rFonts w:ascii="Times New Roman" w:cs="Times New Roman" w:eastAsia="Times New Roman" w:hAnsi="Times New Roman"/>
          <w:i w:val="1"/>
          <w:iCs w:val="1"/>
          <w:sz w:val="24"/>
          <w:szCs w:val="24"/>
          <w:rtl w:val="0"/>
        </w:rPr>
        <w:t xml:space="preserve">(nếu có)</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2F">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 </w:t>
      </w:r>
      <w:r w:rsidDel="00000000" w:rsidR="00000000" w:rsidRPr="00000000">
        <w:rPr>
          <w:rFonts w:ascii="Times New Roman" w:cs="Times New Roman" w:eastAsia="Times New Roman" w:hAnsi="Times New Roman"/>
          <w:i w:val="1"/>
          <w:iCs w:val="1"/>
          <w:sz w:val="24"/>
          <w:szCs w:val="24"/>
          <w:rtl w:val="0"/>
        </w:rPr>
        <w:t xml:space="preserve">(tên cơ quan, tổ chức, cá nhân)</w:t>
      </w:r>
      <w:r w:rsidDel="00000000" w:rsidR="00000000" w:rsidRPr="00000000">
        <w:rPr>
          <w:rFonts w:ascii="Times New Roman" w:cs="Times New Roman" w:eastAsia="Times New Roman" w:hAnsi="Times New Roman"/>
          <w:sz w:val="24"/>
          <w:szCs w:val="24"/>
          <w:rtl w:val="0"/>
        </w:rPr>
        <w:t xml:space="preserve"> có trách nhiệm thi hành Quyết định này.</w:t>
      </w:r>
    </w:p>
    <w:p w:rsidR="00000000" w:rsidDel="00000000" w:rsidP="00000000" w:rsidRDefault="00000000" w:rsidRPr="00000000" w14:paraId="00000030">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Quyết định này được cấp cho ………………………. </w:t>
      </w:r>
      <w:r w:rsidDel="00000000" w:rsidR="00000000" w:rsidRPr="00000000">
        <w:rPr>
          <w:rFonts w:ascii="Times New Roman" w:cs="Times New Roman" w:eastAsia="Times New Roman" w:hAnsi="Times New Roman"/>
          <w:i w:val="1"/>
          <w:iCs w:val="1"/>
          <w:sz w:val="24"/>
          <w:szCs w:val="24"/>
          <w:rtl w:val="0"/>
        </w:rPr>
        <w:t xml:space="preserve">(tên nhà đầu tư)</w:t>
      </w:r>
      <w:r w:rsidDel="00000000" w:rsidR="00000000" w:rsidRPr="00000000">
        <w:rPr>
          <w:rFonts w:ascii="Times New Roman" w:cs="Times New Roman" w:eastAsia="Times New Roman" w:hAnsi="Times New Roman"/>
          <w:sz w:val="24"/>
          <w:szCs w:val="24"/>
          <w:rtl w:val="0"/>
        </w:rPr>
        <w:t xml:space="preserve"> và một bản được lưu tại ……………………… </w:t>
      </w:r>
      <w:r w:rsidDel="00000000" w:rsidR="00000000" w:rsidRPr="00000000">
        <w:rPr>
          <w:rFonts w:ascii="Times New Roman" w:cs="Times New Roman" w:eastAsia="Times New Roman" w:hAnsi="Times New Roman"/>
          <w:i w:val="1"/>
          <w:iCs w:val="1"/>
          <w:sz w:val="24"/>
          <w:szCs w:val="24"/>
          <w:rtl w:val="0"/>
        </w:rPr>
        <w:t xml:space="preserve">(tên cơ quan chấp thuận nhà đầu tư)</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31">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bl>
      <w:tblPr>
        <w:tblStyle w:val="Table2"/>
        <w:tblW w:w="880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090"/>
        <w:gridCol w:w="5715"/>
        <w:tblGridChange w:id="0">
          <w:tblGrid>
            <w:gridCol w:w="3090"/>
            <w:gridCol w:w="5715"/>
          </w:tblGrid>
        </w:tblGridChange>
      </w:tblGrid>
      <w:tr>
        <w:trPr>
          <w:cantSplit w:val="0"/>
          <w:trHeight w:val="1800" w:hRule="atLeast"/>
          <w:tblHeader w:val="0"/>
        </w:trPr>
        <w:tc>
          <w:tcPr>
            <w:tcBorders>
              <w:top w:color="000000" w:space="0" w:sz="0" w:val="nil"/>
              <w:left w:color="000000" w:space="0" w:sz="0" w:val="nil"/>
              <w:bottom w:color="000000" w:space="0" w:sz="0" w:val="nil"/>
              <w:right w:color="000000" w:space="0" w:sz="0" w:val="nil"/>
            </w:tcBorders>
            <w:tcMar>
              <w:top w:w="80.0" w:type="dxa"/>
              <w:left w:w="120.0" w:type="dxa"/>
              <w:bottom w:w="80.0" w:type="dxa"/>
              <w:right w:w="120.0" w:type="dxa"/>
            </w:tcMar>
            <w:vAlign w:val="top"/>
          </w:tcPr>
          <w:p w:rsidR="00000000" w:rsidDel="00000000" w:rsidP="00000000" w:rsidRDefault="00000000" w:rsidRPr="00000000" w14:paraId="00000032">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r>
            <w:r w:rsidDel="00000000" w:rsidR="00000000" w:rsidRPr="00000000">
              <w:rPr>
                <w:rFonts w:ascii="Times New Roman" w:cs="Times New Roman" w:eastAsia="Times New Roman" w:hAnsi="Times New Roman"/>
                <w:b w:val="1"/>
                <w:bCs w:val="1"/>
                <w:i w:val="1"/>
                <w:iCs w:val="1"/>
                <w:sz w:val="24"/>
                <w:szCs w:val="24"/>
                <w:rtl w:val="0"/>
              </w:rPr>
              <w:t xml:space="preserve">Nơi nhận:</w:t>
              <w:br w:type="textWrapping"/>
            </w:r>
            <w:r w:rsidDel="00000000" w:rsidR="00000000" w:rsidRPr="00000000">
              <w:rPr>
                <w:rFonts w:ascii="Times New Roman" w:cs="Times New Roman" w:eastAsia="Times New Roman" w:hAnsi="Times New Roman"/>
                <w:i w:val="1"/>
                <w:i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Như Điều 3;</w:t>
              <w:br w:type="textWrapping"/>
              <w:t xml:space="preserve">- UBND địa phương nơi thực hiện dự án;</w:t>
              <w:br w:type="textWrapping"/>
              <w:t xml:space="preserve">- Lưu VT,………</w:t>
            </w:r>
          </w:p>
        </w:tc>
        <w:tc>
          <w:tcPr>
            <w:tcBorders>
              <w:top w:color="000000" w:space="0" w:sz="0" w:val="nil"/>
              <w:left w:color="000000" w:space="0" w:sz="0" w:val="nil"/>
              <w:bottom w:color="000000" w:space="0" w:sz="0" w:val="nil"/>
              <w:right w:color="000000" w:space="0" w:sz="0" w:val="nil"/>
            </w:tcBorders>
            <w:tcMar>
              <w:top w:w="80.0" w:type="dxa"/>
              <w:left w:w="120.0" w:type="dxa"/>
              <w:bottom w:w="80.0" w:type="dxa"/>
              <w:right w:w="120.0" w:type="dxa"/>
            </w:tcMar>
            <w:vAlign w:val="top"/>
          </w:tcPr>
          <w:p w:rsidR="00000000" w:rsidDel="00000000" w:rsidP="00000000" w:rsidRDefault="00000000" w:rsidRPr="00000000" w14:paraId="00000033">
            <w:pPr>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034">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5">
      <w:pPr>
        <w:rPr>
          <w:rFonts w:ascii="Times New Roman" w:cs="Times New Roman" w:eastAsia="Times New Roman" w:hAnsi="Times New Roman"/>
          <w:b w:val="1"/>
          <w:bCs w:val="1"/>
          <w:sz w:val="24"/>
          <w:szCs w:val="24"/>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cPr>
      <w:shd w:fill="ffffff" w:val="clear"/>
    </w:tcPr>
  </w:style>
  <w:style w:type="table" w:styleId="Table2">
    <w:basedOn w:val="TableNormal"/>
    <w:tblPr>
      <w:tblStyleRowBandSize w:val="1"/>
      <w:tblStyleColBandSize w:val="1"/>
      <w:tblCellMar/>
    </w:tblPr>
    <w:tcPr>
      <w:shd w:fill="ffffff"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thuvienphapluat.vn/van-ban/Dau-tu/Luat-Dau-tu-2025-so-143-2025-QH15-681550.aspx" TargetMode="External"/><Relationship Id="rId7" Type="http://schemas.openxmlformats.org/officeDocument/2006/relationships/hyperlink" Target="https://thuvienphapluat.vn/van-ban/Dau-tu/Nghi-dinh-96-2026-ND-CP-huong-dan-Luat-Dau-tu-690303.aspx" TargetMode="External"/><Relationship Id="rId8" Type="http://schemas.openxmlformats.org/officeDocument/2006/relationships/hyperlink" Target="https://thuvienphapluat.vn/van-ban/Dau-tu/Luat-Dau-tu-2025-so-143-2025-QH15-681550.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