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left w:color="auto" w:space="0" w:sz="0" w:val="none"/>
          <w:right w:color="auto" w:space="0" w:sz="0" w:val="none"/>
        </w:pBdr>
        <w:shd w:fill="ffffff" w:val="clear"/>
        <w:spacing w:after="120" w:before="120" w:line="255.27272727272725"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Mẫu I.2.11</w:t>
      </w:r>
    </w:p>
    <w:p w:rsidR="00000000" w:rsidDel="00000000" w:rsidP="00000000" w:rsidRDefault="00000000" w:rsidRPr="00000000" w14:paraId="00000002">
      <w:pPr>
        <w:pBdr>
          <w:left w:color="auto" w:space="0" w:sz="0" w:val="none"/>
          <w:right w:color="auto" w:space="0" w:sz="0" w:val="none"/>
        </w:pBdr>
        <w:shd w:fill="ffffff" w:val="clear"/>
        <w:spacing w:after="120" w:before="120" w:line="255.27272727272725"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Giấy chứng nhận điều chỉnh đăng ký hoạt động văn phòng điều hành</w:t>
      </w:r>
    </w:p>
    <w:p w:rsidR="00000000" w:rsidDel="00000000" w:rsidP="00000000" w:rsidRDefault="00000000" w:rsidRPr="00000000" w14:paraId="00000003">
      <w:pPr>
        <w:pBdr>
          <w:left w:color="auto" w:space="0" w:sz="0" w:val="none"/>
          <w:right w:color="auto" w:space="0" w:sz="0" w:val="none"/>
        </w:pBdr>
        <w:shd w:fill="ffffff" w:val="clear"/>
        <w:spacing w:after="120" w:before="120" w:line="255.27272727272725" w:lineRule="auto"/>
        <w:jc w:val="center"/>
        <w:rPr>
          <w:rFonts w:ascii="Times New Roman" w:cs="Times New Roman" w:eastAsia="Times New Roman" w:hAnsi="Times New Roman"/>
          <w:i w:val="1"/>
          <w:iCs w:val="1"/>
          <w:color w:val="0000ff"/>
          <w:sz w:val="24"/>
          <w:szCs w:val="24"/>
        </w:rPr>
      </w:pPr>
      <w:r w:rsidDel="00000000" w:rsidR="00000000" w:rsidRPr="00000000">
        <w:rPr>
          <w:rFonts w:ascii="Times New Roman" w:cs="Times New Roman" w:eastAsia="Times New Roman" w:hAnsi="Times New Roman"/>
          <w:i w:val="1"/>
          <w:iCs w:val="1"/>
          <w:color w:val="0000ff"/>
          <w:sz w:val="24"/>
          <w:szCs w:val="24"/>
          <w:rtl w:val="0"/>
        </w:rPr>
        <w:t xml:space="preserve">Khoản 3 Điều 79 Nghị định số 96/2026/NĐ-CP</w:t>
      </w:r>
    </w:p>
    <w:tbl>
      <w:tblPr>
        <w:tblStyle w:val="Table1"/>
        <w:tblW w:w="87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75"/>
        <w:gridCol w:w="5340"/>
        <w:tblGridChange w:id="0">
          <w:tblGrid>
            <w:gridCol w:w="3375"/>
            <w:gridCol w:w="5340"/>
          </w:tblGrid>
        </w:tblGridChange>
      </w:tblGrid>
      <w:tr>
        <w:trPr>
          <w:cantSplit w:val="0"/>
          <w:trHeight w:val="1110" w:hRule="atLeast"/>
          <w:tblHeader w:val="0"/>
        </w:trPr>
        <w:tc>
          <w:tcPr>
            <w:tcBorders>
              <w:top w:color="000000" w:space="0" w:sz="9" w:val="single"/>
              <w:left w:color="000000" w:space="0" w:sz="0" w:val="nil"/>
              <w:bottom w:color="000000" w:space="0" w:sz="0" w:val="nil"/>
              <w:right w:color="000000" w:space="0" w:sz="0" w:val="nil"/>
            </w:tcBorders>
            <w:tcMar>
              <w:top w:w="80.0" w:type="dxa"/>
              <w:left w:w="120.0" w:type="dxa"/>
              <w:bottom w:w="80.0" w:type="dxa"/>
              <w:right w:w="120.0" w:type="dxa"/>
            </w:tcMar>
            <w:vAlign w:val="top"/>
          </w:tcPr>
          <w:p w:rsidR="00000000" w:rsidDel="00000000" w:rsidP="00000000" w:rsidRDefault="00000000" w:rsidRPr="00000000" w14:paraId="00000004">
            <w:pPr>
              <w:pBdr>
                <w:left w:color="auto" w:space="0" w:sz="0" w:val="none"/>
                <w:right w:color="auto" w:space="0" w:sz="0" w:val="none"/>
              </w:pBdr>
              <w:shd w:fill="ffffff" w:val="clear"/>
              <w:spacing w:after="120" w:before="120" w:line="311.99999999999994"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CƠ QUAN ĐĂNG KÝ ĐẦU TƯ</w:t>
              <w:br w:type="textWrapping"/>
              <w:t xml:space="preserve">-------</w:t>
            </w:r>
          </w:p>
        </w:tc>
        <w:tc>
          <w:tcPr>
            <w:tcBorders>
              <w:top w:color="000000" w:space="0" w:sz="9" w:val="single"/>
              <w:left w:color="000000" w:space="0" w:sz="0" w:val="nil"/>
              <w:bottom w:color="000000" w:space="0" w:sz="0" w:val="nil"/>
              <w:right w:color="000000" w:space="0" w:sz="0" w:val="nil"/>
            </w:tcBorders>
            <w:tcMar>
              <w:top w:w="80.0" w:type="dxa"/>
              <w:left w:w="120.0" w:type="dxa"/>
              <w:bottom w:w="80.0" w:type="dxa"/>
              <w:right w:w="120.0" w:type="dxa"/>
            </w:tcMar>
            <w:vAlign w:val="top"/>
          </w:tcPr>
          <w:p w:rsidR="00000000" w:rsidDel="00000000" w:rsidP="00000000" w:rsidRDefault="00000000" w:rsidRPr="00000000" w14:paraId="00000005">
            <w:pPr>
              <w:pBdr>
                <w:left w:color="auto" w:space="0" w:sz="0" w:val="none"/>
                <w:right w:color="auto" w:space="0" w:sz="0" w:val="none"/>
              </w:pBdr>
              <w:shd w:fill="ffffff" w:val="clear"/>
              <w:spacing w:after="120" w:before="120" w:line="311.99999999999994"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CỘNG HÒA XÃ HỘI CHỦ NGHĨA VIỆT NAM</w:t>
              <w:br w:type="textWrapping"/>
              <w:t xml:space="preserve">Độc lập - Tự do - Hạnh phúc</w:t>
              <w:br w:type="textWrapping"/>
              <w:t xml:space="preserve">---------------</w:t>
            </w:r>
          </w:p>
        </w:tc>
      </w:tr>
      <w:tr>
        <w:trPr>
          <w:cantSplit w:val="0"/>
          <w:trHeight w:val="630" w:hRule="atLeast"/>
          <w:tblHeader w:val="0"/>
        </w:trPr>
        <w:tc>
          <w:tcPr>
            <w:tcBorders>
              <w:top w:color="000000" w:space="0" w:sz="0" w:val="nil"/>
              <w:left w:color="000000" w:space="0" w:sz="0" w:val="nil"/>
              <w:bottom w:color="000000" w:space="0" w:sz="0" w:val="nil"/>
              <w:right w:color="000000" w:space="0" w:sz="0" w:val="nil"/>
            </w:tcBorders>
            <w:tcMar>
              <w:top w:w="80.0" w:type="dxa"/>
              <w:left w:w="120.0" w:type="dxa"/>
              <w:bottom w:w="80.0" w:type="dxa"/>
              <w:right w:w="120.0" w:type="dxa"/>
            </w:tcMar>
            <w:vAlign w:val="top"/>
          </w:tcPr>
          <w:p w:rsidR="00000000" w:rsidDel="00000000" w:rsidP="00000000" w:rsidRDefault="00000000" w:rsidRPr="00000000" w14:paraId="00000006">
            <w:pPr>
              <w:pBdr>
                <w:left w:color="auto" w:space="0" w:sz="0" w:val="none"/>
                <w:right w:color="auto" w:space="0" w:sz="0" w:val="none"/>
              </w:pBdr>
              <w:shd w:fill="ffffff" w:val="clear"/>
              <w:spacing w:after="120" w:before="120" w:line="311.99999999999994"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Số: ……………..</w:t>
            </w:r>
          </w:p>
        </w:tc>
        <w:tc>
          <w:tcPr>
            <w:tcBorders>
              <w:top w:color="000000" w:space="0" w:sz="0" w:val="nil"/>
              <w:left w:color="000000" w:space="0" w:sz="0" w:val="nil"/>
              <w:bottom w:color="000000" w:space="0" w:sz="0" w:val="nil"/>
              <w:right w:color="000000" w:space="0" w:sz="0" w:val="nil"/>
            </w:tcBorders>
            <w:tcMar>
              <w:top w:w="80.0" w:type="dxa"/>
              <w:left w:w="120.0" w:type="dxa"/>
              <w:bottom w:w="80.0" w:type="dxa"/>
              <w:right w:w="120.0" w:type="dxa"/>
            </w:tcMar>
            <w:vAlign w:val="top"/>
          </w:tcPr>
          <w:p w:rsidR="00000000" w:rsidDel="00000000" w:rsidP="00000000" w:rsidRDefault="00000000" w:rsidRPr="00000000" w14:paraId="00000007">
            <w:pPr>
              <w:pBdr>
                <w:left w:color="auto" w:space="0" w:sz="0" w:val="none"/>
                <w:right w:color="auto" w:space="0" w:sz="0" w:val="none"/>
              </w:pBdr>
              <w:shd w:fill="ffffff" w:val="clear"/>
              <w:spacing w:after="120" w:before="120" w:line="311.99999999999994"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 ngày …… tháng …… năm …….</w:t>
            </w:r>
          </w:p>
        </w:tc>
      </w:tr>
    </w:tbl>
    <w:p w:rsidR="00000000" w:rsidDel="00000000" w:rsidP="00000000" w:rsidRDefault="00000000" w:rsidRPr="00000000" w14:paraId="00000008">
      <w:pPr>
        <w:pBdr>
          <w:left w:color="auto" w:space="0" w:sz="0" w:val="none"/>
          <w:right w:color="auto" w:space="0" w:sz="0" w:val="none"/>
        </w:pBdr>
        <w:shd w:fill="ffffff" w:val="clear"/>
        <w:spacing w:after="120" w:before="120" w:line="255.27272727272725"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09">
      <w:pPr>
        <w:pBdr>
          <w:left w:color="auto" w:space="0" w:sz="0" w:val="none"/>
          <w:right w:color="auto" w:space="0" w:sz="0" w:val="none"/>
        </w:pBdr>
        <w:shd w:fill="ffffff" w:val="clear"/>
        <w:spacing w:after="120" w:before="120" w:line="255.27272727272725"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GIẤY CHỨNG NHẬN ĐIỀU CHỈNH ĐĂNG KÝ HOẠT ĐỘNG VĂN PHÒNG ĐIỀU HÀNH CỦA NHÀ ĐẦU TƯ NƯỚC NGOÀI TRONG HỢP ĐỒNG HỢP TÁC KINH DOANH</w:t>
      </w:r>
    </w:p>
    <w:p w:rsidR="00000000" w:rsidDel="00000000" w:rsidP="00000000" w:rsidRDefault="00000000" w:rsidRPr="00000000" w14:paraId="0000000A">
      <w:pPr>
        <w:pBdr>
          <w:left w:color="auto" w:space="0" w:sz="0" w:val="none"/>
          <w:right w:color="auto" w:space="0" w:sz="0" w:val="none"/>
        </w:pBdr>
        <w:shd w:fill="ffffff" w:val="clear"/>
        <w:spacing w:after="120" w:before="120" w:line="255.27272727272725"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(chứng nhận lần đầu: ngày …… tháng …… năm ……)</w:t>
        <w:br w:type="textWrapping"/>
        <w:t xml:space="preserve">(chứng nhận thay đổi lần thứ ……: ngày …… tháng …… năm ……)</w:t>
      </w:r>
    </w:p>
    <w:p w:rsidR="00000000" w:rsidDel="00000000" w:rsidP="00000000" w:rsidRDefault="00000000" w:rsidRPr="00000000" w14:paraId="0000000B">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Căn cứ </w:t>
      </w:r>
      <w:hyperlink r:id="rId6">
        <w:r w:rsidDel="00000000" w:rsidR="00000000" w:rsidRPr="00000000">
          <w:rPr>
            <w:rFonts w:ascii="Times New Roman" w:cs="Times New Roman" w:eastAsia="Times New Roman" w:hAnsi="Times New Roman"/>
            <w:i w:val="1"/>
            <w:iCs w:val="1"/>
            <w:color w:val="0e70c3"/>
            <w:sz w:val="24"/>
            <w:szCs w:val="24"/>
            <w:rtl w:val="0"/>
          </w:rPr>
          <w:t xml:space="preserve">Luật Đầu tư số 143/2025/QH15</w:t>
        </w:r>
      </w:hyperlink>
      <w:r w:rsidDel="00000000" w:rsidR="00000000" w:rsidRPr="00000000">
        <w:rPr>
          <w:rFonts w:ascii="Times New Roman" w:cs="Times New Roman" w:eastAsia="Times New Roman" w:hAnsi="Times New Roman"/>
          <w:i w:val="1"/>
          <w:iCs w:val="1"/>
          <w:sz w:val="24"/>
          <w:szCs w:val="24"/>
          <w:rtl w:val="0"/>
        </w:rPr>
        <w:t xml:space="preserve"> ngày 11 tháng 12 năm 2025;</w:t>
      </w:r>
    </w:p>
    <w:p w:rsidR="00000000" w:rsidDel="00000000" w:rsidP="00000000" w:rsidRDefault="00000000" w:rsidRPr="00000000" w14:paraId="0000000C">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Căn cứ Nghị định số </w:t>
      </w:r>
      <w:hyperlink r:id="rId7">
        <w:r w:rsidDel="00000000" w:rsidR="00000000" w:rsidRPr="00000000">
          <w:rPr>
            <w:rFonts w:ascii="Times New Roman" w:cs="Times New Roman" w:eastAsia="Times New Roman" w:hAnsi="Times New Roman"/>
            <w:i w:val="1"/>
            <w:iCs w:val="1"/>
            <w:color w:val="0e70c3"/>
            <w:sz w:val="24"/>
            <w:szCs w:val="24"/>
            <w:rtl w:val="0"/>
          </w:rPr>
          <w:t xml:space="preserve">96/2026/NĐ-CP</w:t>
        </w:r>
      </w:hyperlink>
      <w:r w:rsidDel="00000000" w:rsidR="00000000" w:rsidRPr="00000000">
        <w:rPr>
          <w:rFonts w:ascii="Times New Roman" w:cs="Times New Roman" w:eastAsia="Times New Roman" w:hAnsi="Times New Roman"/>
          <w:i w:val="1"/>
          <w:iCs w:val="1"/>
          <w:sz w:val="24"/>
          <w:szCs w:val="24"/>
          <w:rtl w:val="0"/>
        </w:rPr>
        <w:t xml:space="preserve"> ngày 31 tháng 3 năm 2026 của Chính phủ quy định chi tiết và hướng dẫn thi hành một số điều của </w:t>
      </w:r>
      <w:hyperlink r:id="rId8">
        <w:r w:rsidDel="00000000" w:rsidR="00000000" w:rsidRPr="00000000">
          <w:rPr>
            <w:rFonts w:ascii="Times New Roman" w:cs="Times New Roman" w:eastAsia="Times New Roman" w:hAnsi="Times New Roman"/>
            <w:i w:val="1"/>
            <w:iCs w:val="1"/>
            <w:color w:val="0e70c3"/>
            <w:sz w:val="24"/>
            <w:szCs w:val="24"/>
            <w:rtl w:val="0"/>
          </w:rPr>
          <w:t xml:space="preserve">Luật Đầu tư</w:t>
        </w:r>
      </w:hyperlink>
      <w:r w:rsidDel="00000000" w:rsidR="00000000" w:rsidRPr="00000000">
        <w:rPr>
          <w:rFonts w:ascii="Times New Roman" w:cs="Times New Roman" w:eastAsia="Times New Roman" w:hAnsi="Times New Roman"/>
          <w:i w:val="1"/>
          <w:iCs w:val="1"/>
          <w:sz w:val="24"/>
          <w:szCs w:val="24"/>
          <w:rtl w:val="0"/>
        </w:rPr>
        <w:t xml:space="preserve">;</w:t>
      </w:r>
    </w:p>
    <w:p w:rsidR="00000000" w:rsidDel="00000000" w:rsidP="00000000" w:rsidRDefault="00000000" w:rsidRPr="00000000" w14:paraId="0000000D">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Căn cứ Thông tư số 55/2026/TT-BTC ngày 15 tháng 5 năm 2026 của Bộ trưởng Bộ Tài chính quy định mẫu văn bản, báo cáo liên quan đến hoạt động đầu tư tại Việt Nam và xúc tiến đầu tư;</w:t>
      </w:r>
    </w:p>
    <w:p w:rsidR="00000000" w:rsidDel="00000000" w:rsidP="00000000" w:rsidRDefault="00000000" w:rsidRPr="00000000" w14:paraId="0000000E">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Căn cứ Giấy chứng nhận đăng ký đầu tư/Giấy chứng nhận đầu tư/Giấy phép đầu tư/Giấy phép kinh doanh/Quyết định chấp thuận chủ trương đầu tư số …………….. do ……………….. (tên cơ quan cấp)</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cấp ngày ………..;</w:t>
      </w:r>
    </w:p>
    <w:p w:rsidR="00000000" w:rsidDel="00000000" w:rsidP="00000000" w:rsidRDefault="00000000" w:rsidRPr="00000000" w14:paraId="0000000F">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Căn cứ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(văn bản, tài liệu là căn cứ trực tiếp để chứng nhận điều chỉnh);</w:t>
      </w:r>
    </w:p>
    <w:p w:rsidR="00000000" w:rsidDel="00000000" w:rsidP="00000000" w:rsidRDefault="00000000" w:rsidRPr="00000000" w14:paraId="00000010">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Căn cứ Quyết định số ……… ngày ………… của …………… quy định chức năng, nhiệm vụ, quyền hạn và tổ chức bộ máy của ………… (tên cơ quan đăng ký đầu tư);</w:t>
      </w:r>
    </w:p>
    <w:p w:rsidR="00000000" w:rsidDel="00000000" w:rsidP="00000000" w:rsidRDefault="00000000" w:rsidRPr="00000000" w14:paraId="00000011">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Xét Văn bản đề nghị điều chỉnh hoạt động văn phòng điều hành và hồ sơ kèm theo do ………… (tên nhà đầu tư) nộp ngày ……… và hồ sơ bổ sung ngày ……… (nếu có);,</w:t>
      </w:r>
    </w:p>
    <w:p w:rsidR="00000000" w:rsidDel="00000000" w:rsidP="00000000" w:rsidRDefault="00000000" w:rsidRPr="00000000" w14:paraId="00000012">
      <w:pPr>
        <w:pBdr>
          <w:left w:color="auto" w:space="0" w:sz="0" w:val="none"/>
          <w:right w:color="auto" w:space="0" w:sz="0" w:val="none"/>
        </w:pBdr>
        <w:shd w:fill="ffffff" w:val="clear"/>
        <w:spacing w:after="120" w:before="120" w:line="255.27272727272725"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TÊN CƠ QUAN ĐĂNG KÝ ĐẦU TƯ</w:t>
      </w:r>
    </w:p>
    <w:p w:rsidR="00000000" w:rsidDel="00000000" w:rsidP="00000000" w:rsidRDefault="00000000" w:rsidRPr="00000000" w14:paraId="00000013">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Chứng nhận:</w:t>
      </w:r>
    </w:p>
    <w:p w:rsidR="00000000" w:rsidDel="00000000" w:rsidP="00000000" w:rsidRDefault="00000000" w:rsidRPr="00000000" w14:paraId="00000014">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Hoạt động văn phòng điều hành của nhà đầu tư nước ngoài trong hợp đồng hợp tác kinh doanh đã được cấp tại Quyết định số ……… ngày …….. của ……………, nay đăng ký điều chỉnh ………….. </w:t>
      </w:r>
      <w:r w:rsidDel="00000000" w:rsidR="00000000" w:rsidRPr="00000000">
        <w:rPr>
          <w:rFonts w:ascii="Times New Roman" w:cs="Times New Roman" w:eastAsia="Times New Roman" w:hAnsi="Times New Roman"/>
          <w:i w:val="1"/>
          <w:iCs w:val="1"/>
          <w:sz w:val="24"/>
          <w:szCs w:val="24"/>
          <w:rtl w:val="0"/>
        </w:rPr>
        <w:t xml:space="preserve">(ghi tóm tắt nội dung điều chỉnh)</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5">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Thông tin về hoạt động văn phòng điều hành của nhà đầu tư nước ngoài trong hợp đồng hợp tác kinh doanh sau khi điều chỉnh như sau:</w:t>
      </w:r>
    </w:p>
    <w:p w:rsidR="00000000" w:rsidDel="00000000" w:rsidP="00000000" w:rsidRDefault="00000000" w:rsidRPr="00000000" w14:paraId="00000016">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 Nhà đầu tư:</w:t>
      </w:r>
    </w:p>
    <w:p w:rsidR="00000000" w:rsidDel="00000000" w:rsidP="00000000" w:rsidRDefault="00000000" w:rsidRPr="00000000" w14:paraId="00000017">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a) Đối với nhà đầu tư là cá nhân:</w:t>
      </w:r>
    </w:p>
    <w:p w:rsidR="00000000" w:rsidDel="00000000" w:rsidP="00000000" w:rsidRDefault="00000000" w:rsidRPr="00000000" w14:paraId="00000018">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Họ tên: ……………………………………………………………………… Giới tính: ................</w:t>
      </w:r>
    </w:p>
    <w:p w:rsidR="00000000" w:rsidDel="00000000" w:rsidP="00000000" w:rsidRDefault="00000000" w:rsidRPr="00000000" w14:paraId="00000019">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Mã số định danh cá nhân:</w:t>
      </w:r>
    </w:p>
    <w:p w:rsidR="00000000" w:rsidDel="00000000" w:rsidP="00000000" w:rsidRDefault="00000000" w:rsidRPr="00000000" w14:paraId="0000001A">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Địa chỉ liên hệ: .......................................................................................................................</w:t>
      </w:r>
    </w:p>
    <w:p w:rsidR="00000000" w:rsidDel="00000000" w:rsidP="00000000" w:rsidRDefault="00000000" w:rsidRPr="00000000" w14:paraId="0000001B">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Điện thoại: ………………………………………….. Email: ………………………………………</w:t>
      </w:r>
    </w:p>
    <w:p w:rsidR="00000000" w:rsidDel="00000000" w:rsidP="00000000" w:rsidRDefault="00000000" w:rsidRPr="00000000" w14:paraId="0000001C">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b) Đối với nhà đầu tư là doanh nghiệp/tổ chức:</w:t>
      </w:r>
    </w:p>
    <w:p w:rsidR="00000000" w:rsidDel="00000000" w:rsidP="00000000" w:rsidRDefault="00000000" w:rsidRPr="00000000" w14:paraId="0000001D">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Tên doanh nghiệp/tổ chức: ...................................................................................................</w:t>
      </w:r>
    </w:p>
    <w:p w:rsidR="00000000" w:rsidDel="00000000" w:rsidP="00000000" w:rsidRDefault="00000000" w:rsidRPr="00000000" w14:paraId="0000001E">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Loại hình tổ chức kinh tế.......................................................................................................</w:t>
      </w:r>
    </w:p>
    <w:p w:rsidR="00000000" w:rsidDel="00000000" w:rsidP="00000000" w:rsidRDefault="00000000" w:rsidRPr="00000000" w14:paraId="0000001F">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Địa chỉ trụ sở: .........................................................................................................................</w:t>
      </w:r>
    </w:p>
    <w:p w:rsidR="00000000" w:rsidDel="00000000" w:rsidP="00000000" w:rsidRDefault="00000000" w:rsidRPr="00000000" w14:paraId="00000020">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Mã số thuế: ...........................................................................................................................</w:t>
      </w:r>
    </w:p>
    <w:p w:rsidR="00000000" w:rsidDel="00000000" w:rsidP="00000000" w:rsidRDefault="00000000" w:rsidRPr="00000000" w14:paraId="00000021">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Điện thoại: …………………. Email: …………………….. Website </w:t>
      </w:r>
      <w:r w:rsidDel="00000000" w:rsidR="00000000" w:rsidRPr="00000000">
        <w:rPr>
          <w:rFonts w:ascii="Times New Roman" w:cs="Times New Roman" w:eastAsia="Times New Roman" w:hAnsi="Times New Roman"/>
          <w:i w:val="1"/>
          <w:iCs w:val="1"/>
          <w:sz w:val="24"/>
          <w:szCs w:val="24"/>
          <w:rtl w:val="0"/>
        </w:rPr>
        <w:t xml:space="preserve">(nếu có)</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2">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Thông tin về người đại diện theo pháp luật</w:t>
      </w:r>
    </w:p>
    <w:p w:rsidR="00000000" w:rsidDel="00000000" w:rsidP="00000000" w:rsidRDefault="00000000" w:rsidRPr="00000000" w14:paraId="00000023">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Họ tên: ……………………………………………………………………… Giới tính: ................</w:t>
      </w:r>
    </w:p>
    <w:p w:rsidR="00000000" w:rsidDel="00000000" w:rsidP="00000000" w:rsidRDefault="00000000" w:rsidRPr="00000000" w14:paraId="00000024">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Ngày sinh: ……………… Quốc tịch: ……………….. Chức danh: ........................................</w:t>
      </w:r>
    </w:p>
    <w:p w:rsidR="00000000" w:rsidDel="00000000" w:rsidP="00000000" w:rsidRDefault="00000000" w:rsidRPr="00000000" w14:paraId="00000025">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Mã số định danh cá nhân: .....................................................................................................</w:t>
      </w:r>
    </w:p>
    <w:p w:rsidR="00000000" w:rsidDel="00000000" w:rsidP="00000000" w:rsidRDefault="00000000" w:rsidRPr="00000000" w14:paraId="00000026">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Địa chỉ liên hệ: .....................................................................................................................</w:t>
      </w:r>
    </w:p>
    <w:p w:rsidR="00000000" w:rsidDel="00000000" w:rsidP="00000000" w:rsidRDefault="00000000" w:rsidRPr="00000000" w14:paraId="00000027">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Điện thoại: ………………………………………….. Email: ……………………………………..</w:t>
      </w:r>
    </w:p>
    <w:p w:rsidR="00000000" w:rsidDel="00000000" w:rsidP="00000000" w:rsidRDefault="00000000" w:rsidRPr="00000000" w14:paraId="00000028">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Trường hợp có nhiều nhà đầu tư thì ghi thông tin tương tự như trên, nếu có từ 05 nhà đầu tư trở lên, cơ quan đăng ký đầu tư có thể lựa chọn ghi danh sách nhà đầu tư trong phụ lục đính kèm</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9">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Đăng ký thành lập Văn phòng điều hành để thực hiện dự án đầu tư </w:t>
      </w:r>
      <w:r w:rsidDel="00000000" w:rsidR="00000000" w:rsidRPr="00000000">
        <w:rPr>
          <w:rFonts w:ascii="Times New Roman" w:cs="Times New Roman" w:eastAsia="Times New Roman" w:hAnsi="Times New Roman"/>
          <w:i w:val="1"/>
          <w:iCs w:val="1"/>
          <w:sz w:val="24"/>
          <w:szCs w:val="24"/>
          <w:rtl w:val="0"/>
        </w:rPr>
        <w:t xml:space="preserve">………………. (tên dự án)</w:t>
      </w:r>
      <w:r w:rsidDel="00000000" w:rsidR="00000000" w:rsidRPr="00000000">
        <w:rPr>
          <w:rFonts w:ascii="Times New Roman" w:cs="Times New Roman" w:eastAsia="Times New Roman" w:hAnsi="Times New Roman"/>
          <w:sz w:val="24"/>
          <w:szCs w:val="24"/>
          <w:rtl w:val="0"/>
        </w:rPr>
        <w:t xml:space="preserve">, mã số dự án/số Giấy chứng nhận đăng ký đầu tư/Giấy chứng nhận đầu tư/Giấy phép đầu tư/Giấy phép kinh doanh ………….. do ………………</w:t>
      </w:r>
      <w:r w:rsidDel="00000000" w:rsidR="00000000" w:rsidRPr="00000000">
        <w:rPr>
          <w:rFonts w:ascii="Times New Roman" w:cs="Times New Roman" w:eastAsia="Times New Roman" w:hAnsi="Times New Roman"/>
          <w:i w:val="1"/>
          <w:iCs w:val="1"/>
          <w:sz w:val="24"/>
          <w:szCs w:val="24"/>
          <w:rtl w:val="0"/>
        </w:rPr>
        <w:t xml:space="preserve"> (tên cơ quan cấp)</w:t>
      </w:r>
      <w:r w:rsidDel="00000000" w:rsidR="00000000" w:rsidRPr="00000000">
        <w:rPr>
          <w:rFonts w:ascii="Times New Roman" w:cs="Times New Roman" w:eastAsia="Times New Roman" w:hAnsi="Times New Roman"/>
          <w:sz w:val="24"/>
          <w:szCs w:val="24"/>
          <w:rtl w:val="0"/>
        </w:rPr>
        <w:t xml:space="preserve"> cấp ngày …… tháng …… năm ……. với các nội dung sau:</w:t>
      </w:r>
    </w:p>
    <w:p w:rsidR="00000000" w:rsidDel="00000000" w:rsidP="00000000" w:rsidRDefault="00000000" w:rsidRPr="00000000" w14:paraId="0000002A">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 Nội dung</w:t>
      </w:r>
    </w:p>
    <w:p w:rsidR="00000000" w:rsidDel="00000000" w:rsidP="00000000" w:rsidRDefault="00000000" w:rsidRPr="00000000" w14:paraId="0000002B">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Tên văn phòng điều hành: .................................................................................................</w:t>
      </w:r>
    </w:p>
    <w:p w:rsidR="00000000" w:rsidDel="00000000" w:rsidP="00000000" w:rsidRDefault="00000000" w:rsidRPr="00000000" w14:paraId="0000002C">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Địa chỉ văn phòng điều hành</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D">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Nội dung, phạm vi hoạt động của văn phòng điều hành: ...................................................</w:t>
      </w:r>
    </w:p>
    <w:p w:rsidR="00000000" w:rsidDel="00000000" w:rsidP="00000000" w:rsidRDefault="00000000" w:rsidRPr="00000000" w14:paraId="0000002E">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Thời hạn hoạt động: ...........................................................................................................</w:t>
      </w:r>
    </w:p>
    <w:p w:rsidR="00000000" w:rsidDel="00000000" w:rsidP="00000000" w:rsidRDefault="00000000" w:rsidRPr="00000000" w14:paraId="0000002F">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Thông tin người đứng đầu văn phòng điều hành:</w:t>
      </w:r>
    </w:p>
    <w:p w:rsidR="00000000" w:rsidDel="00000000" w:rsidP="00000000" w:rsidRDefault="00000000" w:rsidRPr="00000000" w14:paraId="00000030">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Họ tên: ……………………………………………………………………… Giới tính: .................</w:t>
      </w:r>
    </w:p>
    <w:p w:rsidR="00000000" w:rsidDel="00000000" w:rsidP="00000000" w:rsidRDefault="00000000" w:rsidRPr="00000000" w14:paraId="00000031">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Ngày sinh: ……………… Quốc tịch: ……………….. Chức danh: .........................................</w:t>
      </w:r>
    </w:p>
    <w:p w:rsidR="00000000" w:rsidDel="00000000" w:rsidP="00000000" w:rsidRDefault="00000000" w:rsidRPr="00000000" w14:paraId="00000032">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Mã số định danh cá nhân: ......................................................................................................</w:t>
      </w:r>
    </w:p>
    <w:p w:rsidR="00000000" w:rsidDel="00000000" w:rsidP="00000000" w:rsidRDefault="00000000" w:rsidRPr="00000000" w14:paraId="00000033">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Địa chỉ liên hệ: ......................................................................................................................</w:t>
      </w:r>
    </w:p>
    <w:p w:rsidR="00000000" w:rsidDel="00000000" w:rsidP="00000000" w:rsidRDefault="00000000" w:rsidRPr="00000000" w14:paraId="00000034">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Điện thoại: ………………………………………….. Email: ………………………………………</w:t>
      </w:r>
    </w:p>
    <w:p w:rsidR="00000000" w:rsidDel="00000000" w:rsidP="00000000" w:rsidRDefault="00000000" w:rsidRPr="00000000" w14:paraId="00000035">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3.</w:t>
      </w:r>
      <w:r w:rsidDel="00000000" w:rsidR="00000000" w:rsidRPr="00000000">
        <w:rPr>
          <w:rFonts w:ascii="Times New Roman" w:cs="Times New Roman" w:eastAsia="Times New Roman" w:hAnsi="Times New Roman"/>
          <w:sz w:val="24"/>
          <w:szCs w:val="24"/>
          <w:rtl w:val="0"/>
        </w:rPr>
        <w:t xml:space="preserve"> Giấy chứng nhận điều chỉnh đăng ký hoạt động văn phòng điều hành trong hợp đồng hợp tác kinh doanh này có hiệu lực kể từ ngày ký và thay thế Giấy chứng nhận đăng ký (điều chỉnh) hoạt động văn phòng điều hành trong hợp đồng hợp tác kinh doanh số …………….. do …………………….. </w:t>
      </w:r>
      <w:r w:rsidDel="00000000" w:rsidR="00000000" w:rsidRPr="00000000">
        <w:rPr>
          <w:rFonts w:ascii="Times New Roman" w:cs="Times New Roman" w:eastAsia="Times New Roman" w:hAnsi="Times New Roman"/>
          <w:i w:val="1"/>
          <w:iCs w:val="1"/>
          <w:sz w:val="24"/>
          <w:szCs w:val="24"/>
          <w:rtl w:val="0"/>
        </w:rPr>
        <w:t xml:space="preserve">(tên cơ quan cấp)</w:t>
      </w:r>
      <w:r w:rsidDel="00000000" w:rsidR="00000000" w:rsidRPr="00000000">
        <w:rPr>
          <w:rFonts w:ascii="Times New Roman" w:cs="Times New Roman" w:eastAsia="Times New Roman" w:hAnsi="Times New Roman"/>
          <w:sz w:val="24"/>
          <w:szCs w:val="24"/>
          <w:rtl w:val="0"/>
        </w:rPr>
        <w:t xml:space="preserve"> cấp ngày ……………….</w:t>
      </w:r>
    </w:p>
    <w:p w:rsidR="00000000" w:rsidDel="00000000" w:rsidP="00000000" w:rsidRDefault="00000000" w:rsidRPr="00000000" w14:paraId="00000036">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4. </w:t>
      </w:r>
      <w:r w:rsidDel="00000000" w:rsidR="00000000" w:rsidRPr="00000000">
        <w:rPr>
          <w:rFonts w:ascii="Times New Roman" w:cs="Times New Roman" w:eastAsia="Times New Roman" w:hAnsi="Times New Roman"/>
          <w:sz w:val="24"/>
          <w:szCs w:val="24"/>
          <w:rtl w:val="0"/>
        </w:rPr>
        <w:t xml:space="preserve">Giấy chứng nhận thành lập văn phòng điều hành này được lập thành ……………………… </w:t>
      </w:r>
      <w:r w:rsidDel="00000000" w:rsidR="00000000" w:rsidRPr="00000000">
        <w:rPr>
          <w:rFonts w:ascii="Times New Roman" w:cs="Times New Roman" w:eastAsia="Times New Roman" w:hAnsi="Times New Roman"/>
          <w:i w:val="1"/>
          <w:iCs w:val="1"/>
          <w:sz w:val="24"/>
          <w:szCs w:val="24"/>
          <w:rtl w:val="0"/>
        </w:rPr>
        <w:t xml:space="preserve">(bằng chữ)</w:t>
      </w:r>
      <w:r w:rsidDel="00000000" w:rsidR="00000000" w:rsidRPr="00000000">
        <w:rPr>
          <w:rFonts w:ascii="Times New Roman" w:cs="Times New Roman" w:eastAsia="Times New Roman" w:hAnsi="Times New Roman"/>
          <w:sz w:val="24"/>
          <w:szCs w:val="24"/>
          <w:rtl w:val="0"/>
        </w:rPr>
        <w:t xml:space="preserve"> bản gốc; mỗi nhà đầu tư được cấp 01 bản và 01 bản lưu tại Cơ quan đăng ký đầu tư.</w:t>
      </w:r>
    </w:p>
    <w:p w:rsidR="00000000" w:rsidDel="00000000" w:rsidP="00000000" w:rsidRDefault="00000000" w:rsidRPr="00000000" w14:paraId="00000037">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bl>
      <w:tblPr>
        <w:tblStyle w:val="Table2"/>
        <w:tblW w:w="88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75"/>
        <w:gridCol w:w="5145"/>
        <w:tblGridChange w:id="0">
          <w:tblGrid>
            <w:gridCol w:w="3675"/>
            <w:gridCol w:w="5145"/>
          </w:tblGrid>
        </w:tblGridChange>
      </w:tblGrid>
      <w:tr>
        <w:trPr>
          <w:cantSplit w:val="0"/>
          <w:trHeight w:val="1170"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38">
            <w:pPr>
              <w:pBdr>
                <w:left w:color="auto" w:space="0" w:sz="0" w:val="none"/>
                <w:right w:color="auto" w:space="0" w:sz="0" w:val="none"/>
              </w:pBdr>
              <w:shd w:fill="ffffff" w:val="clear"/>
              <w:spacing w:after="120" w:before="120" w:line="311.99999999999994"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b w:val="1"/>
                <w:bCs w:val="1"/>
                <w:i w:val="1"/>
                <w:iCs w:val="1"/>
                <w:sz w:val="24"/>
                <w:szCs w:val="24"/>
                <w:rtl w:val="0"/>
              </w:rPr>
              <w:t xml:space="preserve">Nơi nhận:</w:t>
              <w:br w:type="textWrapping"/>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Như Điều 2;</w:t>
              <w:br w:type="textWrapping"/>
              <w:t xml:space="preserve">- Lưu VT,………</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39">
            <w:pPr>
              <w:pBdr>
                <w:left w:color="auto" w:space="0" w:sz="0" w:val="none"/>
                <w:right w:color="auto" w:space="0" w:sz="0" w:val="none"/>
              </w:pBdr>
              <w:shd w:fill="ffffff" w:val="clear"/>
              <w:spacing w:after="120" w:before="120" w:line="311.99999999999994"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24"/>
                <w:szCs w:val="24"/>
                <w:rtl w:val="0"/>
              </w:rPr>
              <w:t xml:space="preserve">THỦ TRƯỞNG</w:t>
              <w:br w:type="textWrapping"/>
              <w:t xml:space="preserve">CƠ QUAN ĐĂNG KÝ ĐẦU TƯ</w:t>
              <w:br w:type="textWrapping"/>
            </w:r>
            <w:r w:rsidDel="00000000" w:rsidR="00000000" w:rsidRPr="00000000">
              <w:rPr>
                <w:rFonts w:ascii="Times New Roman" w:cs="Times New Roman" w:eastAsia="Times New Roman" w:hAnsi="Times New Roman"/>
                <w:i w:val="1"/>
                <w:iCs w:val="1"/>
                <w:sz w:val="24"/>
                <w:szCs w:val="24"/>
                <w:rtl w:val="0"/>
              </w:rPr>
              <w:t xml:space="preserve">(ký, ghi rõ họ tên, chức danh và đóng dấu)</w:t>
            </w:r>
          </w:p>
        </w:tc>
      </w:tr>
    </w:tbl>
    <w:p w:rsidR="00000000" w:rsidDel="00000000" w:rsidP="00000000" w:rsidRDefault="00000000" w:rsidRPr="00000000" w14:paraId="0000003A">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B">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w:t>
      </w:r>
    </w:p>
    <w:p w:rsidR="00000000" w:rsidDel="00000000" w:rsidP="00000000" w:rsidRDefault="00000000" w:rsidRPr="00000000" w14:paraId="0000003C">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Đối với địa chỉ ngoài khu công nghiệp, khu chế xuất, khu công nghệ cao, khu công nghệ số tập trung, khu thương mại tự do, khu chức năng trong khu kinh tế: ghi số, đường/phố, phường/xã, tỉnh/thành phố. Đối với địa chỉ trong khu công nghiệp, khu chế xuất, khu công nghệ cao, khu công nghệ số tập trung, khu thương mại tự do, khu chức năng trong khu kinh tế: ghi số, đường/lô…, tên khu, phường/xã, tỉnh/thành phố.</w:t>
      </w:r>
    </w:p>
    <w:p w:rsidR="00000000" w:rsidDel="00000000" w:rsidP="00000000" w:rsidRDefault="00000000" w:rsidRPr="00000000" w14:paraId="0000003D">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E">
      <w:pPr>
        <w:rPr>
          <w:rFonts w:ascii="Times New Roman" w:cs="Times New Roman" w:eastAsia="Times New Roman" w:hAnsi="Times New Roman"/>
          <w:b w:val="1"/>
          <w:bCs w:val="1"/>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cPr>
      <w:shd w:fill="ffffff" w:val="clear"/>
    </w:tcPr>
  </w:style>
  <w:style w:type="table" w:styleId="Table2">
    <w:basedOn w:val="TableNormal"/>
    <w:tblPr>
      <w:tblStyleRowBandSize w:val="1"/>
      <w:tblStyleColBandSize w:val="1"/>
      <w:tblCellMar/>
    </w:tblPr>
    <w:tcPr>
      <w:shd w:fill="ffffff"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thuvienphapluat.vn/van-ban/Dau-tu/Luat-Dau-tu-2025-so-143-2025-QH15-681550.aspx" TargetMode="External"/><Relationship Id="rId7" Type="http://schemas.openxmlformats.org/officeDocument/2006/relationships/hyperlink" Target="https://thuvienphapluat.vn/van-ban/Dau-tu/Nghi-dinh-96-2026-ND-CP-huong-dan-Luat-Dau-tu-690303.aspx" TargetMode="External"/><Relationship Id="rId8" Type="http://schemas.openxmlformats.org/officeDocument/2006/relationships/hyperlink" Target="https://thuvienphapluat.vn/van-ban/Dau-tu/Luat-Dau-tu-2025-so-143-2025-QH15-681550.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