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I.2.17</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chấm dứt toàn bộ hoạt động của dự án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hợp theo quy định tại khoản 2 Điều 36 Luật Đầu tư)</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Điểm c khoản 2 Điều 66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0"/>
        <w:gridCol w:w="5565"/>
        <w:tblGridChange w:id="0">
          <w:tblGrid>
            <w:gridCol w:w="3240"/>
            <w:gridCol w:w="5565"/>
          </w:tblGrid>
        </w:tblGridChange>
      </w:tblGrid>
      <w:tr>
        <w:trPr>
          <w:cantSplit w:val="0"/>
          <w:trHeight w:val="960" w:hRule="atLeast"/>
          <w:tblHeader w:val="0"/>
        </w:trPr>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Giấy chứng nhận đăng ký đầu tư/Giấy chứng nhận đầu tư/Giấy phép đầu tư/Giấy phép kinh doanh/Quyết định chấp thuận chủ trương đầu tư số ……….. do ………… cấp ngày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 (tên cơ quan đăng ký đầu tư);</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Biên bản giữa Cơ quan đăng ký đầu tư và nhà đầu tư ………… (văn bản, tài liệu là căn cứ trực tiếp để ngừng hoạt động của dự án đầu tư);</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thu hồi đất số ……… (nếu có);</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văn bản của …….. (cơ quan có thẩm quyền, nếu có),</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w:t>
      </w:r>
      <w:r w:rsidDel="00000000" w:rsidR="00000000" w:rsidRPr="00000000">
        <w:rPr>
          <w:rFonts w:ascii="Times New Roman" w:cs="Times New Roman" w:eastAsia="Times New Roman" w:hAnsi="Times New Roman"/>
          <w:sz w:val="24"/>
          <w:szCs w:val="24"/>
          <w:rtl w:val="0"/>
        </w:rPr>
        <w:t xml:space="preserve"> Chấm dứt hoạt động của dự án đầu tư:</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dự án: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dự án/ số Giấy chứng nhận đăng ký đầu tư/ Giấy chứng nhận đầu tư /Giấy phép đầu tư/ Giấy phép kinh doanh số/ Quyết định chấp thuận chủ trương đầu tư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và điều chỉnh ngày ………… của ………………. </w:t>
      </w:r>
      <w:r w:rsidDel="00000000" w:rsidR="00000000" w:rsidRPr="00000000">
        <w:rPr>
          <w:rFonts w:ascii="Times New Roman" w:cs="Times New Roman" w:eastAsia="Times New Roman" w:hAnsi="Times New Roman"/>
          <w:i w:val="1"/>
          <w:iCs w:val="1"/>
          <w:sz w:val="24"/>
          <w:szCs w:val="24"/>
          <w:rtl w:val="0"/>
        </w:rPr>
        <w:t xml:space="preserve">(tên tổ chức kinh tế thực hiện dự án)</w:t>
      </w:r>
      <w:r w:rsidDel="00000000" w:rsidR="00000000" w:rsidRPr="00000000">
        <w:rPr>
          <w:rFonts w:ascii="Times New Roman" w:cs="Times New Roman" w:eastAsia="Times New Roman" w:hAnsi="Times New Roman"/>
          <w:sz w:val="24"/>
          <w:szCs w:val="24"/>
          <w:rtl w:val="0"/>
        </w:rPr>
        <w:t xml:space="preserve"> hoạt động theo Giấy chứng nhận đăng ký doanh nghiệp/ Quyết định thành lập số …………… do ……………</w:t>
      </w:r>
      <w:r w:rsidDel="00000000" w:rsidR="00000000" w:rsidRPr="00000000">
        <w:rPr>
          <w:rFonts w:ascii="Times New Roman" w:cs="Times New Roman" w:eastAsia="Times New Roman" w:hAnsi="Times New Roman"/>
          <w:i w:val="1"/>
          <w:iCs w:val="1"/>
          <w:sz w:val="24"/>
          <w:szCs w:val="24"/>
          <w:rtl w:val="0"/>
        </w:rPr>
        <w:t xml:space="preserve"> (tên cơ quan cấp)</w:t>
      </w:r>
      <w:r w:rsidDel="00000000" w:rsidR="00000000" w:rsidRPr="00000000">
        <w:rPr>
          <w:rFonts w:ascii="Times New Roman" w:cs="Times New Roman" w:eastAsia="Times New Roman" w:hAnsi="Times New Roman"/>
          <w:sz w:val="24"/>
          <w:szCs w:val="24"/>
          <w:rtl w:val="0"/>
        </w:rPr>
        <w:t xml:space="preserve"> cấp lần đầu ngày ……………… và điều chỉnh ngày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Lý do chấm dứt hoạt động (</w:t>
      </w:r>
      <w:r w:rsidDel="00000000" w:rsidR="00000000" w:rsidRPr="00000000">
        <w:rPr>
          <w:rFonts w:ascii="Times New Roman" w:cs="Times New Roman" w:eastAsia="Times New Roman" w:hAnsi="Times New Roman"/>
          <w:i w:val="1"/>
          <w:iCs w:val="1"/>
          <w:sz w:val="24"/>
          <w:szCs w:val="24"/>
          <w:rtl w:val="0"/>
        </w:rPr>
        <w:t xml:space="preserve">ghi rõ lý do theo khoản 2 Điều 36 Luật Đầu tư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2:</w:t>
      </w:r>
      <w:r w:rsidDel="00000000" w:rsidR="00000000" w:rsidRPr="00000000">
        <w:rPr>
          <w:rFonts w:ascii="Times New Roman" w:cs="Times New Roman" w:eastAsia="Times New Roman" w:hAnsi="Times New Roman"/>
          <w:sz w:val="24"/>
          <w:szCs w:val="24"/>
          <w:rtl w:val="0"/>
        </w:rPr>
        <w:t xml:space="preserve"> Thu hồi Giấy chứng nhận đăng ký đầu tư/ Giấy chứng nhận đầu tư/ Giấy phép đầu tư/ Giấy phép kinh doanh (hoặc các văn bản có giá trị tương đương) </w:t>
      </w:r>
      <w:r w:rsidDel="00000000" w:rsidR="00000000" w:rsidRPr="00000000">
        <w:rPr>
          <w:rFonts w:ascii="Times New Roman" w:cs="Times New Roman" w:eastAsia="Times New Roman" w:hAnsi="Times New Roman"/>
          <w:i w:val="1"/>
          <w:iCs w:val="1"/>
          <w:sz w:val="24"/>
          <w:szCs w:val="24"/>
          <w:rtl w:val="0"/>
        </w:rPr>
        <w:t xml:space="preserve">(đối với trường hợp doanh nghiệp đã cấp Giấy chứng nhận đăng ký doanh nghiệp thay thế cho nội dung đăng ký kinh doanh trong Giấy phép đầu tư hoặc Giấy chứng nhận đầu tư (đồng thời là Giấy chứng nhận đăng ký kinh doanh)</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Hoặc</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Hủy bỏ nội dung về dự án đầu tư tại Giấy chứng nhận đầu tư/ Giấy phép đầu tư/ Giấy phép kinh doanh (hoặc các văn bản có giá trị tương đương) </w:t>
      </w:r>
      <w:r w:rsidDel="00000000" w:rsidR="00000000" w:rsidRPr="00000000">
        <w:rPr>
          <w:rFonts w:ascii="Times New Roman" w:cs="Times New Roman" w:eastAsia="Times New Roman" w:hAnsi="Times New Roman"/>
          <w:i w:val="1"/>
          <w:iCs w:val="1"/>
          <w:sz w:val="24"/>
          <w:szCs w:val="24"/>
          <w:rtl w:val="0"/>
        </w:rPr>
        <w:t xml:space="preserve">(đối với doanh nghiệp vẫn hoạt động theo Giấy phép đầu tư, Giấy chứng nhận đầu tư (đồng thời là Giấy chứng nhận đăng ký kinh doanh)</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dự án: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dự án/ số Giấy chứng nhận đăng ký đầu tư/ Giấy chứng nhận đầu tư/ Giấy phép đầu tư /Giấy phép kinh doanh số/ Quyết định chấp thuận chủ trương đầu tư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và điều chỉnh ngày …………… của ………………. </w:t>
      </w:r>
      <w:r w:rsidDel="00000000" w:rsidR="00000000" w:rsidRPr="00000000">
        <w:rPr>
          <w:rFonts w:ascii="Times New Roman" w:cs="Times New Roman" w:eastAsia="Times New Roman" w:hAnsi="Times New Roman"/>
          <w:i w:val="1"/>
          <w:iCs w:val="1"/>
          <w:sz w:val="24"/>
          <w:szCs w:val="24"/>
          <w:rtl w:val="0"/>
        </w:rPr>
        <w:t xml:space="preserve">(tên tổ chức kinh tế thực hiện dự án)</w:t>
      </w:r>
      <w:r w:rsidDel="00000000" w:rsidR="00000000" w:rsidRPr="00000000">
        <w:rPr>
          <w:rFonts w:ascii="Times New Roman" w:cs="Times New Roman" w:eastAsia="Times New Roman" w:hAnsi="Times New Roman"/>
          <w:sz w:val="24"/>
          <w:szCs w:val="24"/>
          <w:rtl w:val="0"/>
        </w:rPr>
        <w:t xml:space="preserve"> hoạt động theo Giấy chứng nhận đăng ký doanh nghiệp/ Quyết định thành lập số …………… do ……………</w:t>
      </w:r>
      <w:r w:rsidDel="00000000" w:rsidR="00000000" w:rsidRPr="00000000">
        <w:rPr>
          <w:rFonts w:ascii="Times New Roman" w:cs="Times New Roman" w:eastAsia="Times New Roman" w:hAnsi="Times New Roman"/>
          <w:i w:val="1"/>
          <w:iCs w:val="1"/>
          <w:sz w:val="24"/>
          <w:szCs w:val="24"/>
          <w:rtl w:val="0"/>
        </w:rPr>
        <w:t xml:space="preserve"> (tên cơ quan cấp)</w:t>
      </w:r>
      <w:r w:rsidDel="00000000" w:rsidR="00000000" w:rsidRPr="00000000">
        <w:rPr>
          <w:rFonts w:ascii="Times New Roman" w:cs="Times New Roman" w:eastAsia="Times New Roman" w:hAnsi="Times New Roman"/>
          <w:sz w:val="24"/>
          <w:szCs w:val="24"/>
          <w:rtl w:val="0"/>
        </w:rPr>
        <w:t xml:space="preserve"> cấp lần đầu ngày ……………… và điều chỉnh ngày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Lý do thu hồi/hủy bỏ nội dung dự án đầu tư: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3: </w:t>
      </w:r>
      <w:r w:rsidDel="00000000" w:rsidR="00000000" w:rsidRPr="00000000">
        <w:rPr>
          <w:rFonts w:ascii="Times New Roman" w:cs="Times New Roman" w:eastAsia="Times New Roman" w:hAnsi="Times New Roman"/>
          <w:sz w:val="24"/>
          <w:szCs w:val="24"/>
          <w:rtl w:val="0"/>
        </w:rPr>
        <w:t xml:space="preserve">Nhà đầu tư có trách nhiệm hoàn thành các thủ tục thanh lý dự án đầu tư và thực hiện nghĩa vụ của nhà đầu tư theo quy định của pháp luật.</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4:</w:t>
      </w:r>
      <w:r w:rsidDel="00000000" w:rsidR="00000000" w:rsidRPr="00000000">
        <w:rPr>
          <w:rFonts w:ascii="Times New Roman" w:cs="Times New Roman" w:eastAsia="Times New Roman" w:hAnsi="Times New Roman"/>
          <w:sz w:val="24"/>
          <w:szCs w:val="24"/>
          <w:rtl w:val="0"/>
        </w:rPr>
        <w:t xml:space="preserve"> Quyết định này có hiệu lực kể từ ngày ……….. Quyết định này được lập thành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bản gốc; mỗi nhà đầu tư được cấp 01 bản; 01 bản cấp cho tổ chức kinh tế thực hiện dự án và 01 bản lưu tại Cơ quan đăng ký đầu tư. Quyết định chấp thuận chủ trương đầu tư và Quyết định chấp thuận điều chỉnh chủ trương đầu tư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cũng chấm dứt hiệu lực tại thời điểm Quyết định này có hiệu lực.</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05"/>
        <w:tblGridChange w:id="0">
          <w:tblGrid>
            <w:gridCol w:w="880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4;</w:t>
              <w:br w:type="textWrapping"/>
              <w:t xml:space="preserve">- Các cơ quan có liên quan (nếu có);</w:t>
              <w:br w:type="textWrapping"/>
              <w:t xml:space="preserve">- Lưu VT, ………</w:t>
            </w:r>
          </w:p>
        </w:tc>
      </w:tr>
    </w:tbl>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