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78" w:rsidRPr="00434178" w:rsidRDefault="00434178" w:rsidP="00434178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2"/>
      <w:bookmarkStart w:id="1" w:name="_GoBack"/>
      <w:bookmarkEnd w:id="1"/>
      <w:r w:rsidRPr="00434178">
        <w:rPr>
          <w:b/>
          <w:bCs/>
          <w:color w:val="000000"/>
        </w:rPr>
        <w:t>Biểu mẫu số 2</w:t>
      </w:r>
      <w:bookmarkEnd w:id="0"/>
    </w:p>
    <w:p w:rsidR="00434178" w:rsidRPr="00434178" w:rsidRDefault="00434178" w:rsidP="00434178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2_name"/>
      <w:r w:rsidRPr="00434178">
        <w:rPr>
          <w:b/>
          <w:bCs/>
          <w:color w:val="000000"/>
        </w:rPr>
        <w:t>THÔNG TIN, DỮ LIỆU VỀ TÌNH HÌNH CẤP GIẤY CHỨNG NHẬN QUYỀN SỬ DỤNG ĐẤT, QUYỀN SỞ HỮU TÀI SẢN GẮN LIỀN VỚI ĐẤT TRONG KỲ BÁO CÁO</w:t>
      </w:r>
      <w:bookmarkEnd w:id="2"/>
    </w:p>
    <w:p w:rsidR="00434178" w:rsidRPr="00434178" w:rsidRDefault="00434178" w:rsidP="00434178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434178">
        <w:rPr>
          <w:color w:val="000000"/>
        </w:rPr>
        <w:t>Kỳ báo cáo: Quý</w:t>
      </w:r>
    </w:p>
    <w:p w:rsidR="00434178" w:rsidRPr="00434178" w:rsidRDefault="00434178" w:rsidP="00434178">
      <w:pPr>
        <w:shd w:val="clear" w:color="auto" w:fill="FFFFFF"/>
        <w:spacing w:before="120" w:after="120" w:line="234" w:lineRule="atLeast"/>
        <w:rPr>
          <w:color w:val="000000"/>
        </w:rPr>
      </w:pPr>
      <w:r w:rsidRPr="00434178">
        <w:rPr>
          <w:color w:val="000000"/>
        </w:rPr>
        <w:t>1. Đơn vị chia sẻ, cung cấp thông tin: Bộ Tài nguyên và Môi trường</w:t>
      </w:r>
    </w:p>
    <w:p w:rsidR="00434178" w:rsidRPr="00434178" w:rsidRDefault="00434178" w:rsidP="00434178">
      <w:pPr>
        <w:shd w:val="clear" w:color="auto" w:fill="FFFFFF"/>
        <w:spacing w:before="120" w:after="120" w:line="234" w:lineRule="atLeast"/>
        <w:rPr>
          <w:color w:val="000000"/>
        </w:rPr>
      </w:pPr>
      <w:r w:rsidRPr="00434178">
        <w:rPr>
          <w:color w:val="000000"/>
        </w:rPr>
        <w:t>2. Đơn vị tiếp nhận thông tin: Bộ Xây dựng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952"/>
        <w:gridCol w:w="1331"/>
        <w:gridCol w:w="1235"/>
        <w:gridCol w:w="1521"/>
        <w:gridCol w:w="1807"/>
      </w:tblGrid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Loại hình bất động sản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Số lượng GCN quyền sử dụng đất, quyền sở hữu tài sản gắn liền với đất được cấp lần đầu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Số lượng cấp GCN do nhận chuyển nhượng quyền sử dụng đất, quyền sở hữu tài sản gắn liền với đất</w:t>
            </w:r>
          </w:p>
        </w:tc>
        <w:tc>
          <w:tcPr>
            <w:tcW w:w="1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Số lượng cấp GCN cho tổ chức, cá nhân nước ngoài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4178" w:rsidRPr="00434178" w:rsidRDefault="00434178" w:rsidP="0043417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4178" w:rsidRPr="00434178" w:rsidRDefault="00434178" w:rsidP="0043417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4178" w:rsidRPr="00434178" w:rsidRDefault="00434178" w:rsidP="00434178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34178" w:rsidRPr="00434178" w:rsidRDefault="00434178" w:rsidP="00434178"/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Số lượng GCN quyền sử dụng đất, quyền sở hữu tài sản gắn liền với đất được cấp lần đầu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Số lượng cấp GCN do nhận chuyển quyền sử dụng đất, quyền sở hữu tài sản gắn liền với đất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(1)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(2)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(3)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(4)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(5)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(6)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rPr>
                <w:b/>
                <w:bCs/>
              </w:rPr>
              <w:t>BẤT ĐỘNG SẢN NHÀ Ở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1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</w:pPr>
            <w:r w:rsidRPr="00434178">
              <w:t>Nhà ở riêng lẻ/căn (Biệt thự, liền kề và nhà ở độc lập)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2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</w:pPr>
            <w:r w:rsidRPr="00434178">
              <w:t>Chung cư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3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</w:pPr>
            <w:r w:rsidRPr="00434178">
              <w:t>Đất đã có hạ tầng kỹ thuật trong dự án bất động sản cho cá nhân tự xây dựng nhà ở (theo hình thức phân lô, bán nền)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</w:tr>
      <w:tr w:rsidR="00434178" w:rsidRPr="00434178" w:rsidTr="00434178">
        <w:trPr>
          <w:trHeight w:val="20"/>
          <w:tblCellSpacing w:w="0" w:type="dxa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</w:pPr>
            <w:r w:rsidRPr="00434178">
              <w:rPr>
                <w:b/>
                <w:bCs/>
              </w:rPr>
              <w:t>Tổng cộng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34178" w:rsidRPr="00434178" w:rsidRDefault="00434178" w:rsidP="00434178">
            <w:pPr>
              <w:spacing w:before="120" w:after="120" w:line="234" w:lineRule="atLeast"/>
              <w:jc w:val="center"/>
            </w:pPr>
            <w:r w:rsidRPr="00434178">
              <w:t> </w:t>
            </w:r>
          </w:p>
        </w:tc>
      </w:tr>
    </w:tbl>
    <w:p w:rsidR="00434178" w:rsidRPr="00434178" w:rsidRDefault="00434178" w:rsidP="00434178">
      <w:pPr>
        <w:shd w:val="clear" w:color="auto" w:fill="FFFFFF"/>
        <w:spacing w:before="120" w:after="120" w:line="234" w:lineRule="atLeast"/>
        <w:rPr>
          <w:color w:val="000000"/>
        </w:rPr>
      </w:pPr>
      <w:r w:rsidRPr="00434178">
        <w:rPr>
          <w:color w:val="000000"/>
        </w:rPr>
        <w:t> </w:t>
      </w:r>
    </w:p>
    <w:p w:rsidR="00AB5B00" w:rsidRPr="00434178" w:rsidRDefault="00AB5B00" w:rsidP="00434178"/>
    <w:sectPr w:rsidR="00AB5B00" w:rsidRPr="00434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FA" w:rsidRDefault="00AF76FA" w:rsidP="005539D7">
      <w:r>
        <w:separator/>
      </w:r>
    </w:p>
  </w:endnote>
  <w:endnote w:type="continuationSeparator" w:id="0">
    <w:p w:rsidR="00AF76FA" w:rsidRDefault="00AF76FA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FA" w:rsidRDefault="00AF76FA" w:rsidP="005539D7">
      <w:r>
        <w:separator/>
      </w:r>
    </w:p>
  </w:footnote>
  <w:footnote w:type="continuationSeparator" w:id="0">
    <w:p w:rsidR="00AF76FA" w:rsidRDefault="00AF76FA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5993"/>
    <w:rsid w:val="00095BA0"/>
    <w:rsid w:val="000B2C06"/>
    <w:rsid w:val="000C7DB2"/>
    <w:rsid w:val="000F6C67"/>
    <w:rsid w:val="001069FF"/>
    <w:rsid w:val="00106EED"/>
    <w:rsid w:val="001372E9"/>
    <w:rsid w:val="0016767F"/>
    <w:rsid w:val="00231205"/>
    <w:rsid w:val="00265335"/>
    <w:rsid w:val="002713C1"/>
    <w:rsid w:val="00280CAF"/>
    <w:rsid w:val="00296ED8"/>
    <w:rsid w:val="002B1B0E"/>
    <w:rsid w:val="002B5943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C03A7"/>
    <w:rsid w:val="005D67B9"/>
    <w:rsid w:val="0063660A"/>
    <w:rsid w:val="00783950"/>
    <w:rsid w:val="007B46A3"/>
    <w:rsid w:val="007B710E"/>
    <w:rsid w:val="008119F8"/>
    <w:rsid w:val="00815454"/>
    <w:rsid w:val="0083192E"/>
    <w:rsid w:val="008D0231"/>
    <w:rsid w:val="008D1548"/>
    <w:rsid w:val="008D6AB8"/>
    <w:rsid w:val="008F301F"/>
    <w:rsid w:val="008F7302"/>
    <w:rsid w:val="0090662B"/>
    <w:rsid w:val="00914E47"/>
    <w:rsid w:val="0092350C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AF76FA"/>
    <w:rsid w:val="00B02425"/>
    <w:rsid w:val="00B0672C"/>
    <w:rsid w:val="00B116F8"/>
    <w:rsid w:val="00B25309"/>
    <w:rsid w:val="00B525BB"/>
    <w:rsid w:val="00BB2D7D"/>
    <w:rsid w:val="00BC1479"/>
    <w:rsid w:val="00BD1E10"/>
    <w:rsid w:val="00C00093"/>
    <w:rsid w:val="00C22051"/>
    <w:rsid w:val="00C25101"/>
    <w:rsid w:val="00C36DE1"/>
    <w:rsid w:val="00CA16C9"/>
    <w:rsid w:val="00CA3516"/>
    <w:rsid w:val="00DC1CB4"/>
    <w:rsid w:val="00E074EA"/>
    <w:rsid w:val="00E32E25"/>
    <w:rsid w:val="00E50534"/>
    <w:rsid w:val="00E605ED"/>
    <w:rsid w:val="00E65C2F"/>
    <w:rsid w:val="00E66BCC"/>
    <w:rsid w:val="00E709CE"/>
    <w:rsid w:val="00E73F9E"/>
    <w:rsid w:val="00E94F23"/>
    <w:rsid w:val="00EE330D"/>
    <w:rsid w:val="00F3672E"/>
    <w:rsid w:val="00F3767D"/>
    <w:rsid w:val="00F41186"/>
    <w:rsid w:val="00F44B95"/>
    <w:rsid w:val="00F469D3"/>
    <w:rsid w:val="00FB6747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1A50-789B-47C9-BEB3-FD9FB50D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91</cp:revision>
  <cp:lastPrinted>2024-08-03T03:39:00Z</cp:lastPrinted>
  <dcterms:created xsi:type="dcterms:W3CDTF">2024-07-05T02:52:00Z</dcterms:created>
  <dcterms:modified xsi:type="dcterms:W3CDTF">2024-08-10T07:18:00Z</dcterms:modified>
</cp:coreProperties>
</file>