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C604F" w:rsidRPr="002C604F" w:rsidTr="002C60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color w:val="000000"/>
                <w:lang w:val="en"/>
              </w:rPr>
              <w:t>TÊN ĐƠN V</w:t>
            </w:r>
            <w:r w:rsidRPr="002C604F">
              <w:rPr>
                <w:rFonts w:eastAsia="Times New Roman"/>
                <w:color w:val="000000"/>
                <w:lang w:val="vi-VN"/>
              </w:rPr>
              <w:t>Ị CHỦ QUẢN</w:t>
            </w:r>
            <w:r w:rsidRPr="002C604F">
              <w:rPr>
                <w:rFonts w:eastAsia="Times New Roman"/>
                <w:color w:val="000000"/>
                <w:lang w:val="vi-VN"/>
              </w:rPr>
              <w:br/>
            </w:r>
            <w:r w:rsidRPr="002C604F">
              <w:rPr>
                <w:rFonts w:eastAsia="Times New Roman"/>
                <w:b/>
                <w:bCs/>
                <w:color w:val="000000"/>
                <w:lang w:val="en"/>
              </w:rPr>
              <w:t>TÊN ĐƠN V</w:t>
            </w:r>
            <w:r w:rsidRPr="002C604F">
              <w:rPr>
                <w:rFonts w:eastAsia="Times New Roman"/>
                <w:b/>
                <w:bCs/>
                <w:color w:val="000000"/>
                <w:lang w:val="vi-VN"/>
              </w:rPr>
              <w:t>Ị B</w:t>
            </w:r>
            <w:r w:rsidRPr="002C604F">
              <w:rPr>
                <w:rFonts w:eastAsia="Times New Roman"/>
                <w:b/>
                <w:bCs/>
                <w:color w:val="000000"/>
              </w:rPr>
              <w:t>ÁO CÁO</w:t>
            </w:r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CỘNG HÒA XÃ HỘI CHỦ NGHĨA VIỆT NAM</w:t>
            </w:r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br/>
            </w:r>
            <w:proofErr w:type="spellStart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Độc</w:t>
            </w:r>
            <w:proofErr w:type="spellEnd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lập</w:t>
            </w:r>
            <w:proofErr w:type="spellEnd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 xml:space="preserve"> - </w:t>
            </w:r>
            <w:proofErr w:type="spellStart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Tự</w:t>
            </w:r>
            <w:proofErr w:type="spellEnd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 xml:space="preserve"> do - </w:t>
            </w:r>
            <w:proofErr w:type="spellStart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Hạnh</w:t>
            </w:r>
            <w:proofErr w:type="spellEnd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t>phúc</w:t>
            </w:r>
            <w:proofErr w:type="spellEnd"/>
            <w:r w:rsidRPr="002C604F">
              <w:rPr>
                <w:rFonts w:eastAsia="Times New Roman"/>
                <w:b/>
                <w:bCs/>
                <w:color w:val="000000"/>
                <w:lang w:val="en-GB"/>
              </w:rPr>
              <w:br/>
              <w:t>---------------</w:t>
            </w:r>
          </w:p>
        </w:tc>
      </w:tr>
      <w:tr w:rsidR="002C604F" w:rsidRPr="002C604F" w:rsidTr="002C604F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color w:val="000000"/>
                <w:lang w:val="en"/>
              </w:rPr>
              <w:t>S</w:t>
            </w:r>
            <w:r w:rsidRPr="002C604F">
              <w:rPr>
                <w:rFonts w:eastAsia="Times New Roman"/>
                <w:color w:val="000000"/>
                <w:lang w:val="vi-VN"/>
              </w:rPr>
              <w:t>ố: ………/…………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……,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…</w:t>
            </w:r>
          </w:p>
        </w:tc>
      </w:tr>
    </w:tbl>
    <w:p w:rsidR="002C604F" w:rsidRPr="002C604F" w:rsidRDefault="002C604F" w:rsidP="002C604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 xml:space="preserve">BÁO CÁO KẾT QUẢ ĐÁNH GIÁ </w:t>
      </w:r>
      <w:proofErr w:type="gramStart"/>
      <w:r w:rsidRPr="002C604F">
        <w:rPr>
          <w:rFonts w:eastAsia="Times New Roman"/>
          <w:b/>
          <w:bCs/>
          <w:color w:val="000000"/>
          <w:lang w:val="en"/>
        </w:rPr>
        <w:t>AN</w:t>
      </w:r>
      <w:proofErr w:type="gramEnd"/>
      <w:r w:rsidRPr="002C604F">
        <w:rPr>
          <w:rFonts w:eastAsia="Times New Roman"/>
          <w:b/>
          <w:bCs/>
          <w:color w:val="000000"/>
          <w:lang w:val="en"/>
        </w:rPr>
        <w:t xml:space="preserve"> TOÀN KỸ THUẬT ĐỐI VỚI CÔNG TRÌNH 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6817"/>
      </w:tblGrid>
      <w:tr w:rsidR="002C604F" w:rsidRPr="002C604F" w:rsidTr="002C604F">
        <w:trPr>
          <w:tblCellSpacing w:w="0" w:type="dxa"/>
        </w:trPr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2C604F">
              <w:rPr>
                <w:rFonts w:eastAsia="Times New Roman"/>
                <w:color w:val="000000"/>
                <w:lang w:val="en-GB"/>
              </w:rPr>
              <w:t>Kính</w:t>
            </w:r>
            <w:proofErr w:type="spellEnd"/>
            <w:r w:rsidRPr="002C604F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  <w:lang w:val="en-GB"/>
              </w:rPr>
              <w:t>gửi</w:t>
            </w:r>
            <w:proofErr w:type="spellEnd"/>
            <w:r w:rsidRPr="002C604F">
              <w:rPr>
                <w:rFonts w:eastAsia="Times New Roman"/>
                <w:color w:val="000000"/>
                <w:lang w:val="en-GB"/>
              </w:rPr>
              <w:t>:</w:t>
            </w:r>
          </w:p>
        </w:tc>
        <w:tc>
          <w:tcPr>
            <w:tcW w:w="3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color w:val="000000"/>
                <w:lang w:val="en"/>
              </w:rPr>
              <w:t>- C</w:t>
            </w:r>
            <w:r w:rsidRPr="002C604F">
              <w:rPr>
                <w:rFonts w:eastAsia="Times New Roman"/>
                <w:color w:val="000000"/>
                <w:lang w:val="vi-VN"/>
              </w:rPr>
              <w:t>ục Kỹ thuật an to</w:t>
            </w:r>
            <w:proofErr w:type="spellStart"/>
            <w:r w:rsidRPr="002C604F">
              <w:rPr>
                <w:rFonts w:eastAsia="Times New Roman"/>
                <w:color w:val="000000"/>
              </w:rPr>
              <w:t>àn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và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Môi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trư</w:t>
            </w:r>
            <w:proofErr w:type="spellEnd"/>
            <w:r w:rsidRPr="002C604F">
              <w:rPr>
                <w:rFonts w:eastAsia="Times New Roman"/>
                <w:color w:val="000000"/>
                <w:lang w:val="vi-VN"/>
              </w:rPr>
              <w:t>ờng c</w:t>
            </w:r>
            <w:proofErr w:type="spellStart"/>
            <w:r w:rsidRPr="002C604F">
              <w:rPr>
                <w:rFonts w:eastAsia="Times New Roman"/>
                <w:color w:val="000000"/>
              </w:rPr>
              <w:t>ông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nghi</w:t>
            </w:r>
            <w:proofErr w:type="spellEnd"/>
            <w:r w:rsidRPr="002C604F">
              <w:rPr>
                <w:rFonts w:eastAsia="Times New Roman"/>
                <w:color w:val="000000"/>
                <w:lang w:val="vi-VN"/>
              </w:rPr>
              <w:t>ệp, Bộ C</w:t>
            </w:r>
            <w:proofErr w:type="spellStart"/>
            <w:r w:rsidRPr="002C604F">
              <w:rPr>
                <w:rFonts w:eastAsia="Times New Roman"/>
                <w:color w:val="000000"/>
              </w:rPr>
              <w:t>ông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Thương</w:t>
            </w:r>
            <w:proofErr w:type="spellEnd"/>
            <w:r w:rsidRPr="002C604F">
              <w:rPr>
                <w:rFonts w:eastAsia="Times New Roman"/>
                <w:color w:val="000000"/>
              </w:rPr>
              <w:t>;</w:t>
            </w:r>
            <w:r w:rsidRPr="002C604F">
              <w:rPr>
                <w:rFonts w:eastAsia="Times New Roman"/>
                <w:color w:val="000000"/>
              </w:rPr>
              <w:br/>
            </w:r>
            <w:r w:rsidRPr="002C604F">
              <w:rPr>
                <w:rFonts w:eastAsia="Times New Roman"/>
                <w:color w:val="000000"/>
                <w:lang w:val="en"/>
              </w:rPr>
              <w:t> (ho</w:t>
            </w:r>
            <w:r w:rsidRPr="002C604F">
              <w:rPr>
                <w:rFonts w:eastAsia="Times New Roman"/>
                <w:color w:val="000000"/>
                <w:lang w:val="vi-VN"/>
              </w:rPr>
              <w:t>ặc) Sở C</w:t>
            </w:r>
            <w:proofErr w:type="spellStart"/>
            <w:r w:rsidRPr="002C604F">
              <w:rPr>
                <w:rFonts w:eastAsia="Times New Roman"/>
                <w:color w:val="000000"/>
              </w:rPr>
              <w:t>ông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Thương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t</w:t>
            </w:r>
            <w:r w:rsidRPr="002C604F">
              <w:rPr>
                <w:rFonts w:eastAsia="Times New Roman"/>
                <w:color w:val="000000"/>
                <w:lang w:val="vi-VN"/>
              </w:rPr>
              <w:t>ỉnh/th</w:t>
            </w:r>
            <w:proofErr w:type="spellStart"/>
            <w:r w:rsidRPr="002C604F">
              <w:rPr>
                <w:rFonts w:eastAsia="Times New Roman"/>
                <w:color w:val="000000"/>
              </w:rPr>
              <w:t>ành</w:t>
            </w:r>
            <w:proofErr w:type="spellEnd"/>
            <w:r w:rsidRPr="002C604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color w:val="000000"/>
              </w:rPr>
              <w:t>ph</w:t>
            </w:r>
            <w:proofErr w:type="spellEnd"/>
            <w:r w:rsidRPr="002C604F">
              <w:rPr>
                <w:rFonts w:eastAsia="Times New Roman"/>
                <w:color w:val="000000"/>
                <w:lang w:val="vi-VN"/>
              </w:rPr>
              <w:t>ố trực thuộc trung ương.</w:t>
            </w:r>
          </w:p>
        </w:tc>
      </w:tr>
    </w:tbl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2C604F">
        <w:rPr>
          <w:rFonts w:eastAsia="Times New Roman"/>
          <w:color w:val="000000"/>
          <w:lang w:val="en"/>
        </w:rPr>
        <w:t>Th</w:t>
      </w:r>
      <w:proofErr w:type="spellEnd"/>
      <w:r w:rsidRPr="002C604F">
        <w:rPr>
          <w:rFonts w:eastAsia="Times New Roman"/>
          <w:color w:val="000000"/>
          <w:lang w:val="vi-VN"/>
        </w:rPr>
        <w:t>ực hiện Th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tư</w:t>
      </w:r>
      <w:proofErr w:type="spellEnd"/>
      <w:r w:rsidRPr="002C604F">
        <w:rPr>
          <w:rFonts w:eastAsia="Times New Roman"/>
          <w:color w:val="000000"/>
        </w:rPr>
        <w:t xml:space="preserve"> s</w:t>
      </w:r>
      <w:r w:rsidRPr="002C604F">
        <w:rPr>
          <w:rFonts w:eastAsia="Times New Roman"/>
          <w:color w:val="000000"/>
          <w:lang w:val="vi-VN"/>
        </w:rPr>
        <w:t>ố ..../2025/TT-BCT ng</w:t>
      </w:r>
      <w:proofErr w:type="spellStart"/>
      <w:r w:rsidRPr="002C604F">
        <w:rPr>
          <w:rFonts w:eastAsia="Times New Roman"/>
          <w:color w:val="000000"/>
        </w:rPr>
        <w:t>ày</w:t>
      </w:r>
      <w:proofErr w:type="spellEnd"/>
      <w:r w:rsidRPr="002C604F">
        <w:rPr>
          <w:rFonts w:eastAsia="Times New Roman"/>
          <w:color w:val="000000"/>
        </w:rPr>
        <w:t>…</w:t>
      </w:r>
      <w:proofErr w:type="spellStart"/>
      <w:r w:rsidRPr="002C604F">
        <w:rPr>
          <w:rFonts w:eastAsia="Times New Roman"/>
          <w:color w:val="000000"/>
        </w:rPr>
        <w:t>thán</w:t>
      </w:r>
      <w:bookmarkStart w:id="0" w:name="_GoBack"/>
      <w:bookmarkEnd w:id="0"/>
      <w:r w:rsidRPr="002C604F">
        <w:rPr>
          <w:rFonts w:eastAsia="Times New Roman"/>
          <w:color w:val="000000"/>
        </w:rPr>
        <w:t>g</w:t>
      </w:r>
      <w:proofErr w:type="spellEnd"/>
      <w:r w:rsidRPr="002C604F">
        <w:rPr>
          <w:rFonts w:eastAsia="Times New Roman"/>
          <w:color w:val="000000"/>
        </w:rPr>
        <w:t xml:space="preserve"> 01 </w:t>
      </w:r>
      <w:proofErr w:type="spellStart"/>
      <w:r w:rsidRPr="002C604F">
        <w:rPr>
          <w:rFonts w:eastAsia="Times New Roman"/>
          <w:color w:val="000000"/>
        </w:rPr>
        <w:t>năm</w:t>
      </w:r>
      <w:proofErr w:type="spellEnd"/>
      <w:r w:rsidRPr="002C604F">
        <w:rPr>
          <w:rFonts w:eastAsia="Times New Roman"/>
          <w:color w:val="000000"/>
        </w:rPr>
        <w:t xml:space="preserve"> 2025 c</w:t>
      </w:r>
      <w:r w:rsidRPr="002C604F">
        <w:rPr>
          <w:rFonts w:eastAsia="Times New Roman"/>
          <w:color w:val="000000"/>
          <w:lang w:val="vi-VN"/>
        </w:rPr>
        <w:t>ủa Bộ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Thương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quy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ịnh về bảo vệ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đi</w:t>
      </w:r>
      <w:proofErr w:type="spellEnd"/>
      <w:r w:rsidRPr="002C604F">
        <w:rPr>
          <w:rFonts w:eastAsia="Times New Roman"/>
          <w:color w:val="000000"/>
          <w:lang w:val="vi-VN"/>
        </w:rPr>
        <w:t>ện lực v</w:t>
      </w:r>
      <w:r w:rsidRPr="002C604F">
        <w:rPr>
          <w:rFonts w:eastAsia="Times New Roman"/>
          <w:color w:val="000000"/>
        </w:rPr>
        <w:t xml:space="preserve">à an </w:t>
      </w:r>
      <w:proofErr w:type="spellStart"/>
      <w:r w:rsidRPr="002C604F">
        <w:rPr>
          <w:rFonts w:eastAsia="Times New Roman"/>
          <w:color w:val="000000"/>
        </w:rPr>
        <w:t>toàn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trong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lĩnh</w:t>
      </w:r>
      <w:proofErr w:type="spellEnd"/>
      <w:r w:rsidRPr="002C604F">
        <w:rPr>
          <w:rFonts w:eastAsia="Times New Roman"/>
          <w:color w:val="000000"/>
        </w:rPr>
        <w:t xml:space="preserve"> v</w:t>
      </w:r>
      <w:r w:rsidRPr="002C604F">
        <w:rPr>
          <w:rFonts w:eastAsia="Times New Roman"/>
          <w:color w:val="000000"/>
          <w:lang w:val="vi-VN"/>
        </w:rPr>
        <w:t>ực điện lực, …… b</w:t>
      </w:r>
      <w:proofErr w:type="spellStart"/>
      <w:r w:rsidRPr="002C604F">
        <w:rPr>
          <w:rFonts w:eastAsia="Times New Roman"/>
          <w:color w:val="000000"/>
        </w:rPr>
        <w:t>áo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cáo</w:t>
      </w:r>
      <w:proofErr w:type="spellEnd"/>
      <w:r w:rsidRPr="002C604F">
        <w:rPr>
          <w:rFonts w:eastAsia="Times New Roman"/>
          <w:color w:val="000000"/>
        </w:rPr>
        <w:t xml:space="preserve"> k</w:t>
      </w:r>
      <w:r w:rsidRPr="002C604F">
        <w:rPr>
          <w:rFonts w:eastAsia="Times New Roman"/>
          <w:color w:val="000000"/>
          <w:lang w:val="vi-VN"/>
        </w:rPr>
        <w:t>ết quả đ</w:t>
      </w:r>
      <w:proofErr w:type="spellStart"/>
      <w:r w:rsidRPr="002C604F">
        <w:rPr>
          <w:rFonts w:eastAsia="Times New Roman"/>
          <w:color w:val="000000"/>
        </w:rPr>
        <w:t>ánh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giá</w:t>
      </w:r>
      <w:proofErr w:type="spellEnd"/>
      <w:r w:rsidRPr="002C604F">
        <w:rPr>
          <w:rFonts w:eastAsia="Times New Roman"/>
          <w:color w:val="000000"/>
        </w:rPr>
        <w:t xml:space="preserve"> an </w:t>
      </w:r>
      <w:proofErr w:type="spellStart"/>
      <w:r w:rsidRPr="002C604F">
        <w:rPr>
          <w:rFonts w:eastAsia="Times New Roman"/>
          <w:color w:val="000000"/>
        </w:rPr>
        <w:t>toàn</w:t>
      </w:r>
      <w:proofErr w:type="spellEnd"/>
      <w:r w:rsidRPr="002C604F">
        <w:rPr>
          <w:rFonts w:eastAsia="Times New Roman"/>
          <w:color w:val="000000"/>
        </w:rPr>
        <w:t xml:space="preserve"> k</w:t>
      </w:r>
      <w:r w:rsidRPr="002C604F">
        <w:rPr>
          <w:rFonts w:eastAsia="Times New Roman"/>
          <w:color w:val="000000"/>
          <w:lang w:val="vi-VN"/>
        </w:rPr>
        <w:t>ỹ thuật đối với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 xml:space="preserve"> (</w:t>
      </w:r>
      <w:proofErr w:type="spellStart"/>
      <w:r w:rsidRPr="002C604F">
        <w:rPr>
          <w:rFonts w:eastAsia="Times New Roman"/>
          <w:color w:val="000000"/>
        </w:rPr>
        <w:t>phát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đi</w:t>
      </w:r>
      <w:proofErr w:type="spellEnd"/>
      <w:r w:rsidRPr="002C604F">
        <w:rPr>
          <w:rFonts w:eastAsia="Times New Roman"/>
          <w:color w:val="000000"/>
          <w:lang w:val="vi-VN"/>
        </w:rPr>
        <w:t>ện) ………. như sau: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 xml:space="preserve">1. </w:t>
      </w:r>
      <w:proofErr w:type="spellStart"/>
      <w:r w:rsidRPr="002C604F">
        <w:rPr>
          <w:rFonts w:eastAsia="Times New Roman"/>
          <w:b/>
          <w:bCs/>
          <w:color w:val="000000"/>
          <w:lang w:val="en"/>
        </w:rPr>
        <w:t>Thông</w:t>
      </w:r>
      <w:proofErr w:type="spellEnd"/>
      <w:r w:rsidRPr="002C604F">
        <w:rPr>
          <w:rFonts w:eastAsia="Times New Roman"/>
          <w:b/>
          <w:bCs/>
          <w:color w:val="000000"/>
          <w:lang w:val="en"/>
        </w:rPr>
        <w:t xml:space="preserve"> tin </w:t>
      </w:r>
      <w:proofErr w:type="spellStart"/>
      <w:proofErr w:type="gramStart"/>
      <w:r w:rsidRPr="002C604F">
        <w:rPr>
          <w:rFonts w:eastAsia="Times New Roman"/>
          <w:b/>
          <w:bCs/>
          <w:color w:val="000000"/>
          <w:lang w:val="en"/>
        </w:rPr>
        <w:t>chung</w:t>
      </w:r>
      <w:proofErr w:type="spellEnd"/>
      <w:proofErr w:type="gramEnd"/>
      <w:r w:rsidRPr="002C604F">
        <w:rPr>
          <w:rFonts w:eastAsia="Times New Roman"/>
          <w:b/>
          <w:bCs/>
          <w:color w:val="000000"/>
          <w:lang w:val="en"/>
        </w:rPr>
        <w:t xml:space="preserve"> v</w:t>
      </w:r>
      <w:r w:rsidRPr="002C604F">
        <w:rPr>
          <w:rFonts w:eastAsia="Times New Roman"/>
          <w:b/>
          <w:bCs/>
          <w:color w:val="000000"/>
          <w:lang w:val="vi-VN"/>
        </w:rPr>
        <w:t>ề c</w:t>
      </w:r>
      <w:proofErr w:type="spellStart"/>
      <w:r w:rsidRPr="002C604F">
        <w:rPr>
          <w:rFonts w:eastAsia="Times New Roman"/>
          <w:b/>
          <w:bCs/>
          <w:color w:val="000000"/>
        </w:rPr>
        <w:t>ông</w:t>
      </w:r>
      <w:proofErr w:type="spellEnd"/>
      <w:r w:rsidRPr="002C604F">
        <w:rPr>
          <w:rFonts w:eastAsia="Times New Roman"/>
          <w:b/>
          <w:bCs/>
          <w:color w:val="000000"/>
        </w:rPr>
        <w:t xml:space="preserve"> </w:t>
      </w:r>
      <w:proofErr w:type="spellStart"/>
      <w:r w:rsidRPr="002C604F">
        <w:rPr>
          <w:rFonts w:eastAsia="Times New Roman"/>
          <w:b/>
          <w:bCs/>
          <w:color w:val="000000"/>
        </w:rPr>
        <w:t>trình</w:t>
      </w:r>
      <w:proofErr w:type="spellEnd"/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Tên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và</w:t>
      </w:r>
      <w:proofErr w:type="spellEnd"/>
      <w:r w:rsidRPr="002C604F">
        <w:rPr>
          <w:rFonts w:eastAsia="Times New Roman"/>
          <w:color w:val="000000"/>
          <w:lang w:val="en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ịa chỉ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>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Công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su</w:t>
      </w:r>
      <w:proofErr w:type="spellEnd"/>
      <w:r w:rsidRPr="002C604F">
        <w:rPr>
          <w:rFonts w:eastAsia="Times New Roman"/>
          <w:color w:val="000000"/>
          <w:lang w:val="vi-VN"/>
        </w:rPr>
        <w:t>ất thiết kế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>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Năm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xây</w:t>
      </w:r>
      <w:proofErr w:type="spellEnd"/>
      <w:r w:rsidRPr="002C604F">
        <w:rPr>
          <w:rFonts w:eastAsia="Times New Roman"/>
          <w:color w:val="000000"/>
          <w:lang w:val="en"/>
        </w:rPr>
        <w:t xml:space="preserve"> d</w:t>
      </w:r>
      <w:r w:rsidRPr="002C604F">
        <w:rPr>
          <w:rFonts w:eastAsia="Times New Roman"/>
          <w:color w:val="000000"/>
          <w:lang w:val="vi-VN"/>
        </w:rPr>
        <w:t>ựng v</w:t>
      </w:r>
      <w:r w:rsidRPr="002C604F">
        <w:rPr>
          <w:rFonts w:eastAsia="Times New Roman"/>
          <w:color w:val="000000"/>
        </w:rPr>
        <w:t xml:space="preserve">à </w:t>
      </w:r>
      <w:proofErr w:type="spellStart"/>
      <w:r w:rsidRPr="002C604F">
        <w:rPr>
          <w:rFonts w:eastAsia="Times New Roman"/>
          <w:color w:val="000000"/>
        </w:rPr>
        <w:t>năm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đưa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vào</w:t>
      </w:r>
      <w:proofErr w:type="spellEnd"/>
      <w:r w:rsidRPr="002C604F">
        <w:rPr>
          <w:rFonts w:eastAsia="Times New Roman"/>
          <w:color w:val="000000"/>
        </w:rPr>
        <w:t xml:space="preserve"> s</w:t>
      </w:r>
      <w:r w:rsidRPr="002C604F">
        <w:rPr>
          <w:rFonts w:eastAsia="Times New Roman"/>
          <w:color w:val="000000"/>
          <w:lang w:val="vi-VN"/>
        </w:rPr>
        <w:t>ử dụng;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Th</w:t>
      </w:r>
      <w:proofErr w:type="spellEnd"/>
      <w:r w:rsidRPr="002C604F">
        <w:rPr>
          <w:rFonts w:eastAsia="Times New Roman"/>
          <w:color w:val="000000"/>
          <w:lang w:val="vi-VN"/>
        </w:rPr>
        <w:t xml:space="preserve">ời hạn sử dụng </w:t>
      </w:r>
      <w:proofErr w:type="gramStart"/>
      <w:r w:rsidRPr="002C604F">
        <w:rPr>
          <w:rFonts w:eastAsia="Times New Roman"/>
          <w:color w:val="000000"/>
          <w:lang w:val="vi-VN"/>
        </w:rPr>
        <w:t>theo</w:t>
      </w:r>
      <w:proofErr w:type="gramEnd"/>
      <w:r w:rsidRPr="002C604F">
        <w:rPr>
          <w:rFonts w:eastAsia="Times New Roman"/>
          <w:color w:val="000000"/>
          <w:lang w:val="vi-VN"/>
        </w:rPr>
        <w:t xml:space="preserve"> thiết kế (nếu c</w:t>
      </w:r>
      <w:r w:rsidRPr="002C604F">
        <w:rPr>
          <w:rFonts w:eastAsia="Times New Roman"/>
          <w:color w:val="000000"/>
        </w:rPr>
        <w:t>ó);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Ch</w:t>
      </w:r>
      <w:proofErr w:type="spellEnd"/>
      <w:r w:rsidRPr="002C604F">
        <w:rPr>
          <w:rFonts w:eastAsia="Times New Roman"/>
          <w:color w:val="000000"/>
          <w:lang w:val="vi-VN"/>
        </w:rPr>
        <w:t>ủ sở hữu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>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Đơn</w:t>
      </w:r>
      <w:proofErr w:type="spellEnd"/>
      <w:r w:rsidRPr="002C604F">
        <w:rPr>
          <w:rFonts w:eastAsia="Times New Roman"/>
          <w:color w:val="000000"/>
          <w:lang w:val="en"/>
        </w:rPr>
        <w:t xml:space="preserve"> v</w:t>
      </w:r>
      <w:r w:rsidRPr="002C604F">
        <w:rPr>
          <w:rFonts w:eastAsia="Times New Roman"/>
          <w:color w:val="000000"/>
          <w:lang w:val="vi-VN"/>
        </w:rPr>
        <w:t>ị quản l</w:t>
      </w:r>
      <w:r w:rsidRPr="002C604F">
        <w:rPr>
          <w:rFonts w:eastAsia="Times New Roman"/>
          <w:color w:val="000000"/>
        </w:rPr>
        <w:t>ý v</w:t>
      </w:r>
      <w:r w:rsidRPr="002C604F">
        <w:rPr>
          <w:rFonts w:eastAsia="Times New Roman"/>
          <w:color w:val="000000"/>
          <w:lang w:val="vi-VN"/>
        </w:rPr>
        <w:t>ận h</w:t>
      </w:r>
      <w:proofErr w:type="spellStart"/>
      <w:r w:rsidRPr="002C604F">
        <w:rPr>
          <w:rFonts w:eastAsia="Times New Roman"/>
          <w:color w:val="000000"/>
        </w:rPr>
        <w:t>ành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>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Th</w:t>
      </w:r>
      <w:proofErr w:type="spellEnd"/>
      <w:r w:rsidRPr="002C604F">
        <w:rPr>
          <w:rFonts w:eastAsia="Times New Roman"/>
          <w:color w:val="000000"/>
          <w:lang w:val="vi-VN"/>
        </w:rPr>
        <w:t>ời gian thực hiện kiểm tra, đ</w:t>
      </w:r>
      <w:proofErr w:type="spellStart"/>
      <w:r w:rsidRPr="002C604F">
        <w:rPr>
          <w:rFonts w:eastAsia="Times New Roman"/>
          <w:color w:val="000000"/>
        </w:rPr>
        <w:t>ánh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giá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ịnh kỳ;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- </w:t>
      </w:r>
      <w:proofErr w:type="spellStart"/>
      <w:r w:rsidRPr="002C604F">
        <w:rPr>
          <w:rFonts w:eastAsia="Times New Roman"/>
          <w:color w:val="000000"/>
          <w:lang w:val="en"/>
        </w:rPr>
        <w:t>Th</w:t>
      </w:r>
      <w:proofErr w:type="spellEnd"/>
      <w:r w:rsidRPr="002C604F">
        <w:rPr>
          <w:rFonts w:eastAsia="Times New Roman"/>
          <w:color w:val="000000"/>
          <w:lang w:val="vi-VN"/>
        </w:rPr>
        <w:t>ời điểm kiểm tra, đ</w:t>
      </w:r>
      <w:proofErr w:type="spellStart"/>
      <w:r w:rsidRPr="002C604F">
        <w:rPr>
          <w:rFonts w:eastAsia="Times New Roman"/>
          <w:color w:val="000000"/>
        </w:rPr>
        <w:t>ánh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giá</w:t>
      </w:r>
      <w:proofErr w:type="spellEnd"/>
      <w:r w:rsidRPr="002C604F">
        <w:rPr>
          <w:rFonts w:eastAsia="Times New Roman"/>
          <w:color w:val="000000"/>
        </w:rPr>
        <w:t xml:space="preserve"> k</w:t>
      </w:r>
      <w:r w:rsidRPr="002C604F">
        <w:rPr>
          <w:rFonts w:eastAsia="Times New Roman"/>
          <w:color w:val="000000"/>
          <w:lang w:val="vi-VN"/>
        </w:rPr>
        <w:t>ỳ trước đ</w:t>
      </w:r>
      <w:r w:rsidRPr="002C604F">
        <w:rPr>
          <w:rFonts w:eastAsia="Times New Roman"/>
          <w:color w:val="000000"/>
        </w:rPr>
        <w:t>ó.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>2.</w:t>
      </w:r>
      <w:r w:rsidRPr="002C604F">
        <w:rPr>
          <w:rFonts w:eastAsia="Times New Roman"/>
          <w:color w:val="000000"/>
          <w:lang w:val="en"/>
        </w:rPr>
        <w:t> </w:t>
      </w:r>
      <w:proofErr w:type="spellStart"/>
      <w:r w:rsidRPr="002C604F">
        <w:rPr>
          <w:rFonts w:eastAsia="Times New Roman"/>
          <w:b/>
          <w:bCs/>
          <w:color w:val="000000"/>
          <w:lang w:val="en"/>
        </w:rPr>
        <w:t>Các</w:t>
      </w:r>
      <w:proofErr w:type="spellEnd"/>
      <w:r w:rsidRPr="002C604F">
        <w:rPr>
          <w:rFonts w:eastAsia="Times New Roman"/>
          <w:b/>
          <w:bCs/>
          <w:color w:val="000000"/>
          <w:lang w:val="en"/>
        </w:rPr>
        <w:t xml:space="preserve"> h</w:t>
      </w:r>
      <w:r w:rsidRPr="002C604F">
        <w:rPr>
          <w:rFonts w:eastAsia="Times New Roman"/>
          <w:b/>
          <w:bCs/>
          <w:color w:val="000000"/>
          <w:lang w:val="vi-VN"/>
        </w:rPr>
        <w:t>ồ sơ, t</w:t>
      </w:r>
      <w:proofErr w:type="spellStart"/>
      <w:r w:rsidRPr="002C604F">
        <w:rPr>
          <w:rFonts w:eastAsia="Times New Roman"/>
          <w:b/>
          <w:bCs/>
          <w:color w:val="000000"/>
        </w:rPr>
        <w:t>ài</w:t>
      </w:r>
      <w:proofErr w:type="spellEnd"/>
      <w:r w:rsidRPr="002C604F">
        <w:rPr>
          <w:rFonts w:eastAsia="Times New Roman"/>
          <w:b/>
          <w:bCs/>
          <w:color w:val="000000"/>
        </w:rPr>
        <w:t xml:space="preserve"> li</w:t>
      </w:r>
      <w:r w:rsidRPr="002C604F">
        <w:rPr>
          <w:rFonts w:eastAsia="Times New Roman"/>
          <w:b/>
          <w:bCs/>
          <w:color w:val="000000"/>
          <w:lang w:val="vi-VN"/>
        </w:rPr>
        <w:t>ệu c</w:t>
      </w:r>
      <w:r w:rsidRPr="002C604F">
        <w:rPr>
          <w:rFonts w:eastAsia="Times New Roman"/>
          <w:b/>
          <w:bCs/>
          <w:color w:val="000000"/>
        </w:rPr>
        <w:t xml:space="preserve">ó </w:t>
      </w:r>
      <w:proofErr w:type="spellStart"/>
      <w:r w:rsidRPr="002C604F">
        <w:rPr>
          <w:rFonts w:eastAsia="Times New Roman"/>
          <w:b/>
          <w:bCs/>
          <w:color w:val="000000"/>
        </w:rPr>
        <w:t>liên</w:t>
      </w:r>
      <w:proofErr w:type="spellEnd"/>
      <w:r w:rsidRPr="002C604F">
        <w:rPr>
          <w:rFonts w:eastAsia="Times New Roman"/>
          <w:b/>
          <w:bCs/>
          <w:color w:val="000000"/>
        </w:rPr>
        <w:t xml:space="preserve"> </w:t>
      </w:r>
      <w:proofErr w:type="spellStart"/>
      <w:r w:rsidRPr="002C604F">
        <w:rPr>
          <w:rFonts w:eastAsia="Times New Roman"/>
          <w:b/>
          <w:bCs/>
          <w:color w:val="000000"/>
        </w:rPr>
        <w:t>quan</w:t>
      </w:r>
      <w:proofErr w:type="spellEnd"/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>- H</w:t>
      </w:r>
      <w:r w:rsidRPr="002C604F">
        <w:rPr>
          <w:rFonts w:eastAsia="Times New Roman"/>
          <w:color w:val="000000"/>
          <w:lang w:val="vi-VN"/>
        </w:rPr>
        <w:t>ồ sơ li</w:t>
      </w:r>
      <w:proofErr w:type="spellStart"/>
      <w:r w:rsidRPr="002C604F">
        <w:rPr>
          <w:rFonts w:eastAsia="Times New Roman"/>
          <w:color w:val="000000"/>
        </w:rPr>
        <w:t>ên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quan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ến hoạt động cải tạo, sửa chữa trong qu</w:t>
      </w:r>
      <w:r w:rsidRPr="002C604F">
        <w:rPr>
          <w:rFonts w:eastAsia="Times New Roman"/>
          <w:color w:val="000000"/>
        </w:rPr>
        <w:t xml:space="preserve">á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khai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thác</w:t>
      </w:r>
      <w:proofErr w:type="spellEnd"/>
      <w:r w:rsidRPr="002C604F">
        <w:rPr>
          <w:rFonts w:eastAsia="Times New Roman"/>
          <w:color w:val="000000"/>
        </w:rPr>
        <w:t>, s</w:t>
      </w:r>
      <w:r w:rsidRPr="002C604F">
        <w:rPr>
          <w:rFonts w:eastAsia="Times New Roman"/>
          <w:color w:val="000000"/>
          <w:lang w:val="vi-VN"/>
        </w:rPr>
        <w:t>ử dụng (nếu c</w:t>
      </w:r>
      <w:r w:rsidRPr="002C604F">
        <w:rPr>
          <w:rFonts w:eastAsia="Times New Roman"/>
          <w:color w:val="000000"/>
        </w:rPr>
        <w:t>ó);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>- H</w:t>
      </w:r>
      <w:r w:rsidRPr="002C604F">
        <w:rPr>
          <w:rFonts w:eastAsia="Times New Roman"/>
          <w:color w:val="000000"/>
          <w:lang w:val="vi-VN"/>
        </w:rPr>
        <w:t>ồ sơ vận h</w:t>
      </w:r>
      <w:proofErr w:type="spellStart"/>
      <w:r w:rsidRPr="002C604F">
        <w:rPr>
          <w:rFonts w:eastAsia="Times New Roman"/>
          <w:color w:val="000000"/>
        </w:rPr>
        <w:t>ành</w:t>
      </w:r>
      <w:proofErr w:type="spellEnd"/>
      <w:r w:rsidRPr="002C604F">
        <w:rPr>
          <w:rFonts w:eastAsia="Times New Roman"/>
          <w:color w:val="000000"/>
        </w:rPr>
        <w:t>, b</w:t>
      </w:r>
      <w:r w:rsidRPr="002C604F">
        <w:rPr>
          <w:rFonts w:eastAsia="Times New Roman"/>
          <w:color w:val="000000"/>
          <w:lang w:val="vi-VN"/>
        </w:rPr>
        <w:t>ảo tr</w:t>
      </w:r>
      <w:r w:rsidRPr="002C604F">
        <w:rPr>
          <w:rFonts w:eastAsia="Times New Roman"/>
          <w:color w:val="000000"/>
        </w:rPr>
        <w:t xml:space="preserve">ì, </w:t>
      </w:r>
      <w:proofErr w:type="spellStart"/>
      <w:r w:rsidRPr="002C604F">
        <w:rPr>
          <w:rFonts w:eastAsia="Times New Roman"/>
          <w:color w:val="000000"/>
        </w:rPr>
        <w:t>các</w:t>
      </w:r>
      <w:proofErr w:type="spellEnd"/>
      <w:r w:rsidRPr="002C604F">
        <w:rPr>
          <w:rFonts w:eastAsia="Times New Roman"/>
          <w:color w:val="000000"/>
        </w:rPr>
        <w:t xml:space="preserve"> k</w:t>
      </w:r>
      <w:r w:rsidRPr="002C604F">
        <w:rPr>
          <w:rFonts w:eastAsia="Times New Roman"/>
          <w:color w:val="000000"/>
          <w:lang w:val="vi-VN"/>
        </w:rPr>
        <w:t>ết quả kiểm tra, kiểm định định kỳ hoặc đột xuất;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>- H</w:t>
      </w:r>
      <w:r w:rsidRPr="002C604F">
        <w:rPr>
          <w:rFonts w:eastAsia="Times New Roman"/>
          <w:color w:val="000000"/>
          <w:lang w:val="vi-VN"/>
        </w:rPr>
        <w:t>ồ sơ kiểm tra, đ</w:t>
      </w:r>
      <w:proofErr w:type="spellStart"/>
      <w:r w:rsidRPr="002C604F">
        <w:rPr>
          <w:rFonts w:eastAsia="Times New Roman"/>
          <w:color w:val="000000"/>
        </w:rPr>
        <w:t>ánh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giá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các</w:t>
      </w:r>
      <w:proofErr w:type="spellEnd"/>
      <w:r w:rsidRPr="002C604F">
        <w:rPr>
          <w:rFonts w:eastAsia="Times New Roman"/>
          <w:color w:val="000000"/>
        </w:rPr>
        <w:t xml:space="preserve"> l</w:t>
      </w:r>
      <w:r w:rsidRPr="002C604F">
        <w:rPr>
          <w:rFonts w:eastAsia="Times New Roman"/>
          <w:color w:val="000000"/>
          <w:lang w:val="vi-VN"/>
        </w:rPr>
        <w:t>ần trước đ</w:t>
      </w:r>
      <w:r w:rsidRPr="002C604F">
        <w:rPr>
          <w:rFonts w:eastAsia="Times New Roman"/>
          <w:color w:val="000000"/>
        </w:rPr>
        <w:t>ó (n</w:t>
      </w:r>
      <w:r w:rsidRPr="002C604F">
        <w:rPr>
          <w:rFonts w:eastAsia="Times New Roman"/>
          <w:color w:val="000000"/>
          <w:lang w:val="vi-VN"/>
        </w:rPr>
        <w:t>ếu c</w:t>
      </w:r>
      <w:r w:rsidRPr="002C604F">
        <w:rPr>
          <w:rFonts w:eastAsia="Times New Roman"/>
          <w:color w:val="000000"/>
        </w:rPr>
        <w:t>ó).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>3. Đ</w:t>
      </w:r>
      <w:r w:rsidRPr="002C604F">
        <w:rPr>
          <w:rFonts w:eastAsia="Times New Roman"/>
          <w:b/>
          <w:bCs/>
          <w:color w:val="000000"/>
          <w:lang w:val="vi-VN"/>
        </w:rPr>
        <w:t xml:space="preserve">ối tượng, phạm </w:t>
      </w:r>
      <w:proofErr w:type="gramStart"/>
      <w:r w:rsidRPr="002C604F">
        <w:rPr>
          <w:rFonts w:eastAsia="Times New Roman"/>
          <w:b/>
          <w:bCs/>
          <w:color w:val="000000"/>
          <w:lang w:val="vi-VN"/>
        </w:rPr>
        <w:t>vi</w:t>
      </w:r>
      <w:proofErr w:type="gramEnd"/>
      <w:r w:rsidRPr="002C604F">
        <w:rPr>
          <w:rFonts w:eastAsia="Times New Roman"/>
          <w:b/>
          <w:bCs/>
          <w:color w:val="000000"/>
          <w:lang w:val="vi-VN"/>
        </w:rPr>
        <w:t>, thời điểm thực hiện kiểm tra, đ</w:t>
      </w:r>
      <w:proofErr w:type="spellStart"/>
      <w:r w:rsidRPr="002C604F">
        <w:rPr>
          <w:rFonts w:eastAsia="Times New Roman"/>
          <w:b/>
          <w:bCs/>
          <w:color w:val="000000"/>
        </w:rPr>
        <w:t>ánh</w:t>
      </w:r>
      <w:proofErr w:type="spellEnd"/>
      <w:r w:rsidRPr="002C604F">
        <w:rPr>
          <w:rFonts w:eastAsia="Times New Roman"/>
          <w:b/>
          <w:bCs/>
          <w:color w:val="000000"/>
        </w:rPr>
        <w:t xml:space="preserve"> </w:t>
      </w:r>
      <w:proofErr w:type="spellStart"/>
      <w:r w:rsidRPr="002C604F">
        <w:rPr>
          <w:rFonts w:eastAsia="Times New Roman"/>
          <w:b/>
          <w:bCs/>
          <w:color w:val="000000"/>
        </w:rPr>
        <w:t>giá</w:t>
      </w:r>
      <w:proofErr w:type="spellEnd"/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2C604F">
        <w:rPr>
          <w:rFonts w:eastAsia="Times New Roman"/>
          <w:color w:val="000000"/>
          <w:lang w:val="en"/>
        </w:rPr>
        <w:t>Mô</w:t>
      </w:r>
      <w:proofErr w:type="spellEnd"/>
      <w:r w:rsidRPr="002C604F">
        <w:rPr>
          <w:rFonts w:eastAsia="Times New Roman"/>
          <w:color w:val="000000"/>
          <w:lang w:val="en"/>
        </w:rPr>
        <w:t xml:space="preserve"> t</w:t>
      </w:r>
      <w:r w:rsidRPr="002C604F">
        <w:rPr>
          <w:rFonts w:eastAsia="Times New Roman"/>
          <w:color w:val="000000"/>
          <w:lang w:val="vi-VN"/>
        </w:rPr>
        <w:t>ả khu vực, đối tượng, tr</w:t>
      </w:r>
      <w:proofErr w:type="spellStart"/>
      <w:r w:rsidRPr="002C604F">
        <w:rPr>
          <w:rFonts w:eastAsia="Times New Roman"/>
          <w:color w:val="000000"/>
        </w:rPr>
        <w:t>ình</w:t>
      </w:r>
      <w:proofErr w:type="spellEnd"/>
      <w:r w:rsidRPr="002C604F">
        <w:rPr>
          <w:rFonts w:eastAsia="Times New Roman"/>
          <w:color w:val="000000"/>
        </w:rPr>
        <w:t xml:space="preserve"> t</w:t>
      </w:r>
      <w:r w:rsidRPr="002C604F">
        <w:rPr>
          <w:rFonts w:eastAsia="Times New Roman"/>
          <w:color w:val="000000"/>
          <w:lang w:val="vi-VN"/>
        </w:rPr>
        <w:t>ự v</w:t>
      </w:r>
      <w:r w:rsidRPr="002C604F">
        <w:rPr>
          <w:rFonts w:eastAsia="Times New Roman"/>
          <w:color w:val="000000"/>
        </w:rPr>
        <w:t xml:space="preserve">à </w:t>
      </w:r>
      <w:proofErr w:type="spellStart"/>
      <w:r w:rsidRPr="002C604F">
        <w:rPr>
          <w:rFonts w:eastAsia="Times New Roman"/>
          <w:color w:val="000000"/>
        </w:rPr>
        <w:t>th</w:t>
      </w:r>
      <w:proofErr w:type="spellEnd"/>
      <w:r w:rsidRPr="002C604F">
        <w:rPr>
          <w:rFonts w:eastAsia="Times New Roman"/>
          <w:color w:val="000000"/>
          <w:lang w:val="vi-VN"/>
        </w:rPr>
        <w:t>ời điểm thực hiện kiểm tra, đ</w:t>
      </w:r>
      <w:proofErr w:type="spellStart"/>
      <w:r w:rsidRPr="002C604F">
        <w:rPr>
          <w:rFonts w:eastAsia="Times New Roman"/>
          <w:color w:val="000000"/>
        </w:rPr>
        <w:t>ánh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giá</w:t>
      </w:r>
      <w:proofErr w:type="spellEnd"/>
      <w:r w:rsidRPr="002C604F">
        <w:rPr>
          <w:rFonts w:eastAsia="Times New Roman"/>
          <w:color w:val="000000"/>
        </w:rPr>
        <w:t>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>4. K</w:t>
      </w:r>
      <w:r w:rsidRPr="002C604F">
        <w:rPr>
          <w:rFonts w:eastAsia="Times New Roman"/>
          <w:b/>
          <w:bCs/>
          <w:color w:val="000000"/>
          <w:lang w:val="vi-VN"/>
        </w:rPr>
        <w:t>ết quả kiểm tra, đ</w:t>
      </w:r>
      <w:proofErr w:type="spellStart"/>
      <w:r w:rsidRPr="002C604F">
        <w:rPr>
          <w:rFonts w:eastAsia="Times New Roman"/>
          <w:b/>
          <w:bCs/>
          <w:color w:val="000000"/>
        </w:rPr>
        <w:t>ánh</w:t>
      </w:r>
      <w:proofErr w:type="spellEnd"/>
      <w:r w:rsidRPr="002C604F">
        <w:rPr>
          <w:rFonts w:eastAsia="Times New Roman"/>
          <w:b/>
          <w:bCs/>
          <w:color w:val="000000"/>
        </w:rPr>
        <w:t xml:space="preserve"> </w:t>
      </w:r>
      <w:proofErr w:type="spellStart"/>
      <w:r w:rsidRPr="002C604F">
        <w:rPr>
          <w:rFonts w:eastAsia="Times New Roman"/>
          <w:b/>
          <w:bCs/>
          <w:color w:val="000000"/>
        </w:rPr>
        <w:t>giá</w:t>
      </w:r>
      <w:proofErr w:type="spellEnd"/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a)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m</w:t>
      </w:r>
      <w:r w:rsidRPr="002C604F">
        <w:rPr>
          <w:rFonts w:eastAsia="Times New Roman"/>
          <w:color w:val="000000"/>
          <w:lang w:val="vi-VN"/>
        </w:rPr>
        <w:t>ức độ an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 xml:space="preserve"> c</w:t>
      </w:r>
      <w:r w:rsidRPr="002C604F">
        <w:rPr>
          <w:rFonts w:eastAsia="Times New Roman"/>
          <w:color w:val="000000"/>
          <w:lang w:val="vi-VN"/>
        </w:rPr>
        <w:t>ủa c</w:t>
      </w:r>
      <w:proofErr w:type="spellStart"/>
      <w:r w:rsidRPr="002C604F">
        <w:rPr>
          <w:rFonts w:eastAsia="Times New Roman"/>
          <w:color w:val="000000"/>
        </w:rPr>
        <w:t>ác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thi</w:t>
      </w:r>
      <w:proofErr w:type="spellEnd"/>
      <w:r w:rsidRPr="002C604F">
        <w:rPr>
          <w:rFonts w:eastAsia="Times New Roman"/>
          <w:color w:val="000000"/>
          <w:lang w:val="vi-VN"/>
        </w:rPr>
        <w:t>ết bị, dụng cụ điện thuộc danh mục phải kiểm định (</w:t>
      </w:r>
      <w:proofErr w:type="gramStart"/>
      <w:r w:rsidRPr="002C604F">
        <w:rPr>
          <w:rFonts w:eastAsia="Times New Roman"/>
          <w:color w:val="000000"/>
          <w:lang w:val="vi-VN"/>
        </w:rPr>
        <w:t>theo</w:t>
      </w:r>
      <w:proofErr w:type="gramEnd"/>
      <w:r w:rsidRPr="002C604F">
        <w:rPr>
          <w:rFonts w:eastAsia="Times New Roman"/>
          <w:color w:val="000000"/>
          <w:lang w:val="vi-VN"/>
        </w:rPr>
        <w:t xml:space="preserve"> kết quả kiểm định kỳ gần nhất v</w:t>
      </w:r>
      <w:r w:rsidRPr="002C604F">
        <w:rPr>
          <w:rFonts w:eastAsia="Times New Roman"/>
          <w:color w:val="000000"/>
        </w:rPr>
        <w:t xml:space="preserve">à </w:t>
      </w:r>
      <w:proofErr w:type="spellStart"/>
      <w:r w:rsidRPr="002C604F">
        <w:rPr>
          <w:rFonts w:eastAsia="Times New Roman"/>
          <w:color w:val="000000"/>
        </w:rPr>
        <w:t>ki</w:t>
      </w:r>
      <w:proofErr w:type="spellEnd"/>
      <w:r w:rsidRPr="002C604F">
        <w:rPr>
          <w:rFonts w:eastAsia="Times New Roman"/>
          <w:color w:val="000000"/>
          <w:lang w:val="vi-VN"/>
        </w:rPr>
        <w:t>ểm tra trực quan).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b)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m</w:t>
      </w:r>
      <w:r w:rsidRPr="002C604F">
        <w:rPr>
          <w:rFonts w:eastAsia="Times New Roman"/>
          <w:color w:val="000000"/>
          <w:lang w:val="vi-VN"/>
        </w:rPr>
        <w:t>ức độ an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 xml:space="preserve"> c</w:t>
      </w:r>
      <w:r w:rsidRPr="002C604F">
        <w:rPr>
          <w:rFonts w:eastAsia="Times New Roman"/>
          <w:color w:val="000000"/>
          <w:lang w:val="vi-VN"/>
        </w:rPr>
        <w:t>ủa c</w:t>
      </w:r>
      <w:proofErr w:type="spellStart"/>
      <w:r w:rsidRPr="002C604F">
        <w:rPr>
          <w:rFonts w:eastAsia="Times New Roman"/>
          <w:color w:val="000000"/>
        </w:rPr>
        <w:t>ác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thi</w:t>
      </w:r>
      <w:proofErr w:type="spellEnd"/>
      <w:r w:rsidRPr="002C604F">
        <w:rPr>
          <w:rFonts w:eastAsia="Times New Roman"/>
          <w:color w:val="000000"/>
          <w:lang w:val="vi-VN"/>
        </w:rPr>
        <w:t>ết bị, m</w:t>
      </w:r>
      <w:proofErr w:type="spellStart"/>
      <w:r w:rsidRPr="002C604F">
        <w:rPr>
          <w:rFonts w:eastAsia="Times New Roman"/>
          <w:color w:val="000000"/>
        </w:rPr>
        <w:t>áy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móc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có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yêu</w:t>
      </w:r>
      <w:proofErr w:type="spellEnd"/>
      <w:r w:rsidRPr="002C604F">
        <w:rPr>
          <w:rFonts w:eastAsia="Times New Roman"/>
          <w:color w:val="000000"/>
        </w:rPr>
        <w:t xml:space="preserve"> c</w:t>
      </w:r>
      <w:r w:rsidRPr="002C604F">
        <w:rPr>
          <w:rFonts w:eastAsia="Times New Roman"/>
          <w:color w:val="000000"/>
          <w:lang w:val="vi-VN"/>
        </w:rPr>
        <w:t>ầu nghi</w:t>
      </w:r>
      <w:proofErr w:type="spellStart"/>
      <w:r w:rsidRPr="002C604F">
        <w:rPr>
          <w:rFonts w:eastAsia="Times New Roman"/>
          <w:color w:val="000000"/>
        </w:rPr>
        <w:t>êm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ng</w:t>
      </w:r>
      <w:proofErr w:type="spellEnd"/>
      <w:r w:rsidRPr="002C604F">
        <w:rPr>
          <w:rFonts w:eastAsia="Times New Roman"/>
          <w:color w:val="000000"/>
          <w:lang w:val="vi-VN"/>
        </w:rPr>
        <w:t>ặt về an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2C604F">
        <w:rPr>
          <w:rFonts w:eastAsia="Times New Roman"/>
          <w:color w:val="000000"/>
        </w:rPr>
        <w:t>theo</w:t>
      </w:r>
      <w:proofErr w:type="spellEnd"/>
      <w:proofErr w:type="gram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quy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ịnh của ph</w:t>
      </w:r>
      <w:proofErr w:type="spellStart"/>
      <w:r w:rsidRPr="002C604F">
        <w:rPr>
          <w:rFonts w:eastAsia="Times New Roman"/>
          <w:color w:val="000000"/>
        </w:rPr>
        <w:t>áp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luật</w:t>
      </w:r>
      <w:proofErr w:type="spellEnd"/>
      <w:r w:rsidRPr="002C604F">
        <w:rPr>
          <w:rFonts w:eastAsia="Times New Roman"/>
          <w:color w:val="000000"/>
          <w:lang w:val="vi-VN"/>
        </w:rPr>
        <w:t> về an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>, v</w:t>
      </w:r>
      <w:r w:rsidRPr="002C604F">
        <w:rPr>
          <w:rFonts w:eastAsia="Times New Roman"/>
          <w:color w:val="000000"/>
          <w:lang w:val="vi-VN"/>
        </w:rPr>
        <w:t>ệ sinh lao động (theo kết quả kiểm định kỳ gần nhất v</w:t>
      </w:r>
      <w:r w:rsidRPr="002C604F">
        <w:rPr>
          <w:rFonts w:eastAsia="Times New Roman"/>
          <w:color w:val="000000"/>
        </w:rPr>
        <w:t xml:space="preserve">à </w:t>
      </w:r>
      <w:proofErr w:type="spellStart"/>
      <w:r w:rsidRPr="002C604F">
        <w:rPr>
          <w:rFonts w:eastAsia="Times New Roman"/>
          <w:color w:val="000000"/>
        </w:rPr>
        <w:t>ki</w:t>
      </w:r>
      <w:proofErr w:type="spellEnd"/>
      <w:r w:rsidRPr="002C604F">
        <w:rPr>
          <w:rFonts w:eastAsia="Times New Roman"/>
          <w:color w:val="000000"/>
          <w:lang w:val="vi-VN"/>
        </w:rPr>
        <w:t>ểm tra trực quan, m</w:t>
      </w:r>
      <w:proofErr w:type="spellStart"/>
      <w:r w:rsidRPr="002C604F">
        <w:rPr>
          <w:rFonts w:eastAsia="Times New Roman"/>
          <w:color w:val="000000"/>
        </w:rPr>
        <w:t>áy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móc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thi</w:t>
      </w:r>
      <w:proofErr w:type="spellEnd"/>
      <w:r w:rsidRPr="002C604F">
        <w:rPr>
          <w:rFonts w:eastAsia="Times New Roman"/>
          <w:color w:val="000000"/>
          <w:lang w:val="vi-VN"/>
        </w:rPr>
        <w:t>ết bị kiểm tra kh</w:t>
      </w:r>
      <w:proofErr w:type="spellStart"/>
      <w:r w:rsidRPr="002C604F">
        <w:rPr>
          <w:rFonts w:eastAsia="Times New Roman"/>
          <w:color w:val="000000"/>
        </w:rPr>
        <w:t>ác</w:t>
      </w:r>
      <w:proofErr w:type="spellEnd"/>
      <w:r w:rsidRPr="002C604F">
        <w:rPr>
          <w:rFonts w:eastAsia="Times New Roman"/>
          <w:color w:val="000000"/>
        </w:rPr>
        <w:t xml:space="preserve"> n</w:t>
      </w:r>
      <w:r w:rsidRPr="002C604F">
        <w:rPr>
          <w:rFonts w:eastAsia="Times New Roman"/>
          <w:color w:val="000000"/>
          <w:lang w:val="vi-VN"/>
        </w:rPr>
        <w:t>ếu c</w:t>
      </w:r>
      <w:r w:rsidRPr="002C604F">
        <w:rPr>
          <w:rFonts w:eastAsia="Times New Roman"/>
          <w:color w:val="000000"/>
        </w:rPr>
        <w:t>ó).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lastRenderedPageBreak/>
        <w:t xml:space="preserve">c)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công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tác</w:t>
      </w:r>
      <w:proofErr w:type="spellEnd"/>
      <w:r w:rsidRPr="002C604F">
        <w:rPr>
          <w:rFonts w:eastAsia="Times New Roman"/>
          <w:color w:val="000000"/>
          <w:lang w:val="en"/>
        </w:rPr>
        <w:t xml:space="preserve"> b</w:t>
      </w:r>
      <w:r w:rsidRPr="002C604F">
        <w:rPr>
          <w:rFonts w:eastAsia="Times New Roman"/>
          <w:color w:val="000000"/>
          <w:lang w:val="vi-VN"/>
        </w:rPr>
        <w:t>ảo tr</w:t>
      </w:r>
      <w:r w:rsidRPr="002C604F">
        <w:rPr>
          <w:rFonts w:eastAsia="Times New Roman"/>
          <w:color w:val="000000"/>
        </w:rPr>
        <w:t>ì, b</w:t>
      </w:r>
      <w:r w:rsidRPr="002C604F">
        <w:rPr>
          <w:rFonts w:eastAsia="Times New Roman"/>
          <w:color w:val="000000"/>
          <w:lang w:val="vi-VN"/>
        </w:rPr>
        <w:t>ảo dưỡng, sửa chữa thiết bị, hạng mục c</w:t>
      </w:r>
      <w:proofErr w:type="spellStart"/>
      <w:r w:rsidRPr="002C604F">
        <w:rPr>
          <w:rFonts w:eastAsia="Times New Roman"/>
          <w:color w:val="000000"/>
        </w:rPr>
        <w:t>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>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c)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tình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tr</w:t>
      </w:r>
      <w:proofErr w:type="spellEnd"/>
      <w:r w:rsidRPr="002C604F">
        <w:rPr>
          <w:rFonts w:eastAsia="Times New Roman"/>
          <w:color w:val="000000"/>
          <w:lang w:val="vi-VN"/>
        </w:rPr>
        <w:t>ạng hệ thống ph</w:t>
      </w:r>
      <w:proofErr w:type="spellStart"/>
      <w:r w:rsidRPr="002C604F">
        <w:rPr>
          <w:rFonts w:eastAsia="Times New Roman"/>
          <w:color w:val="000000"/>
        </w:rPr>
        <w:t>òng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cháy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ch</w:t>
      </w:r>
      <w:proofErr w:type="spellEnd"/>
      <w:r w:rsidRPr="002C604F">
        <w:rPr>
          <w:rFonts w:eastAsia="Times New Roman"/>
          <w:color w:val="000000"/>
          <w:lang w:val="vi-VN"/>
        </w:rPr>
        <w:t>ữa ch</w:t>
      </w:r>
      <w:proofErr w:type="spellStart"/>
      <w:r w:rsidRPr="002C604F">
        <w:rPr>
          <w:rFonts w:eastAsia="Times New Roman"/>
          <w:color w:val="000000"/>
        </w:rPr>
        <w:t>áy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2C604F">
        <w:rPr>
          <w:rFonts w:eastAsia="Times New Roman"/>
          <w:color w:val="000000"/>
        </w:rPr>
        <w:t>theo</w:t>
      </w:r>
      <w:proofErr w:type="spellEnd"/>
      <w:proofErr w:type="gram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quy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ịnh của ph</w:t>
      </w:r>
      <w:proofErr w:type="spellStart"/>
      <w:r w:rsidRPr="002C604F">
        <w:rPr>
          <w:rFonts w:eastAsia="Times New Roman"/>
          <w:color w:val="000000"/>
        </w:rPr>
        <w:t>áp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luật</w:t>
      </w:r>
      <w:proofErr w:type="spellEnd"/>
      <w:r w:rsidRPr="002C604F">
        <w:rPr>
          <w:rFonts w:eastAsia="Times New Roman"/>
          <w:color w:val="000000"/>
          <w:lang w:val="vi-VN"/>
        </w:rPr>
        <w:t> về ph</w:t>
      </w:r>
      <w:proofErr w:type="spellStart"/>
      <w:r w:rsidRPr="002C604F">
        <w:rPr>
          <w:rFonts w:eastAsia="Times New Roman"/>
          <w:color w:val="000000"/>
        </w:rPr>
        <w:t>òng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cháy</w:t>
      </w:r>
      <w:proofErr w:type="spellEnd"/>
      <w:r w:rsidRPr="002C604F">
        <w:rPr>
          <w:rFonts w:eastAsia="Times New Roman"/>
          <w:color w:val="000000"/>
        </w:rPr>
        <w:t xml:space="preserve">, </w:t>
      </w:r>
      <w:proofErr w:type="spellStart"/>
      <w:r w:rsidRPr="002C604F">
        <w:rPr>
          <w:rFonts w:eastAsia="Times New Roman"/>
          <w:color w:val="000000"/>
        </w:rPr>
        <w:t>ch</w:t>
      </w:r>
      <w:proofErr w:type="spellEnd"/>
      <w:r w:rsidRPr="002C604F">
        <w:rPr>
          <w:rFonts w:eastAsia="Times New Roman"/>
          <w:color w:val="000000"/>
          <w:lang w:val="vi-VN"/>
        </w:rPr>
        <w:t>ữa ch</w:t>
      </w:r>
      <w:proofErr w:type="spellStart"/>
      <w:r w:rsidRPr="002C604F">
        <w:rPr>
          <w:rFonts w:eastAsia="Times New Roman"/>
          <w:color w:val="000000"/>
        </w:rPr>
        <w:t>áy</w:t>
      </w:r>
      <w:proofErr w:type="spellEnd"/>
      <w:r w:rsidRPr="002C604F">
        <w:rPr>
          <w:rFonts w:eastAsia="Times New Roman"/>
          <w:color w:val="000000"/>
        </w:rPr>
        <w:t>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d)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nguyên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nhân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các</w:t>
      </w:r>
      <w:proofErr w:type="spellEnd"/>
      <w:r w:rsidRPr="002C604F">
        <w:rPr>
          <w:rFonts w:eastAsia="Times New Roman"/>
          <w:color w:val="000000"/>
          <w:lang w:val="en"/>
        </w:rPr>
        <w:t xml:space="preserve"> s</w:t>
      </w:r>
      <w:r w:rsidRPr="002C604F">
        <w:rPr>
          <w:rFonts w:eastAsia="Times New Roman"/>
          <w:color w:val="000000"/>
          <w:lang w:val="vi-VN"/>
        </w:rPr>
        <w:t>ự cố trong kỳ kiểm tra (</w:t>
      </w:r>
      <w:proofErr w:type="gramStart"/>
      <w:r w:rsidRPr="002C604F">
        <w:rPr>
          <w:rFonts w:eastAsia="Times New Roman"/>
          <w:color w:val="000000"/>
          <w:lang w:val="vi-VN"/>
        </w:rPr>
        <w:t>theo</w:t>
      </w:r>
      <w:proofErr w:type="gramEnd"/>
      <w:r w:rsidRPr="002C604F">
        <w:rPr>
          <w:rFonts w:eastAsia="Times New Roman"/>
          <w:color w:val="000000"/>
          <w:lang w:val="vi-VN"/>
        </w:rPr>
        <w:t xml:space="preserve"> hồ sơ bảo tr</w:t>
      </w:r>
      <w:r w:rsidRPr="002C604F">
        <w:rPr>
          <w:rFonts w:eastAsia="Times New Roman"/>
          <w:color w:val="000000"/>
        </w:rPr>
        <w:t>ì, x</w:t>
      </w:r>
      <w:r w:rsidRPr="002C604F">
        <w:rPr>
          <w:rFonts w:eastAsia="Times New Roman"/>
          <w:color w:val="000000"/>
          <w:lang w:val="vi-VN"/>
        </w:rPr>
        <w:t>ử l</w:t>
      </w:r>
      <w:r w:rsidRPr="002C604F">
        <w:rPr>
          <w:rFonts w:eastAsia="Times New Roman"/>
          <w:color w:val="000000"/>
        </w:rPr>
        <w:t xml:space="preserve">ý, </w:t>
      </w:r>
      <w:proofErr w:type="spellStart"/>
      <w:r w:rsidRPr="002C604F">
        <w:rPr>
          <w:rFonts w:eastAsia="Times New Roman"/>
          <w:color w:val="000000"/>
        </w:rPr>
        <w:t>kh</w:t>
      </w:r>
      <w:proofErr w:type="spellEnd"/>
      <w:r w:rsidRPr="002C604F">
        <w:rPr>
          <w:rFonts w:eastAsia="Times New Roman"/>
          <w:color w:val="000000"/>
          <w:lang w:val="vi-VN"/>
        </w:rPr>
        <w:t>ắc phục sự cố tr</w:t>
      </w:r>
      <w:r w:rsidRPr="002C604F">
        <w:rPr>
          <w:rFonts w:eastAsia="Times New Roman"/>
          <w:color w:val="000000"/>
        </w:rPr>
        <w:t>o</w:t>
      </w:r>
      <w:r w:rsidRPr="002C604F">
        <w:rPr>
          <w:rFonts w:eastAsia="Times New Roman"/>
          <w:color w:val="000000"/>
          <w:lang w:val="vi-VN"/>
        </w:rPr>
        <w:t>ng kỳ b</w:t>
      </w:r>
      <w:proofErr w:type="spellStart"/>
      <w:r w:rsidRPr="002C604F">
        <w:rPr>
          <w:rFonts w:eastAsia="Times New Roman"/>
          <w:color w:val="000000"/>
        </w:rPr>
        <w:t>áo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cáo</w:t>
      </w:r>
      <w:proofErr w:type="spellEnd"/>
      <w:r w:rsidRPr="002C604F">
        <w:rPr>
          <w:rFonts w:eastAsia="Times New Roman"/>
          <w:color w:val="000000"/>
        </w:rPr>
        <w:t>).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color w:val="000000"/>
          <w:lang w:val="en"/>
        </w:rPr>
        <w:t xml:space="preserve">đ) </w:t>
      </w:r>
      <w:proofErr w:type="spellStart"/>
      <w:r w:rsidRPr="002C604F">
        <w:rPr>
          <w:rFonts w:eastAsia="Times New Roman"/>
          <w:color w:val="000000"/>
          <w:lang w:val="en"/>
        </w:rPr>
        <w:t>Đánh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giá</w:t>
      </w:r>
      <w:proofErr w:type="spellEnd"/>
      <w:r w:rsidRPr="002C604F">
        <w:rPr>
          <w:rFonts w:eastAsia="Times New Roman"/>
          <w:color w:val="000000"/>
          <w:lang w:val="en"/>
        </w:rPr>
        <w:t xml:space="preserve"> r</w:t>
      </w:r>
      <w:r w:rsidRPr="002C604F">
        <w:rPr>
          <w:rFonts w:eastAsia="Times New Roman"/>
          <w:color w:val="000000"/>
          <w:lang w:val="vi-VN"/>
        </w:rPr>
        <w:t xml:space="preserve">ủi ro, nguy cơ mất </w:t>
      </w:r>
      <w:proofErr w:type="gramStart"/>
      <w:r w:rsidRPr="002C604F">
        <w:rPr>
          <w:rFonts w:eastAsia="Times New Roman"/>
          <w:color w:val="000000"/>
          <w:lang w:val="vi-VN"/>
        </w:rPr>
        <w:t>an</w:t>
      </w:r>
      <w:proofErr w:type="gramEnd"/>
      <w:r w:rsidRPr="002C604F">
        <w:rPr>
          <w:rFonts w:eastAsia="Times New Roman"/>
          <w:color w:val="000000"/>
          <w:lang w:val="vi-VN"/>
        </w:rPr>
        <w:t xml:space="preserve">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>, s</w:t>
      </w:r>
      <w:r w:rsidRPr="002C604F">
        <w:rPr>
          <w:rFonts w:eastAsia="Times New Roman"/>
          <w:color w:val="000000"/>
          <w:lang w:val="vi-VN"/>
        </w:rPr>
        <w:t>ự cố trong qu</w:t>
      </w:r>
      <w:r w:rsidRPr="002C604F">
        <w:rPr>
          <w:rFonts w:eastAsia="Times New Roman"/>
          <w:color w:val="000000"/>
        </w:rPr>
        <w:t xml:space="preserve">á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 xml:space="preserve"> v</w:t>
      </w:r>
      <w:r w:rsidRPr="002C604F">
        <w:rPr>
          <w:rFonts w:eastAsia="Times New Roman"/>
          <w:color w:val="000000"/>
          <w:lang w:val="vi-VN"/>
        </w:rPr>
        <w:t>ận h</w:t>
      </w:r>
      <w:proofErr w:type="spellStart"/>
      <w:r w:rsidRPr="002C604F">
        <w:rPr>
          <w:rFonts w:eastAsia="Times New Roman"/>
          <w:color w:val="000000"/>
        </w:rPr>
        <w:t>ành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công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trình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phát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đi</w:t>
      </w:r>
      <w:proofErr w:type="spellEnd"/>
      <w:r w:rsidRPr="002C604F">
        <w:rPr>
          <w:rFonts w:eastAsia="Times New Roman"/>
          <w:color w:val="000000"/>
          <w:lang w:val="vi-VN"/>
        </w:rPr>
        <w:t>ện v</w:t>
      </w:r>
      <w:r w:rsidRPr="002C604F">
        <w:rPr>
          <w:rFonts w:eastAsia="Times New Roman"/>
          <w:color w:val="000000"/>
        </w:rPr>
        <w:t>à k</w:t>
      </w:r>
      <w:r w:rsidRPr="002C604F">
        <w:rPr>
          <w:rFonts w:eastAsia="Times New Roman"/>
          <w:color w:val="000000"/>
          <w:lang w:val="vi-VN"/>
        </w:rPr>
        <w:t>ế hoạch ứng ph</w:t>
      </w:r>
      <w:r w:rsidRPr="002C604F">
        <w:rPr>
          <w:rFonts w:eastAsia="Times New Roman"/>
          <w:color w:val="000000"/>
        </w:rPr>
        <w:t xml:space="preserve">ó </w:t>
      </w:r>
      <w:proofErr w:type="spellStart"/>
      <w:r w:rsidRPr="002C604F">
        <w:rPr>
          <w:rFonts w:eastAsia="Times New Roman"/>
          <w:color w:val="000000"/>
        </w:rPr>
        <w:t>các</w:t>
      </w:r>
      <w:proofErr w:type="spellEnd"/>
      <w:r w:rsidRPr="002C604F">
        <w:rPr>
          <w:rFonts w:eastAsia="Times New Roman"/>
          <w:color w:val="000000"/>
        </w:rPr>
        <w:t xml:space="preserve"> s</w:t>
      </w:r>
      <w:r w:rsidRPr="002C604F">
        <w:rPr>
          <w:rFonts w:eastAsia="Times New Roman"/>
          <w:color w:val="000000"/>
          <w:lang w:val="vi-VN"/>
        </w:rPr>
        <w:t>ự cố.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2C604F">
        <w:rPr>
          <w:rFonts w:eastAsia="Times New Roman"/>
          <w:b/>
          <w:bCs/>
          <w:color w:val="000000"/>
          <w:lang w:val="en"/>
        </w:rPr>
        <w:t>5. K</w:t>
      </w:r>
      <w:r w:rsidRPr="002C604F">
        <w:rPr>
          <w:rFonts w:eastAsia="Times New Roman"/>
          <w:b/>
          <w:bCs/>
          <w:color w:val="000000"/>
          <w:lang w:val="vi-VN"/>
        </w:rPr>
        <w:t>ết luận</w:t>
      </w:r>
    </w:p>
    <w:p w:rsidR="002C604F" w:rsidRPr="002C604F" w:rsidRDefault="002C604F" w:rsidP="002C604F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2C604F">
        <w:rPr>
          <w:rFonts w:eastAsia="Times New Roman"/>
          <w:color w:val="000000"/>
          <w:lang w:val="en"/>
        </w:rPr>
        <w:t>Công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trình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có</w:t>
      </w:r>
      <w:proofErr w:type="spellEnd"/>
      <w:r w:rsidRPr="002C604F">
        <w:rPr>
          <w:rFonts w:eastAsia="Times New Roman"/>
          <w:color w:val="000000"/>
          <w:lang w:val="en"/>
        </w:rPr>
        <w:t xml:space="preserve"> </w:t>
      </w:r>
      <w:proofErr w:type="spellStart"/>
      <w:r w:rsidRPr="002C604F">
        <w:rPr>
          <w:rFonts w:eastAsia="Times New Roman"/>
          <w:color w:val="000000"/>
          <w:lang w:val="en"/>
        </w:rPr>
        <w:t>các</w:t>
      </w:r>
      <w:proofErr w:type="spellEnd"/>
      <w:r w:rsidRPr="002C604F">
        <w:rPr>
          <w:rFonts w:eastAsia="Times New Roman"/>
          <w:color w:val="000000"/>
          <w:lang w:val="en"/>
        </w:rPr>
        <w:t xml:space="preserve"> d</w:t>
      </w:r>
      <w:r w:rsidRPr="002C604F">
        <w:rPr>
          <w:rFonts w:eastAsia="Times New Roman"/>
          <w:color w:val="000000"/>
          <w:lang w:val="vi-VN"/>
        </w:rPr>
        <w:t>ấu hiệu bất thường, hư hỏng, khuyết tật tiềm ẩn nguy cơ g</w:t>
      </w:r>
      <w:proofErr w:type="spellStart"/>
      <w:r w:rsidRPr="002C604F">
        <w:rPr>
          <w:rFonts w:eastAsia="Times New Roman"/>
          <w:color w:val="000000"/>
        </w:rPr>
        <w:t>ây</w:t>
      </w:r>
      <w:proofErr w:type="spellEnd"/>
      <w:r w:rsidRPr="002C604F">
        <w:rPr>
          <w:rFonts w:eastAsia="Times New Roman"/>
          <w:color w:val="000000"/>
        </w:rPr>
        <w:t xml:space="preserve"> m</w:t>
      </w:r>
      <w:r w:rsidRPr="002C604F">
        <w:rPr>
          <w:rFonts w:eastAsia="Times New Roman"/>
          <w:color w:val="000000"/>
          <w:lang w:val="vi-VN"/>
        </w:rPr>
        <w:t xml:space="preserve">ất </w:t>
      </w:r>
      <w:proofErr w:type="gramStart"/>
      <w:r w:rsidRPr="002C604F">
        <w:rPr>
          <w:rFonts w:eastAsia="Times New Roman"/>
          <w:color w:val="000000"/>
          <w:lang w:val="vi-VN"/>
        </w:rPr>
        <w:t>an</w:t>
      </w:r>
      <w:proofErr w:type="gramEnd"/>
      <w:r w:rsidRPr="002C604F">
        <w:rPr>
          <w:rFonts w:eastAsia="Times New Roman"/>
          <w:color w:val="000000"/>
          <w:lang w:val="vi-VN"/>
        </w:rPr>
        <w:t xml:space="preserve"> to</w:t>
      </w:r>
      <w:proofErr w:type="spellStart"/>
      <w:r w:rsidRPr="002C604F">
        <w:rPr>
          <w:rFonts w:eastAsia="Times New Roman"/>
          <w:color w:val="000000"/>
        </w:rPr>
        <w:t>àn</w:t>
      </w:r>
      <w:proofErr w:type="spellEnd"/>
      <w:r w:rsidRPr="002C604F">
        <w:rPr>
          <w:rFonts w:eastAsia="Times New Roman"/>
          <w:color w:val="000000"/>
        </w:rPr>
        <w:t xml:space="preserve"> hay </w:t>
      </w:r>
      <w:proofErr w:type="spellStart"/>
      <w:r w:rsidRPr="002C604F">
        <w:rPr>
          <w:rFonts w:eastAsia="Times New Roman"/>
          <w:color w:val="000000"/>
        </w:rPr>
        <w:t>không</w:t>
      </w:r>
      <w:proofErr w:type="spellEnd"/>
      <w:r w:rsidRPr="002C604F">
        <w:rPr>
          <w:rFonts w:eastAsia="Times New Roman"/>
          <w:color w:val="000000"/>
        </w:rPr>
        <w:t xml:space="preserve"> </w:t>
      </w:r>
      <w:proofErr w:type="spellStart"/>
      <w:r w:rsidRPr="002C604F">
        <w:rPr>
          <w:rFonts w:eastAsia="Times New Roman"/>
          <w:color w:val="000000"/>
        </w:rPr>
        <w:t>và</w:t>
      </w:r>
      <w:proofErr w:type="spellEnd"/>
      <w:r w:rsidRPr="002C604F">
        <w:rPr>
          <w:rFonts w:eastAsia="Times New Roman"/>
          <w:color w:val="000000"/>
        </w:rPr>
        <w:t xml:space="preserve"> đ</w:t>
      </w:r>
      <w:r w:rsidRPr="002C604F">
        <w:rPr>
          <w:rFonts w:eastAsia="Times New Roman"/>
          <w:color w:val="000000"/>
          <w:lang w:val="vi-VN"/>
        </w:rPr>
        <w:t>ề xuất biện ph</w:t>
      </w:r>
      <w:proofErr w:type="spellStart"/>
      <w:r w:rsidRPr="002C604F">
        <w:rPr>
          <w:rFonts w:eastAsia="Times New Roman"/>
          <w:color w:val="000000"/>
        </w:rPr>
        <w:t>áp</w:t>
      </w:r>
      <w:proofErr w:type="spellEnd"/>
      <w:r w:rsidRPr="002C604F">
        <w:rPr>
          <w:rFonts w:eastAsia="Times New Roman"/>
          <w:color w:val="000000"/>
        </w:rPr>
        <w:t xml:space="preserve"> x</w:t>
      </w:r>
      <w:r w:rsidRPr="002C604F">
        <w:rPr>
          <w:rFonts w:eastAsia="Times New Roman"/>
          <w:color w:val="000000"/>
          <w:lang w:val="vi-VN"/>
        </w:rPr>
        <w:t>ử l</w:t>
      </w:r>
      <w:r w:rsidRPr="002C604F">
        <w:rPr>
          <w:rFonts w:eastAsia="Times New Roman"/>
          <w:color w:val="000000"/>
        </w:rPr>
        <w:t>ý n</w:t>
      </w:r>
      <w:r w:rsidRPr="002C604F">
        <w:rPr>
          <w:rFonts w:eastAsia="Times New Roman"/>
          <w:color w:val="000000"/>
          <w:lang w:val="vi-VN"/>
        </w:rPr>
        <w:t>ếu cần thiết.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020"/>
      </w:tblGrid>
      <w:tr w:rsidR="002C604F" w:rsidRPr="002C604F" w:rsidTr="002C604F">
        <w:trPr>
          <w:tblCellSpacing w:w="0" w:type="dxa"/>
        </w:trPr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4F" w:rsidRPr="002C604F" w:rsidRDefault="002C604F" w:rsidP="002C604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2C604F">
              <w:rPr>
                <w:rFonts w:eastAsia="Times New Roman"/>
                <w:b/>
                <w:bCs/>
                <w:color w:val="000000"/>
                <w:lang w:val="en"/>
              </w:rPr>
              <w:t>CH</w:t>
            </w:r>
            <w:r w:rsidRPr="002C604F">
              <w:rPr>
                <w:rFonts w:eastAsia="Times New Roman"/>
                <w:b/>
                <w:bCs/>
                <w:color w:val="000000"/>
                <w:lang w:val="vi-VN"/>
              </w:rPr>
              <w:t>Ủ SỞ HỮU HOẶC ĐƠN VỊ QUẢN L</w:t>
            </w:r>
            <w:r w:rsidRPr="002C604F">
              <w:rPr>
                <w:rFonts w:eastAsia="Times New Roman"/>
                <w:b/>
                <w:bCs/>
                <w:color w:val="000000"/>
              </w:rPr>
              <w:t>Ý V</w:t>
            </w:r>
            <w:r w:rsidRPr="002C604F">
              <w:rPr>
                <w:rFonts w:eastAsia="Times New Roman"/>
                <w:b/>
                <w:bCs/>
                <w:color w:val="000000"/>
                <w:lang w:val="vi-VN"/>
              </w:rPr>
              <w:t>ẬN H</w:t>
            </w:r>
            <w:r w:rsidRPr="002C604F">
              <w:rPr>
                <w:rFonts w:eastAsia="Times New Roman"/>
                <w:b/>
                <w:bCs/>
                <w:color w:val="000000"/>
              </w:rPr>
              <w:t>ÀNH CÔNG TRÌNH</w:t>
            </w:r>
            <w:r w:rsidRPr="002C604F">
              <w:rPr>
                <w:rFonts w:eastAsia="Times New Roman"/>
                <w:b/>
                <w:bCs/>
                <w:color w:val="000000"/>
              </w:rPr>
              <w:br/>
            </w:r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ghi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rõ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h</w:t>
            </w:r>
            <w:r w:rsidRPr="002C604F">
              <w:rPr>
                <w:rFonts w:eastAsia="Times New Roman"/>
                <w:i/>
                <w:iCs/>
                <w:color w:val="000000"/>
                <w:lang w:val="vi-VN"/>
              </w:rPr>
              <w:t>ọ t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</w:rPr>
              <w:t>ên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</w:rPr>
              <w:t>ch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vi-VN"/>
              </w:rPr>
              <w:t>ức vụ v</w:t>
            </w:r>
            <w:r w:rsidRPr="002C604F">
              <w:rPr>
                <w:rFonts w:eastAsia="Times New Roman"/>
                <w:i/>
                <w:iCs/>
                <w:color w:val="000000"/>
              </w:rPr>
              <w:t>à 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>đóng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  <w:lang w:val="en"/>
              </w:rPr>
              <w:t xml:space="preserve"> d</w:t>
            </w:r>
            <w:r w:rsidRPr="002C604F">
              <w:rPr>
                <w:rFonts w:eastAsia="Times New Roman"/>
                <w:i/>
                <w:iCs/>
                <w:color w:val="000000"/>
                <w:lang w:val="vi-VN"/>
              </w:rPr>
              <w:t>ấu ph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</w:rPr>
              <w:t>áp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2C604F">
              <w:rPr>
                <w:rFonts w:eastAsia="Times New Roman"/>
                <w:i/>
                <w:iCs/>
                <w:color w:val="000000"/>
              </w:rPr>
              <w:t>nhân</w:t>
            </w:r>
            <w:proofErr w:type="spellEnd"/>
            <w:r w:rsidRPr="002C604F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BD6544" w:rsidRPr="002C604F" w:rsidRDefault="00BD6544" w:rsidP="002C604F"/>
    <w:sectPr w:rsidR="00BD6544" w:rsidRPr="002C604F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E2" w:rsidRDefault="001700E2" w:rsidP="00CD0C9D">
      <w:r>
        <w:separator/>
      </w:r>
    </w:p>
  </w:endnote>
  <w:endnote w:type="continuationSeparator" w:id="0">
    <w:p w:rsidR="001700E2" w:rsidRDefault="001700E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E2" w:rsidRDefault="001700E2" w:rsidP="00CD0C9D">
      <w:r>
        <w:separator/>
      </w:r>
    </w:p>
  </w:footnote>
  <w:footnote w:type="continuationSeparator" w:id="0">
    <w:p w:rsidR="001700E2" w:rsidRDefault="001700E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00E2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6C13"/>
    <w:rsid w:val="002A216B"/>
    <w:rsid w:val="002C604F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4585C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5BFC-CB80-444B-B4F6-072DA0D3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163</cp:revision>
  <dcterms:created xsi:type="dcterms:W3CDTF">2025-01-14T02:58:00Z</dcterms:created>
  <dcterms:modified xsi:type="dcterms:W3CDTF">2025-02-14T01:14:00Z</dcterms:modified>
</cp:coreProperties>
</file>