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7E7D0E" w:rsidRPr="00295053" w:rsidTr="000B102C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7E7D0E" w:rsidRPr="00295053" w:rsidRDefault="007E7D0E" w:rsidP="000B102C">
            <w:r w:rsidRPr="00295053">
              <w:rPr>
                <w:b/>
                <w:bCs/>
                <w:lang w:val="en"/>
              </w:rPr>
              <w:br w:type="textWrapping" w:clear="all"/>
            </w:r>
          </w:p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Đơn</w:t>
            </w:r>
            <w:proofErr w:type="spellEnd"/>
            <w:r w:rsidRPr="00295053">
              <w:rPr>
                <w:lang w:val="en"/>
              </w:rPr>
              <w:t xml:space="preserve"> v</w:t>
            </w:r>
            <w:r w:rsidRPr="00295053">
              <w:t>ị</w:t>
            </w:r>
            <w:proofErr w:type="gramStart"/>
            <w:r w:rsidRPr="00295053">
              <w:t>:…………………..</w:t>
            </w:r>
            <w:proofErr w:type="gramEnd"/>
            <w:r w:rsidRPr="00295053">
              <w:br/>
            </w:r>
            <w:proofErr w:type="spellStart"/>
            <w:r w:rsidRPr="00295053">
              <w:rPr>
                <w:lang w:val="en"/>
              </w:rPr>
              <w:t>Công</w:t>
            </w:r>
            <w:proofErr w:type="spellEnd"/>
            <w:r w:rsidRPr="00295053">
              <w:rPr>
                <w:lang w:val="en"/>
              </w:rPr>
              <w:t xml:space="preserve"> </w:t>
            </w:r>
            <w:proofErr w:type="spellStart"/>
            <w:r w:rsidRPr="00295053">
              <w:rPr>
                <w:lang w:val="en"/>
              </w:rPr>
              <w:t>trư</w:t>
            </w:r>
            <w:r w:rsidRPr="00295053">
              <w:t>ờng</w:t>
            </w:r>
            <w:proofErr w:type="spellEnd"/>
            <w:r w:rsidRPr="00295053">
              <w:t xml:space="preserve">, </w:t>
            </w:r>
            <w:proofErr w:type="spellStart"/>
            <w:r w:rsidRPr="00295053">
              <w:t>phân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xưởng</w:t>
            </w:r>
            <w:proofErr w:type="spellEnd"/>
            <w:proofErr w:type="gramStart"/>
            <w:r w:rsidRPr="00295053">
              <w:t>:.......</w:t>
            </w:r>
            <w:proofErr w:type="gramEnd"/>
          </w:p>
        </w:tc>
        <w:tc>
          <w:tcPr>
            <w:tcW w:w="3000" w:type="pct"/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b/>
                <w:bCs/>
                <w:lang w:val="en"/>
              </w:rPr>
              <w:t>C</w:t>
            </w:r>
            <w:r w:rsidRPr="00295053">
              <w:rPr>
                <w:b/>
                <w:bCs/>
              </w:rPr>
              <w:t>ỘNG HÒA XÃ HỘI CHỦ NGHĨA VIỆT NAM</w:t>
            </w:r>
            <w:r w:rsidRPr="00295053">
              <w:rPr>
                <w:b/>
                <w:bCs/>
              </w:rPr>
              <w:br/>
            </w:r>
            <w:r w:rsidRPr="00295053">
              <w:rPr>
                <w:b/>
                <w:bCs/>
                <w:lang w:val="en"/>
              </w:rPr>
              <w:t>Đ</w:t>
            </w:r>
            <w:proofErr w:type="spellStart"/>
            <w:r w:rsidRPr="00295053">
              <w:rPr>
                <w:b/>
                <w:bCs/>
              </w:rPr>
              <w:t>ộc</w:t>
            </w:r>
            <w:proofErr w:type="spellEnd"/>
            <w:r w:rsidRPr="00295053">
              <w:rPr>
                <w:b/>
                <w:bCs/>
              </w:rPr>
              <w:t xml:space="preserve"> </w:t>
            </w:r>
            <w:proofErr w:type="spellStart"/>
            <w:r w:rsidRPr="00295053">
              <w:rPr>
                <w:b/>
                <w:bCs/>
              </w:rPr>
              <w:t>lập</w:t>
            </w:r>
            <w:proofErr w:type="spellEnd"/>
            <w:r w:rsidRPr="00295053">
              <w:rPr>
                <w:b/>
                <w:bCs/>
              </w:rPr>
              <w:t xml:space="preserve"> - </w:t>
            </w:r>
            <w:proofErr w:type="spellStart"/>
            <w:r w:rsidRPr="00295053">
              <w:rPr>
                <w:b/>
                <w:bCs/>
              </w:rPr>
              <w:t>Tự</w:t>
            </w:r>
            <w:proofErr w:type="spellEnd"/>
            <w:r w:rsidRPr="00295053">
              <w:rPr>
                <w:b/>
                <w:bCs/>
              </w:rPr>
              <w:t xml:space="preserve"> do - </w:t>
            </w:r>
            <w:proofErr w:type="spellStart"/>
            <w:r w:rsidRPr="00295053">
              <w:rPr>
                <w:b/>
                <w:bCs/>
              </w:rPr>
              <w:t>Hạnh</w:t>
            </w:r>
            <w:proofErr w:type="spellEnd"/>
            <w:r w:rsidRPr="00295053">
              <w:rPr>
                <w:b/>
                <w:bCs/>
              </w:rPr>
              <w:t xml:space="preserve"> </w:t>
            </w:r>
            <w:proofErr w:type="spellStart"/>
            <w:r w:rsidRPr="00295053">
              <w:rPr>
                <w:b/>
                <w:bCs/>
              </w:rPr>
              <w:t>phúc</w:t>
            </w:r>
            <w:proofErr w:type="spellEnd"/>
            <w:r w:rsidRPr="00295053">
              <w:rPr>
                <w:b/>
                <w:bCs/>
              </w:rPr>
              <w:br/>
            </w:r>
            <w:r w:rsidRPr="00295053">
              <w:rPr>
                <w:b/>
                <w:bCs/>
                <w:lang w:val="en"/>
              </w:rPr>
              <w:t>---------------</w:t>
            </w:r>
          </w:p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  <w:jc w:val="center"/>
      </w:pPr>
      <w:r w:rsidRPr="00295053">
        <w:rPr>
          <w:b/>
          <w:bCs/>
          <w:lang w:val="en"/>
        </w:rPr>
        <w:t>H</w:t>
      </w:r>
      <w:r w:rsidRPr="00295053">
        <w:rPr>
          <w:b/>
          <w:bCs/>
        </w:rPr>
        <w:t>Ộ CHIẾU NỔ MÌN LỘ THIÊN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  <w:jc w:val="center"/>
      </w:pPr>
      <w:proofErr w:type="gramStart"/>
      <w:r w:rsidRPr="00295053">
        <w:rPr>
          <w:lang w:val="en"/>
        </w:rPr>
        <w:t>S</w:t>
      </w:r>
      <w:r w:rsidRPr="00295053">
        <w:t>ố :</w:t>
      </w:r>
      <w:proofErr w:type="gramEnd"/>
      <w:r w:rsidRPr="00295053">
        <w:t xml:space="preserve">…………./……/ 20.... </w:t>
      </w:r>
      <w:proofErr w:type="gramStart"/>
      <w:r w:rsidRPr="00295053">
        <w:t>…./</w:t>
      </w:r>
      <w:proofErr w:type="gramEnd"/>
      <w:r w:rsidRPr="00295053">
        <w:t xml:space="preserve"> HCNM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Theo </w:t>
      </w:r>
      <w:proofErr w:type="spellStart"/>
      <w:r w:rsidRPr="00295053">
        <w:rPr>
          <w:lang w:val="en"/>
        </w:rPr>
        <w:t>phương</w:t>
      </w:r>
      <w:proofErr w:type="spellEnd"/>
      <w:r w:rsidRPr="00295053">
        <w:rPr>
          <w:lang w:val="en"/>
        </w:rPr>
        <w:t xml:space="preserve"> </w:t>
      </w:r>
      <w:proofErr w:type="spellStart"/>
      <w:proofErr w:type="gramStart"/>
      <w:r w:rsidRPr="00295053">
        <w:rPr>
          <w:lang w:val="en"/>
        </w:rPr>
        <w:t>án</w:t>
      </w:r>
      <w:proofErr w:type="spellEnd"/>
      <w:proofErr w:type="gramEnd"/>
      <w:r w:rsidRPr="00295053">
        <w:rPr>
          <w:lang w:val="en"/>
        </w:rPr>
        <w:t xml:space="preserve"> n</w:t>
      </w:r>
      <w:r w:rsidRPr="00295053">
        <w:t xml:space="preserve">ổ </w:t>
      </w:r>
      <w:proofErr w:type="spellStart"/>
      <w:r w:rsidRPr="00295053">
        <w:t>mìn</w:t>
      </w:r>
      <w:proofErr w:type="spellEnd"/>
      <w:r w:rsidRPr="00295053">
        <w:t xml:space="preserve"> </w:t>
      </w:r>
      <w:proofErr w:type="spellStart"/>
      <w:r w:rsidRPr="00295053">
        <w:t>số</w:t>
      </w:r>
      <w:proofErr w:type="spellEnd"/>
      <w:r w:rsidRPr="00295053">
        <w:t xml:space="preserve"> …………… </w:t>
      </w:r>
      <w:proofErr w:type="spellStart"/>
      <w:r w:rsidRPr="00295053">
        <w:t>ngày</w:t>
      </w:r>
      <w:proofErr w:type="spellEnd"/>
      <w:r w:rsidRPr="00295053">
        <w:t>…….</w:t>
      </w:r>
      <w:proofErr w:type="spellStart"/>
      <w:r w:rsidRPr="00295053">
        <w:t>tháng</w:t>
      </w:r>
      <w:proofErr w:type="spellEnd"/>
      <w:r w:rsidRPr="00295053">
        <w:t xml:space="preserve">…… </w:t>
      </w:r>
      <w:proofErr w:type="spellStart"/>
      <w:r w:rsidRPr="00295053">
        <w:t>năm</w:t>
      </w:r>
      <w:proofErr w:type="spellEnd"/>
      <w:r w:rsidRPr="00295053">
        <w:t xml:space="preserve"> ……….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I. Đ</w:t>
      </w:r>
      <w:r w:rsidRPr="00295053">
        <w:rPr>
          <w:b/>
          <w:bCs/>
        </w:rPr>
        <w:t>ỊA ĐIỂM NỔ:</w:t>
      </w:r>
      <w:r w:rsidRPr="00295053">
        <w:t> 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II. TH</w:t>
      </w:r>
      <w:r w:rsidRPr="00295053">
        <w:rPr>
          <w:b/>
          <w:bCs/>
        </w:rPr>
        <w:t>ỜI ĐIỂM NỔ: 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mìn</w:t>
      </w:r>
      <w:proofErr w:type="spellEnd"/>
      <w:r w:rsidRPr="00295053">
        <w:t xml:space="preserve"> </w:t>
      </w:r>
      <w:proofErr w:type="spellStart"/>
      <w:r w:rsidRPr="00295053">
        <w:t>vào</w:t>
      </w:r>
      <w:proofErr w:type="spellEnd"/>
      <w:r w:rsidRPr="00295053">
        <w:t xml:space="preserve"> </w:t>
      </w:r>
      <w:proofErr w:type="spellStart"/>
      <w:proofErr w:type="gramStart"/>
      <w:r w:rsidRPr="00295053">
        <w:t>hồi</w:t>
      </w:r>
      <w:proofErr w:type="spellEnd"/>
      <w:r w:rsidRPr="00295053">
        <w:t xml:space="preserve"> :</w:t>
      </w:r>
      <w:proofErr w:type="gramEnd"/>
      <w:r w:rsidRPr="00295053">
        <w:t xml:space="preserve"> …….......h........ </w:t>
      </w:r>
      <w:proofErr w:type="spellStart"/>
      <w:proofErr w:type="gramStart"/>
      <w:r w:rsidRPr="00295053">
        <w:t>phút</w:t>
      </w:r>
      <w:proofErr w:type="spellEnd"/>
      <w:proofErr w:type="gramEnd"/>
      <w:r w:rsidRPr="00295053">
        <w:t xml:space="preserve"> </w:t>
      </w:r>
      <w:proofErr w:type="spellStart"/>
      <w:r w:rsidRPr="00295053">
        <w:t>ngày</w:t>
      </w:r>
      <w:proofErr w:type="spellEnd"/>
      <w:r w:rsidRPr="00295053">
        <w:t>….....</w:t>
      </w:r>
      <w:proofErr w:type="spellStart"/>
      <w:r w:rsidRPr="00295053">
        <w:t>tháng</w:t>
      </w:r>
      <w:proofErr w:type="spellEnd"/>
      <w:r w:rsidRPr="00295053">
        <w:t>…</w:t>
      </w:r>
      <w:proofErr w:type="spellStart"/>
      <w:r w:rsidRPr="00295053">
        <w:t>năm</w:t>
      </w:r>
      <w:proofErr w:type="spellEnd"/>
      <w:r w:rsidRPr="00295053">
        <w:t xml:space="preserve"> 20….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III. LO</w:t>
      </w:r>
      <w:r w:rsidRPr="00295053">
        <w:rPr>
          <w:b/>
          <w:bCs/>
        </w:rPr>
        <w:t>ẠI ĐẤT ĐÁ: </w:t>
      </w:r>
      <w:proofErr w:type="spellStart"/>
      <w:r w:rsidRPr="00295053">
        <w:t>Đất</w:t>
      </w:r>
      <w:proofErr w:type="spellEnd"/>
      <w:r w:rsidRPr="00295053">
        <w:t xml:space="preserve"> </w:t>
      </w:r>
      <w:proofErr w:type="spellStart"/>
      <w:r w:rsidRPr="00295053">
        <w:t>đá</w:t>
      </w:r>
      <w:proofErr w:type="spellEnd"/>
      <w:r w:rsidRPr="00295053">
        <w:t xml:space="preserve"> </w:t>
      </w:r>
      <w:proofErr w:type="spellStart"/>
      <w:proofErr w:type="gramStart"/>
      <w:r w:rsidRPr="00295053">
        <w:t>loại</w:t>
      </w:r>
      <w:proofErr w:type="spellEnd"/>
      <w:r w:rsidRPr="00295053">
        <w:t xml:space="preserve"> :</w:t>
      </w:r>
      <w:proofErr w:type="gramEnd"/>
      <w:r w:rsidRPr="00295053">
        <w:t xml:space="preserve"> …....................................................................................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Đ</w:t>
      </w:r>
      <w:r w:rsidRPr="00295053">
        <w:t xml:space="preserve">ộ </w:t>
      </w:r>
      <w:proofErr w:type="spellStart"/>
      <w:r w:rsidRPr="00295053">
        <w:t>cứng</w:t>
      </w:r>
      <w:proofErr w:type="spellEnd"/>
      <w:r w:rsidRPr="00295053">
        <w:t>: f = …............................................................................................................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IV. THÔNG S</w:t>
      </w:r>
      <w:r w:rsidRPr="00295053">
        <w:rPr>
          <w:b/>
          <w:bCs/>
        </w:rPr>
        <w:t>Ố BÃI NỔ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78"/>
        <w:gridCol w:w="680"/>
        <w:gridCol w:w="778"/>
        <w:gridCol w:w="681"/>
        <w:gridCol w:w="779"/>
        <w:gridCol w:w="876"/>
        <w:gridCol w:w="681"/>
        <w:gridCol w:w="1070"/>
        <w:gridCol w:w="1361"/>
      </w:tblGrid>
      <w:tr w:rsidR="007E7D0E" w:rsidRPr="00295053" w:rsidTr="000B102C">
        <w:trPr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T</w:t>
            </w:r>
            <w:r w:rsidRPr="00295053">
              <w:t xml:space="preserve">ừ </w:t>
            </w:r>
            <w:proofErr w:type="spellStart"/>
            <w:r w:rsidRPr="00295053">
              <w:t>lỗ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đến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lỗ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H</w:t>
            </w:r>
            <w:r w:rsidRPr="00295053">
              <w:rPr>
                <w:vertAlign w:val="subscript"/>
                <w:lang w:val="en"/>
              </w:rPr>
              <w:br/>
              <w:t>(</w:t>
            </w:r>
            <w:proofErr w:type="spellStart"/>
            <w:r w:rsidRPr="00295053">
              <w:rPr>
                <w:vertAlign w:val="subscript"/>
                <w:lang w:val="en"/>
              </w:rPr>
              <w:t>mét</w:t>
            </w:r>
            <w:proofErr w:type="spellEnd"/>
            <w:r w:rsidRPr="00295053">
              <w:rPr>
                <w:vertAlign w:val="subscript"/>
                <w:lang w:val="en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D</w:t>
            </w:r>
            <w:r w:rsidRPr="00295053">
              <w:rPr>
                <w:vertAlign w:val="subscript"/>
                <w:lang w:val="en"/>
              </w:rPr>
              <w:t>LK</w:t>
            </w:r>
            <w:r w:rsidRPr="00295053">
              <w:rPr>
                <w:vertAlign w:val="subscript"/>
                <w:lang w:val="en"/>
              </w:rPr>
              <w:br/>
              <w:t>(mm)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i/>
                <w:iCs/>
                <w:lang w:val="en"/>
              </w:rPr>
              <w:t>L</w:t>
            </w:r>
            <w:r w:rsidRPr="00295053">
              <w:rPr>
                <w:i/>
                <w:iCs/>
                <w:vertAlign w:val="subscript"/>
                <w:lang w:val="en"/>
              </w:rPr>
              <w:t>K</w:t>
            </w:r>
            <w:r w:rsidRPr="00295053">
              <w:rPr>
                <w:i/>
                <w:iCs/>
                <w:vertAlign w:val="subscript"/>
                <w:lang w:val="en"/>
              </w:rPr>
              <w:br/>
            </w:r>
            <w:r w:rsidRPr="00295053">
              <w:rPr>
                <w:vertAlign w:val="subscript"/>
                <w:lang w:val="en"/>
              </w:rPr>
              <w:t>(</w:t>
            </w:r>
            <w:proofErr w:type="spellStart"/>
            <w:r w:rsidRPr="00295053">
              <w:rPr>
                <w:vertAlign w:val="subscript"/>
                <w:lang w:val="en"/>
              </w:rPr>
              <w:t>mét</w:t>
            </w:r>
            <w:proofErr w:type="spellEnd"/>
            <w:r w:rsidRPr="00295053">
              <w:rPr>
                <w:vertAlign w:val="subscript"/>
                <w:lang w:val="en"/>
              </w:rPr>
              <w:t>)</w:t>
            </w:r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Khoản</w:t>
            </w:r>
            <w:proofErr w:type="spellEnd"/>
            <w:r w:rsidRPr="00295053">
              <w:t xml:space="preserve">g </w:t>
            </w:r>
            <w:proofErr w:type="spellStart"/>
            <w:r w:rsidRPr="00295053">
              <w:t>cách</w:t>
            </w:r>
            <w:proofErr w:type="spellEnd"/>
            <w:r w:rsidRPr="00295053">
              <w:t xml:space="preserve"> (</w:t>
            </w:r>
            <w:proofErr w:type="spellStart"/>
            <w:r w:rsidRPr="00295053">
              <w:t>mét</w:t>
            </w:r>
            <w:proofErr w:type="spellEnd"/>
            <w:r w:rsidRPr="00295053">
              <w:t>)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T</w:t>
            </w:r>
            <w:proofErr w:type="spellStart"/>
            <w:r w:rsidRPr="00295053">
              <w:t>ổng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lỗ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Chi</w:t>
            </w:r>
            <w:proofErr w:type="spellStart"/>
            <w:r w:rsidRPr="00295053">
              <w:t>ều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cao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cột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bua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thiết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kế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</w:t>
            </w:r>
            <w:r w:rsidRPr="00295053">
              <w:rPr>
                <w:vertAlign w:val="subscript"/>
              </w:rPr>
              <w:t>Bua</w:t>
            </w:r>
            <w:proofErr w:type="spellEnd"/>
            <w:r w:rsidRPr="00295053">
              <w:rPr>
                <w:vertAlign w:val="subscript"/>
              </w:rPr>
              <w:br/>
            </w:r>
            <w:r w:rsidRPr="00295053">
              <w:rPr>
                <w:lang w:val="en"/>
              </w:rPr>
              <w:t>(</w:t>
            </w:r>
            <w:proofErr w:type="spellStart"/>
            <w:r w:rsidRPr="00295053">
              <w:rPr>
                <w:lang w:val="en"/>
              </w:rPr>
              <w:t>mét</w:t>
            </w:r>
            <w:proofErr w:type="spellEnd"/>
            <w:r w:rsidRPr="00295053">
              <w:rPr>
                <w:lang w:val="en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T</w:t>
            </w:r>
            <w:proofErr w:type="spellStart"/>
            <w:r w:rsidRPr="00295053">
              <w:t>ổng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mét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khoan</w:t>
            </w:r>
            <w:proofErr w:type="spellEnd"/>
            <w:r w:rsidRPr="00295053">
              <w:t> </w:t>
            </w:r>
            <w:r w:rsidRPr="00295053">
              <w:rPr>
                <w:lang w:val="en"/>
              </w:rPr>
              <w:t>c</w:t>
            </w:r>
            <w:proofErr w:type="spellStart"/>
            <w:r w:rsidRPr="00295053">
              <w:t>ủa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lỗ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có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đường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kính</w:t>
            </w:r>
            <w:proofErr w:type="spellEnd"/>
            <w:r w:rsidRPr="00295053">
              <w:t xml:space="preserve"> (</w:t>
            </w:r>
            <w:proofErr w:type="spellStart"/>
            <w:r w:rsidRPr="00295053">
              <w:t>mét</w:t>
            </w:r>
            <w:proofErr w:type="spellEnd"/>
            <w:r w:rsidRPr="00295053">
              <w:t>)</w:t>
            </w:r>
          </w:p>
        </w:tc>
      </w:tr>
      <w:tr w:rsidR="007E7D0E" w:rsidRPr="00295053" w:rsidTr="000B10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W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>
            <w:pPr>
              <w:spacing w:before="120" w:after="120" w:line="234" w:lineRule="atLeast"/>
            </w:pPr>
            <w:r w:rsidRPr="00295053">
              <w:rPr>
                <w:lang w:val="en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D0E" w:rsidRPr="00295053" w:rsidRDefault="007E7D0E" w:rsidP="000B102C"/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Ch</w:t>
      </w:r>
      <w:proofErr w:type="spellEnd"/>
      <w:r w:rsidRPr="00295053">
        <w:t xml:space="preserve">ỉ </w:t>
      </w:r>
      <w:proofErr w:type="spellStart"/>
      <w:r w:rsidRPr="00295053">
        <w:t>tiêu</w:t>
      </w:r>
      <w:proofErr w:type="spellEnd"/>
      <w:r w:rsidRPr="00295053">
        <w:t xml:space="preserve"> </w:t>
      </w:r>
      <w:proofErr w:type="spellStart"/>
      <w:r w:rsidRPr="00295053">
        <w:t>thuốc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kỳ</w:t>
      </w:r>
      <w:proofErr w:type="spellEnd"/>
      <w:r w:rsidRPr="00295053">
        <w:t xml:space="preserve"> </w:t>
      </w:r>
      <w:proofErr w:type="spellStart"/>
      <w:r w:rsidRPr="00295053">
        <w:t>trước</w:t>
      </w:r>
      <w:proofErr w:type="spellEnd"/>
      <w:r w:rsidRPr="00295053">
        <w:t xml:space="preserve"> (</w:t>
      </w:r>
      <w:proofErr w:type="spellStart"/>
      <w:proofErr w:type="gramStart"/>
      <w:r w:rsidRPr="00295053">
        <w:t>q</w:t>
      </w:r>
      <w:r w:rsidRPr="00295053">
        <w:rPr>
          <w:vertAlign w:val="subscript"/>
        </w:rPr>
        <w:t>tt</w:t>
      </w:r>
      <w:proofErr w:type="spellEnd"/>
      <w:r w:rsidRPr="00295053">
        <w:t> ;kg</w:t>
      </w:r>
      <w:proofErr w:type="gramEnd"/>
      <w:r w:rsidRPr="00295053">
        <w:t>/m</w:t>
      </w:r>
      <w:r w:rsidRPr="00295053">
        <w:rPr>
          <w:vertAlign w:val="superscript"/>
        </w:rPr>
        <w:t>3</w:t>
      </w:r>
      <w:r w:rsidRPr="00295053">
        <w:t>).........................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Ch</w:t>
      </w:r>
      <w:proofErr w:type="spellEnd"/>
      <w:r w:rsidRPr="00295053">
        <w:t xml:space="preserve">ỉ </w:t>
      </w:r>
      <w:proofErr w:type="spellStart"/>
      <w:r w:rsidRPr="00295053">
        <w:t>tiêu</w:t>
      </w:r>
      <w:proofErr w:type="spellEnd"/>
      <w:r w:rsidRPr="00295053">
        <w:t xml:space="preserve"> </w:t>
      </w:r>
      <w:proofErr w:type="spellStart"/>
      <w:r w:rsidRPr="00295053">
        <w:t>thuốc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lựa</w:t>
      </w:r>
      <w:proofErr w:type="spellEnd"/>
      <w:r w:rsidRPr="00295053">
        <w:t xml:space="preserve"> </w:t>
      </w:r>
      <w:proofErr w:type="spellStart"/>
      <w:r w:rsidRPr="00295053">
        <w:t>chọn</w:t>
      </w:r>
      <w:proofErr w:type="spellEnd"/>
      <w:r w:rsidRPr="00295053">
        <w:t xml:space="preserve"> </w:t>
      </w:r>
      <w:proofErr w:type="spellStart"/>
      <w:r w:rsidRPr="00295053">
        <w:t>cho</w:t>
      </w:r>
      <w:proofErr w:type="spellEnd"/>
      <w:r w:rsidRPr="00295053">
        <w:t xml:space="preserve"> </w:t>
      </w:r>
      <w:proofErr w:type="spellStart"/>
      <w:r w:rsidRPr="00295053">
        <w:t>đợt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(</w:t>
      </w:r>
      <w:proofErr w:type="spellStart"/>
      <w:r w:rsidRPr="00295053">
        <w:t>q</w:t>
      </w:r>
      <w:r w:rsidRPr="00295053">
        <w:rPr>
          <w:vertAlign w:val="subscript"/>
        </w:rPr>
        <w:t>TT</w:t>
      </w:r>
      <w:proofErr w:type="spellEnd"/>
      <w:r w:rsidRPr="00295053">
        <w:t>; kg/m</w:t>
      </w:r>
      <w:r w:rsidRPr="00295053">
        <w:rPr>
          <w:vertAlign w:val="superscript"/>
        </w:rPr>
        <w:t>3</w:t>
      </w:r>
      <w:r w:rsidRPr="00295053">
        <w:t xml:space="preserve">) </w:t>
      </w:r>
      <w:proofErr w:type="spellStart"/>
      <w:r w:rsidRPr="00295053">
        <w:t>với</w:t>
      </w:r>
      <w:proofErr w:type="spellEnd"/>
      <w:r w:rsidRPr="00295053">
        <w:t xml:space="preserve"> </w:t>
      </w:r>
      <w:proofErr w:type="spellStart"/>
      <w:r w:rsidRPr="00295053">
        <w:t>đường</w:t>
      </w:r>
      <w:proofErr w:type="spellEnd"/>
      <w:r w:rsidRPr="00295053">
        <w:t xml:space="preserve"> </w:t>
      </w:r>
      <w:proofErr w:type="spellStart"/>
      <w:r w:rsidRPr="00295053">
        <w:t>kính</w:t>
      </w:r>
      <w:proofErr w:type="spellEnd"/>
      <w:r w:rsidRPr="00295053">
        <w:t xml:space="preserve"> </w:t>
      </w:r>
      <w:proofErr w:type="spellStart"/>
      <w:r w:rsidRPr="00295053">
        <w:t>lỗ</w:t>
      </w:r>
      <w:proofErr w:type="spellEnd"/>
      <w:r w:rsidRPr="00295053">
        <w:t xml:space="preserve"> </w:t>
      </w:r>
      <w:proofErr w:type="spellStart"/>
      <w:r w:rsidRPr="00295053">
        <w:t>khoan</w:t>
      </w:r>
      <w:proofErr w:type="spellEnd"/>
      <w:r w:rsidRPr="00295053">
        <w:t>: ……………………........................................……………………………………………………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V. V</w:t>
      </w:r>
      <w:r w:rsidRPr="00295053">
        <w:rPr>
          <w:b/>
          <w:bCs/>
        </w:rPr>
        <w:t>ẬT LIỆU NỔ CÔNG NGHIỆP SỬ DỤNG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VI. PH</w:t>
      </w:r>
      <w:r w:rsidRPr="00295053">
        <w:rPr>
          <w:b/>
          <w:bCs/>
        </w:rPr>
        <w:t>ẦN TÍNH TOÁN LƯỢNG VẬT LIỆU NỔ CÔNG NGHIỆP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778"/>
        <w:gridCol w:w="778"/>
        <w:gridCol w:w="584"/>
        <w:gridCol w:w="779"/>
        <w:gridCol w:w="681"/>
        <w:gridCol w:w="779"/>
        <w:gridCol w:w="876"/>
      </w:tblGrid>
      <w:tr w:rsidR="007E7D0E" w:rsidRPr="00295053" w:rsidTr="000B102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STT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H</w:t>
            </w:r>
            <w:r w:rsidRPr="00295053">
              <w:rPr>
                <w:vertAlign w:val="subscript"/>
                <w:lang w:val="en"/>
              </w:rPr>
              <w:t>(m)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L</w:t>
            </w:r>
            <w:r w:rsidRPr="00295053">
              <w:rPr>
                <w:vertAlign w:val="subscript"/>
                <w:lang w:val="en"/>
              </w:rPr>
              <w:t>(m)</w:t>
            </w:r>
            <w:r w:rsidRPr="00295053">
              <w:rPr>
                <w:vertAlign w:val="subscript"/>
                <w:lang w:val="en"/>
              </w:rPr>
              <w:br/>
            </w:r>
            <w:proofErr w:type="spellStart"/>
            <w:r w:rsidRPr="00295053">
              <w:rPr>
                <w:vertAlign w:val="subscript"/>
                <w:lang w:val="en"/>
              </w:rPr>
              <w:t>Th</w:t>
            </w:r>
            <w:r w:rsidRPr="00295053">
              <w:rPr>
                <w:vertAlign w:val="subscript"/>
              </w:rPr>
              <w:t>ực</w:t>
            </w:r>
            <w:proofErr w:type="spellEnd"/>
            <w:r w:rsidRPr="00295053">
              <w:rPr>
                <w:vertAlign w:val="subscript"/>
              </w:rPr>
              <w:t xml:space="preserve"> </w:t>
            </w:r>
            <w:proofErr w:type="spellStart"/>
            <w:r w:rsidRPr="00295053">
              <w:rPr>
                <w:vertAlign w:val="subscript"/>
              </w:rPr>
              <w:t>tế</w:t>
            </w:r>
            <w:proofErr w:type="spellEnd"/>
          </w:p>
        </w:tc>
        <w:tc>
          <w:tcPr>
            <w:tcW w:w="10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Khoản</w:t>
            </w:r>
            <w:proofErr w:type="spellEnd"/>
            <w:r w:rsidRPr="00295053">
              <w:t xml:space="preserve">g </w:t>
            </w:r>
            <w:proofErr w:type="spellStart"/>
            <w:r w:rsidRPr="00295053">
              <w:t>cách</w:t>
            </w:r>
            <w:proofErr w:type="spellEnd"/>
            <w:r w:rsidRPr="00295053">
              <w:t xml:space="preserve"> (m)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Th</w:t>
            </w:r>
            <w:proofErr w:type="spellEnd"/>
            <w:r w:rsidRPr="00295053">
              <w:t xml:space="preserve">ể </w:t>
            </w:r>
            <w:proofErr w:type="spellStart"/>
            <w:r w:rsidRPr="00295053">
              <w:t>tích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lỗ</w:t>
            </w:r>
            <w:proofErr w:type="spellEnd"/>
            <w:r w:rsidRPr="00295053">
              <w:t xml:space="preserve"> V(m</w:t>
            </w:r>
            <w:r w:rsidRPr="00295053">
              <w:rPr>
                <w:vertAlign w:val="superscript"/>
              </w:rPr>
              <w:t>3</w:t>
            </w:r>
            <w:r w:rsidRPr="00295053"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Ch</w:t>
            </w:r>
            <w:proofErr w:type="spellEnd"/>
            <w:r w:rsidRPr="00295053">
              <w:t xml:space="preserve">ỉ </w:t>
            </w:r>
            <w:proofErr w:type="spellStart"/>
            <w:r w:rsidRPr="00295053">
              <w:t>tiêu</w:t>
            </w:r>
            <w:proofErr w:type="spellEnd"/>
            <w:r w:rsidRPr="00295053">
              <w:t xml:space="preserve"> q </w:t>
            </w:r>
            <w:r w:rsidRPr="00295053">
              <w:rPr>
                <w:vertAlign w:val="subscript"/>
              </w:rPr>
              <w:t>(kg/m</w:t>
            </w:r>
            <w:r w:rsidRPr="00295053">
              <w:rPr>
                <w:vertAlign w:val="superscript"/>
              </w:rPr>
              <w:t>3</w:t>
            </w:r>
            <w:r w:rsidRPr="00295053">
              <w:rPr>
                <w:vertAlign w:val="subscript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Q</w:t>
            </w:r>
            <w:r w:rsidRPr="00295053">
              <w:rPr>
                <w:vertAlign w:val="subscript"/>
                <w:lang w:val="en"/>
              </w:rPr>
              <w:t>kg</w:t>
            </w:r>
            <w:proofErr w:type="spellEnd"/>
          </w:p>
        </w:tc>
        <w:tc>
          <w:tcPr>
            <w:tcW w:w="11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V</w:t>
            </w:r>
            <w:proofErr w:type="spellStart"/>
            <w:r w:rsidRPr="00295053">
              <w:t>ật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liệu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nổ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công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nghiệp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thực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tế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Bua</w:t>
            </w:r>
            <w:proofErr w:type="spellEnd"/>
            <w:r w:rsidRPr="00295053">
              <w:rPr>
                <w:lang w:val="en"/>
              </w:rPr>
              <w:br/>
            </w:r>
            <w:proofErr w:type="spellStart"/>
            <w:r w:rsidRPr="00295053">
              <w:rPr>
                <w:lang w:val="en"/>
              </w:rPr>
              <w:t>L</w:t>
            </w:r>
            <w:r w:rsidRPr="00295053">
              <w:rPr>
                <w:vertAlign w:val="subscript"/>
                <w:lang w:val="en"/>
              </w:rPr>
              <w:t>Bua</w:t>
            </w:r>
            <w:proofErr w:type="spellEnd"/>
            <w:r w:rsidRPr="00295053">
              <w:rPr>
                <w:lang w:val="en"/>
              </w:rPr>
              <w:t>(m)</w:t>
            </w:r>
          </w:p>
        </w:tc>
      </w:tr>
      <w:tr w:rsidR="007E7D0E" w:rsidRPr="00295053" w:rsidTr="000B10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W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i/>
                <w:iCs/>
                <w:lang w:val="en"/>
              </w:rPr>
              <w:t>Thu</w:t>
            </w:r>
            <w:proofErr w:type="spellStart"/>
            <w:r w:rsidRPr="00295053">
              <w:rPr>
                <w:i/>
                <w:iCs/>
              </w:rPr>
              <w:t>ốc</w:t>
            </w:r>
            <w:proofErr w:type="spellEnd"/>
            <w:r w:rsidRPr="00295053">
              <w:rPr>
                <w:i/>
                <w:iCs/>
              </w:rPr>
              <w:t xml:space="preserve"> </w:t>
            </w:r>
            <w:proofErr w:type="spellStart"/>
            <w:r w:rsidRPr="00295053">
              <w:rPr>
                <w:i/>
                <w:iCs/>
              </w:rPr>
              <w:t>nổ</w:t>
            </w:r>
            <w:proofErr w:type="spellEnd"/>
            <w:r w:rsidRPr="00295053">
              <w:rPr>
                <w:i/>
                <w:iCs/>
              </w:rPr>
              <w:t xml:space="preserve"> (kg)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i/>
                <w:iCs/>
                <w:lang w:val="en"/>
              </w:rPr>
              <w:t>M</w:t>
            </w:r>
            <w:proofErr w:type="spellStart"/>
            <w:r w:rsidRPr="00295053">
              <w:rPr>
                <w:i/>
                <w:iCs/>
              </w:rPr>
              <w:t>ồi</w:t>
            </w:r>
            <w:proofErr w:type="spellEnd"/>
            <w:r w:rsidRPr="00295053">
              <w:rPr>
                <w:i/>
                <w:iCs/>
              </w:rPr>
              <w:t xml:space="preserve"> (</w:t>
            </w:r>
            <w:proofErr w:type="spellStart"/>
            <w:r w:rsidRPr="00295053">
              <w:rPr>
                <w:i/>
                <w:iCs/>
              </w:rPr>
              <w:t>quả</w:t>
            </w:r>
            <w:proofErr w:type="spellEnd"/>
            <w:r w:rsidRPr="00295053">
              <w:rPr>
                <w:i/>
                <w:iCs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i/>
                <w:iCs/>
                <w:lang w:val="en"/>
              </w:rPr>
              <w:t>Kíp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(</w:t>
            </w:r>
            <w:proofErr w:type="spellStart"/>
            <w:r w:rsidRPr="00295053">
              <w:rPr>
                <w:i/>
                <w:iCs/>
                <w:lang w:val="en"/>
              </w:rPr>
              <w:t>cái</w:t>
            </w:r>
            <w:proofErr w:type="spellEnd"/>
            <w:r w:rsidRPr="00295053">
              <w:rPr>
                <w:i/>
                <w:iCs/>
                <w:lang w:val="en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proofErr w:type="spellStart"/>
      <w:r w:rsidRPr="00295053">
        <w:rPr>
          <w:b/>
          <w:bCs/>
          <w:i/>
          <w:iCs/>
          <w:lang w:val="en"/>
        </w:rPr>
        <w:lastRenderedPageBreak/>
        <w:t>Lưu</w:t>
      </w:r>
      <w:proofErr w:type="spellEnd"/>
      <w:r w:rsidRPr="00295053">
        <w:rPr>
          <w:b/>
          <w:bCs/>
          <w:i/>
          <w:iCs/>
          <w:lang w:val="en"/>
        </w:rPr>
        <w:t xml:space="preserve"> ý</w:t>
      </w:r>
      <w:r w:rsidRPr="00295053">
        <w:rPr>
          <w:i/>
          <w:iCs/>
          <w:lang w:val="en"/>
        </w:rPr>
        <w:t xml:space="preserve">: </w:t>
      </w:r>
      <w:proofErr w:type="spellStart"/>
      <w:r w:rsidRPr="00295053">
        <w:rPr>
          <w:i/>
          <w:iCs/>
          <w:lang w:val="en"/>
        </w:rPr>
        <w:t>Nh</w:t>
      </w:r>
      <w:r w:rsidRPr="00295053">
        <w:rPr>
          <w:i/>
          <w:iCs/>
        </w:rPr>
        <w:t>ững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nhóm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lỗ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đường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kính</w:t>
      </w:r>
      <w:proofErr w:type="spellEnd"/>
      <w:r w:rsidRPr="00295053">
        <w:rPr>
          <w:i/>
          <w:iCs/>
        </w:rPr>
        <w:t xml:space="preserve"> &lt; 65 mm </w:t>
      </w:r>
      <w:proofErr w:type="spellStart"/>
      <w:r w:rsidRPr="00295053">
        <w:rPr>
          <w:i/>
          <w:iCs/>
        </w:rPr>
        <w:t>và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có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thông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 </w:t>
      </w:r>
      <w:proofErr w:type="gramStart"/>
      <w:r w:rsidRPr="00295053">
        <w:rPr>
          <w:i/>
          <w:iCs/>
        </w:rPr>
        <w:t>D</w:t>
      </w:r>
      <w:r w:rsidRPr="00295053">
        <w:rPr>
          <w:i/>
          <w:iCs/>
          <w:vertAlign w:val="subscript"/>
        </w:rPr>
        <w:t>K</w:t>
      </w:r>
      <w:r w:rsidRPr="00295053">
        <w:rPr>
          <w:i/>
          <w:iCs/>
        </w:rPr>
        <w:t> ,</w:t>
      </w:r>
      <w:proofErr w:type="gramEnd"/>
      <w:r w:rsidRPr="00295053">
        <w:rPr>
          <w:i/>
          <w:iCs/>
        </w:rPr>
        <w:t xml:space="preserve"> H, a, b, W </w:t>
      </w:r>
      <w:proofErr w:type="spellStart"/>
      <w:r w:rsidRPr="00295053">
        <w:rPr>
          <w:i/>
          <w:iCs/>
        </w:rPr>
        <w:t>như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nhau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thì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phép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tính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lượng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thuốc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của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một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lỗ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đại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diện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và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lỗ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trong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nhóm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chỉ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cần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thể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hiện</w:t>
      </w:r>
      <w:proofErr w:type="spellEnd"/>
      <w:r w:rsidRPr="00295053">
        <w:rPr>
          <w:i/>
          <w:iCs/>
        </w:rPr>
        <w:t xml:space="preserve"> ở </w:t>
      </w:r>
      <w:proofErr w:type="spellStart"/>
      <w:r w:rsidRPr="00295053">
        <w:rPr>
          <w:i/>
          <w:iCs/>
        </w:rPr>
        <w:t>cột</w:t>
      </w:r>
      <w:proofErr w:type="spellEnd"/>
      <w:r w:rsidRPr="00295053">
        <w:rPr>
          <w:i/>
          <w:iCs/>
        </w:rPr>
        <w:t xml:space="preserve"> TT(</w:t>
      </w:r>
      <w:proofErr w:type="spellStart"/>
      <w:r w:rsidRPr="00295053">
        <w:rPr>
          <w:i/>
          <w:iCs/>
        </w:rPr>
        <w:t>từ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 …</w:t>
      </w:r>
      <w:proofErr w:type="spellStart"/>
      <w:r w:rsidRPr="00295053">
        <w:rPr>
          <w:i/>
          <w:iCs/>
        </w:rPr>
        <w:t>đến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). </w:t>
      </w:r>
      <w:proofErr w:type="spellStart"/>
      <w:r w:rsidRPr="00295053">
        <w:rPr>
          <w:i/>
          <w:iCs/>
        </w:rPr>
        <w:t>Trường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hợp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tính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toán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ốp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thể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thể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tích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lượng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hòn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đá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và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lượng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thuốc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phụ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từng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hòn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đá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ốp</w:t>
      </w:r>
      <w:proofErr w:type="spellEnd"/>
      <w:r w:rsidRPr="00295053">
        <w:rPr>
          <w:i/>
          <w:iCs/>
        </w:rPr>
        <w:t>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- T</w:t>
      </w:r>
      <w:proofErr w:type="spellStart"/>
      <w:r w:rsidRPr="00295053">
        <w:t>ổng</w:t>
      </w:r>
      <w:proofErr w:type="spellEnd"/>
      <w:r w:rsidRPr="00295053">
        <w:t xml:space="preserve"> </w:t>
      </w:r>
      <w:proofErr w:type="spellStart"/>
      <w:r w:rsidRPr="00295053">
        <w:t>lượng</w:t>
      </w:r>
      <w:proofErr w:type="spellEnd"/>
      <w:r w:rsidRPr="00295053">
        <w:t xml:space="preserve"> </w:t>
      </w:r>
      <w:proofErr w:type="spellStart"/>
      <w:r w:rsidRPr="00295053">
        <w:t>đá</w:t>
      </w:r>
      <w:proofErr w:type="spellEnd"/>
      <w:r w:rsidRPr="00295053">
        <w:t xml:space="preserve"> </w:t>
      </w:r>
      <w:proofErr w:type="spellStart"/>
      <w:r w:rsidRPr="00295053">
        <w:t>phá</w:t>
      </w:r>
      <w:proofErr w:type="spellEnd"/>
      <w:r w:rsidRPr="00295053">
        <w:t xml:space="preserve"> </w:t>
      </w:r>
      <w:proofErr w:type="spellStart"/>
      <w:r w:rsidRPr="00295053">
        <w:t>ra</w:t>
      </w:r>
      <w:proofErr w:type="spellEnd"/>
      <w:r w:rsidRPr="00295053">
        <w:t xml:space="preserve"> V= ……………………........................................................ (m</w:t>
      </w:r>
      <w:r w:rsidRPr="00295053">
        <w:rPr>
          <w:vertAlign w:val="superscript"/>
        </w:rPr>
        <w:t>3</w:t>
      </w:r>
      <w:r w:rsidRPr="00295053"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- T</w:t>
      </w:r>
      <w:proofErr w:type="spellStart"/>
      <w:r w:rsidRPr="00295053">
        <w:t>ổng</w:t>
      </w:r>
      <w:proofErr w:type="spellEnd"/>
      <w:r w:rsidRPr="00295053">
        <w:t xml:space="preserve"> </w:t>
      </w:r>
      <w:proofErr w:type="spellStart"/>
      <w:r w:rsidRPr="00295053">
        <w:t>lượng</w:t>
      </w:r>
      <w:proofErr w:type="spellEnd"/>
      <w:r w:rsidRPr="00295053">
        <w:t xml:space="preserve"> </w:t>
      </w:r>
      <w:proofErr w:type="spellStart"/>
      <w:r w:rsidRPr="00295053">
        <w:t>thuốc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các</w:t>
      </w:r>
      <w:proofErr w:type="spellEnd"/>
      <w:r w:rsidRPr="00295053">
        <w:t xml:space="preserve"> </w:t>
      </w:r>
      <w:proofErr w:type="spellStart"/>
      <w:r w:rsidRPr="00295053">
        <w:t>loại</w:t>
      </w:r>
      <w:proofErr w:type="spellEnd"/>
      <w:r w:rsidRPr="00295053">
        <w:t xml:space="preserve"> Q = ……………………..…</w:t>
      </w:r>
      <w:proofErr w:type="gramStart"/>
      <w:r w:rsidRPr="00295053">
        <w:t>........................................(</w:t>
      </w:r>
      <w:proofErr w:type="gramEnd"/>
      <w:r w:rsidRPr="00295053">
        <w:t>kg)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Tính</w:t>
      </w:r>
      <w:proofErr w:type="spellEnd"/>
      <w:r w:rsidRPr="00295053">
        <w:rPr>
          <w:lang w:val="en"/>
        </w:rPr>
        <w:t xml:space="preserve"> </w:t>
      </w:r>
      <w:proofErr w:type="spellStart"/>
      <w:r w:rsidRPr="00295053">
        <w:rPr>
          <w:lang w:val="en"/>
        </w:rPr>
        <w:t>toán</w:t>
      </w:r>
      <w:proofErr w:type="spellEnd"/>
      <w:r w:rsidRPr="00295053">
        <w:rPr>
          <w:lang w:val="en"/>
        </w:rPr>
        <w:t xml:space="preserve"> </w:t>
      </w:r>
      <w:proofErr w:type="spellStart"/>
      <w:r w:rsidRPr="00295053">
        <w:rPr>
          <w:lang w:val="en"/>
        </w:rPr>
        <w:t>dòng</w:t>
      </w:r>
      <w:proofErr w:type="spellEnd"/>
      <w:r w:rsidRPr="00295053">
        <w:rPr>
          <w:lang w:val="en"/>
        </w:rPr>
        <w:t xml:space="preserve"> </w:t>
      </w:r>
      <w:proofErr w:type="spellStart"/>
      <w:r w:rsidRPr="00295053">
        <w:rPr>
          <w:lang w:val="en"/>
        </w:rPr>
        <w:t>đi</w:t>
      </w:r>
      <w:r w:rsidRPr="00295053">
        <w:t>ện</w:t>
      </w:r>
      <w:proofErr w:type="spellEnd"/>
      <w:r w:rsidRPr="00295053">
        <w:t xml:space="preserve"> qua </w:t>
      </w:r>
      <w:proofErr w:type="spellStart"/>
      <w:r w:rsidRPr="00295053">
        <w:t>kíp</w:t>
      </w:r>
      <w:proofErr w:type="spellEnd"/>
      <w:r w:rsidRPr="00295053">
        <w:t xml:space="preserve"> </w:t>
      </w:r>
      <w:proofErr w:type="spellStart"/>
      <w:r w:rsidRPr="00295053">
        <w:t>bảo</w:t>
      </w:r>
      <w:proofErr w:type="spellEnd"/>
      <w:r w:rsidRPr="00295053">
        <w:t xml:space="preserve"> </w:t>
      </w:r>
      <w:proofErr w:type="spellStart"/>
      <w:r w:rsidRPr="00295053">
        <w:t>đảm</w:t>
      </w:r>
      <w:proofErr w:type="spellEnd"/>
      <w:r w:rsidRPr="00295053">
        <w:t xml:space="preserve"> I ≥ 1,3A </w:t>
      </w:r>
      <w:proofErr w:type="spellStart"/>
      <w:r w:rsidRPr="00295053">
        <w:t>với</w:t>
      </w:r>
      <w:proofErr w:type="spellEnd"/>
      <w:r w:rsidRPr="00295053">
        <w:t xml:space="preserve"> </w:t>
      </w:r>
      <w:proofErr w:type="spellStart"/>
      <w:r w:rsidRPr="00295053">
        <w:t>dòng</w:t>
      </w:r>
      <w:proofErr w:type="spellEnd"/>
      <w:r w:rsidRPr="00295053">
        <w:t xml:space="preserve"> 1 </w:t>
      </w:r>
      <w:proofErr w:type="spellStart"/>
      <w:r w:rsidRPr="00295053">
        <w:t>chiều</w:t>
      </w:r>
      <w:proofErr w:type="spellEnd"/>
      <w:r w:rsidRPr="00295053">
        <w:t xml:space="preserve">, I ≥ 2,5A </w:t>
      </w:r>
      <w:proofErr w:type="spellStart"/>
      <w:r w:rsidRPr="00295053">
        <w:t>với</w:t>
      </w:r>
      <w:proofErr w:type="spellEnd"/>
      <w:r w:rsidRPr="00295053">
        <w:t xml:space="preserve"> </w:t>
      </w:r>
      <w:proofErr w:type="spellStart"/>
      <w:r w:rsidRPr="00295053">
        <w:t>dòng</w:t>
      </w:r>
      <w:proofErr w:type="spellEnd"/>
      <w:r w:rsidRPr="00295053">
        <w:t xml:space="preserve"> </w:t>
      </w:r>
      <w:proofErr w:type="spellStart"/>
      <w:r w:rsidRPr="00295053">
        <w:t>xoay</w:t>
      </w:r>
      <w:proofErr w:type="spellEnd"/>
      <w:r w:rsidRPr="00295053">
        <w:t xml:space="preserve"> </w:t>
      </w:r>
      <w:proofErr w:type="spellStart"/>
      <w:r w:rsidRPr="00295053">
        <w:t>chiều</w:t>
      </w:r>
      <w:proofErr w:type="spellEnd"/>
      <w:r w:rsidRPr="00295053">
        <w:t>.</w:t>
      </w:r>
      <w:r w:rsidRPr="00295053">
        <w:rPr>
          <w:i/>
          <w:iCs/>
        </w:rPr>
        <w:t> </w:t>
      </w:r>
      <w:r w:rsidRPr="00295053">
        <w:t>………………………………………………………………………………………………..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…………………………………………………………………………………………………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…………………………………………………………………………………………………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VII. SƠ Đ</w:t>
      </w:r>
      <w:r w:rsidRPr="00295053">
        <w:rPr>
          <w:b/>
          <w:bCs/>
        </w:rPr>
        <w:t>Ồ KHỞI ĐỘNG BÃI NỔ (SƠ ĐỒ ĐẤU) VÀ MẶT CẮT LỖ MÌN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VIII. V</w:t>
      </w:r>
      <w:r w:rsidRPr="00295053">
        <w:rPr>
          <w:b/>
          <w:bCs/>
        </w:rPr>
        <w:t>ẬT LIỆU NỔ THỪA TRẢ VỀ KHO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proofErr w:type="spellStart"/>
      <w:r w:rsidRPr="00295053">
        <w:rPr>
          <w:lang w:val="en"/>
        </w:rPr>
        <w:t>Ch</w:t>
      </w:r>
      <w:proofErr w:type="spellEnd"/>
      <w:r w:rsidRPr="00295053">
        <w:t xml:space="preserve">ỉ </w:t>
      </w:r>
      <w:proofErr w:type="spellStart"/>
      <w:r w:rsidRPr="00295053">
        <w:t>huy</w:t>
      </w:r>
      <w:proofErr w:type="spellEnd"/>
      <w:r w:rsidRPr="00295053">
        <w:t xml:space="preserve"> </w:t>
      </w:r>
      <w:proofErr w:type="spellStart"/>
      <w:r w:rsidRPr="00295053">
        <w:t>thi</w:t>
      </w:r>
      <w:proofErr w:type="spellEnd"/>
      <w:r w:rsidRPr="00295053">
        <w:t xml:space="preserve"> </w:t>
      </w:r>
      <w:proofErr w:type="spellStart"/>
      <w:r w:rsidRPr="00295053">
        <w:t>công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ký</w:t>
      </w:r>
      <w:proofErr w:type="spellEnd"/>
      <w:r w:rsidRPr="00295053">
        <w:t xml:space="preserve"> </w:t>
      </w:r>
      <w:proofErr w:type="spellStart"/>
      <w:r w:rsidRPr="00295053">
        <w:t>xác</w:t>
      </w:r>
      <w:proofErr w:type="spellEnd"/>
      <w:r w:rsidRPr="00295053">
        <w:t xml:space="preserve"> </w:t>
      </w:r>
      <w:proofErr w:type="spellStart"/>
      <w:r w:rsidRPr="00295053">
        <w:t>nhận</w:t>
      </w:r>
      <w:proofErr w:type="spellEnd"/>
      <w:r w:rsidRPr="00295053">
        <w:t xml:space="preserve"> </w:t>
      </w:r>
      <w:proofErr w:type="spellStart"/>
      <w:r w:rsidRPr="00295053">
        <w:t>vật</w:t>
      </w:r>
      <w:proofErr w:type="spellEnd"/>
      <w:r w:rsidRPr="00295053">
        <w:t xml:space="preserve"> </w:t>
      </w:r>
      <w:proofErr w:type="spellStart"/>
      <w:r w:rsidRPr="00295053">
        <w:t>liệu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công</w:t>
      </w:r>
      <w:proofErr w:type="spellEnd"/>
      <w:r w:rsidRPr="00295053">
        <w:t xml:space="preserve"> </w:t>
      </w:r>
      <w:proofErr w:type="spellStart"/>
      <w:r w:rsidRPr="00295053">
        <w:t>nghiệp</w:t>
      </w:r>
      <w:proofErr w:type="spellEnd"/>
      <w:r w:rsidRPr="00295053">
        <w:t xml:space="preserve"> </w:t>
      </w:r>
      <w:proofErr w:type="spellStart"/>
      <w:r w:rsidRPr="00295053">
        <w:t>thừa</w:t>
      </w:r>
      <w:proofErr w:type="spellEnd"/>
      <w:r w:rsidRPr="00295053">
        <w:t>: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IX. QUY Đ</w:t>
      </w:r>
      <w:r w:rsidRPr="00295053">
        <w:rPr>
          <w:b/>
          <w:bCs/>
        </w:rPr>
        <w:t>ỊNH HIỆU LỆNH NỔ MÌN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Tín</w:t>
      </w:r>
      <w:proofErr w:type="spellEnd"/>
      <w:r w:rsidRPr="00295053">
        <w:rPr>
          <w:lang w:val="en"/>
        </w:rPr>
        <w:t xml:space="preserve"> hi</w:t>
      </w:r>
      <w:proofErr w:type="spellStart"/>
      <w:r w:rsidRPr="00295053">
        <w:t>ệu</w:t>
      </w:r>
      <w:proofErr w:type="spellEnd"/>
      <w:r w:rsidRPr="00295053">
        <w:t xml:space="preserve"> </w:t>
      </w:r>
      <w:proofErr w:type="spellStart"/>
      <w:r w:rsidRPr="00295053">
        <w:t>bắt</w:t>
      </w:r>
      <w:proofErr w:type="spellEnd"/>
      <w:r w:rsidRPr="00295053">
        <w:t xml:space="preserve"> </w:t>
      </w:r>
      <w:proofErr w:type="spellStart"/>
      <w:r w:rsidRPr="00295053">
        <w:t>đầu</w:t>
      </w:r>
      <w:proofErr w:type="spellEnd"/>
      <w:r w:rsidRPr="00295053">
        <w:t xml:space="preserve"> </w:t>
      </w:r>
      <w:proofErr w:type="spellStart"/>
      <w:r w:rsidRPr="00295053">
        <w:t>nạp</w:t>
      </w:r>
      <w:proofErr w:type="spellEnd"/>
      <w:r w:rsidRPr="00295053">
        <w:t xml:space="preserve"> </w:t>
      </w:r>
      <w:proofErr w:type="spellStart"/>
      <w:r w:rsidRPr="00295053">
        <w:t>mìn</w:t>
      </w:r>
      <w:proofErr w:type="spellEnd"/>
      <w:r w:rsidRPr="00295053">
        <w:t>….…………………………………………………………………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Tín</w:t>
      </w:r>
      <w:proofErr w:type="spellEnd"/>
      <w:r w:rsidRPr="00295053">
        <w:rPr>
          <w:lang w:val="en"/>
        </w:rPr>
        <w:t xml:space="preserve"> hi</w:t>
      </w:r>
      <w:proofErr w:type="spellStart"/>
      <w:r w:rsidRPr="00295053">
        <w:t>ệu</w:t>
      </w:r>
      <w:proofErr w:type="spellEnd"/>
      <w:r w:rsidRPr="00295053">
        <w:t xml:space="preserve"> </w:t>
      </w:r>
      <w:proofErr w:type="spellStart"/>
      <w:r w:rsidRPr="00295053">
        <w:t>khởi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…..…………………………………………………………………………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Tín</w:t>
      </w:r>
      <w:proofErr w:type="spellEnd"/>
      <w:r w:rsidRPr="00295053">
        <w:rPr>
          <w:lang w:val="en"/>
        </w:rPr>
        <w:t xml:space="preserve"> hi</w:t>
      </w:r>
      <w:proofErr w:type="spellStart"/>
      <w:r w:rsidRPr="00295053">
        <w:t>ệu</w:t>
      </w:r>
      <w:proofErr w:type="spellEnd"/>
      <w:r w:rsidRPr="00295053">
        <w:t xml:space="preserve"> </w:t>
      </w:r>
      <w:proofErr w:type="spellStart"/>
      <w:r w:rsidRPr="00295053">
        <w:t>báo</w:t>
      </w:r>
      <w:proofErr w:type="spellEnd"/>
      <w:r w:rsidRPr="00295053">
        <w:t xml:space="preserve"> </w:t>
      </w:r>
      <w:proofErr w:type="spellStart"/>
      <w:r w:rsidRPr="00295053">
        <w:t>yên</w:t>
      </w:r>
      <w:proofErr w:type="spellEnd"/>
      <w:r w:rsidRPr="00295053">
        <w:t>……………………………………..………………………………………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X. KHOẢN</w:t>
      </w:r>
      <w:r w:rsidRPr="00295053">
        <w:rPr>
          <w:b/>
          <w:bCs/>
        </w:rPr>
        <w:t xml:space="preserve">G CÁCH </w:t>
      </w:r>
      <w:proofErr w:type="gramStart"/>
      <w:r w:rsidRPr="00295053">
        <w:rPr>
          <w:b/>
          <w:bCs/>
        </w:rPr>
        <w:t>AN</w:t>
      </w:r>
      <w:proofErr w:type="gramEnd"/>
      <w:r w:rsidRPr="00295053">
        <w:rPr>
          <w:b/>
          <w:bCs/>
        </w:rPr>
        <w:t xml:space="preserve"> TOÀN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Khoản</w:t>
      </w:r>
      <w:proofErr w:type="spellEnd"/>
      <w:r w:rsidRPr="00295053">
        <w:t xml:space="preserve">g </w:t>
      </w:r>
      <w:proofErr w:type="spellStart"/>
      <w:r w:rsidRPr="00295053">
        <w:t>cách</w:t>
      </w:r>
      <w:proofErr w:type="spellEnd"/>
      <w:r w:rsidRPr="00295053">
        <w:t xml:space="preserve"> </w:t>
      </w:r>
      <w:proofErr w:type="spellStart"/>
      <w:r w:rsidRPr="00295053">
        <w:t>từ</w:t>
      </w:r>
      <w:proofErr w:type="spellEnd"/>
      <w:r w:rsidRPr="00295053">
        <w:t xml:space="preserve"> </w:t>
      </w:r>
      <w:proofErr w:type="spellStart"/>
      <w:r w:rsidRPr="00295053">
        <w:t>công</w:t>
      </w:r>
      <w:proofErr w:type="spellEnd"/>
      <w:r w:rsidRPr="00295053">
        <w:t xml:space="preserve"> </w:t>
      </w:r>
      <w:proofErr w:type="spellStart"/>
      <w:r w:rsidRPr="00295053">
        <w:t>trình</w:t>
      </w:r>
      <w:proofErr w:type="spellEnd"/>
      <w:r w:rsidRPr="00295053">
        <w:t xml:space="preserve"> </w:t>
      </w:r>
      <w:proofErr w:type="spellStart"/>
      <w:r w:rsidRPr="00295053">
        <w:t>hiện</w:t>
      </w:r>
      <w:proofErr w:type="spellEnd"/>
      <w:r w:rsidRPr="00295053">
        <w:t xml:space="preserve"> </w:t>
      </w:r>
      <w:proofErr w:type="spellStart"/>
      <w:r w:rsidRPr="00295053">
        <w:t>hữu</w:t>
      </w:r>
      <w:proofErr w:type="spellEnd"/>
      <w:r w:rsidRPr="00295053">
        <w:t xml:space="preserve"> </w:t>
      </w:r>
      <w:proofErr w:type="spellStart"/>
      <w:r w:rsidRPr="00295053">
        <w:t>gần</w:t>
      </w:r>
      <w:proofErr w:type="spellEnd"/>
      <w:r w:rsidRPr="00295053">
        <w:t xml:space="preserve"> </w:t>
      </w:r>
      <w:proofErr w:type="spellStart"/>
      <w:r w:rsidRPr="00295053">
        <w:t>nhất</w:t>
      </w:r>
      <w:proofErr w:type="spellEnd"/>
      <w:r w:rsidRPr="00295053">
        <w:t xml:space="preserve"> </w:t>
      </w:r>
      <w:proofErr w:type="spellStart"/>
      <w:r w:rsidRPr="00295053">
        <w:t>đến</w:t>
      </w:r>
      <w:proofErr w:type="spellEnd"/>
      <w:r w:rsidRPr="00295053">
        <w:t xml:space="preserve"> </w:t>
      </w:r>
      <w:proofErr w:type="spellStart"/>
      <w:r w:rsidRPr="00295053">
        <w:t>bãi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gramStart"/>
      <w:r w:rsidRPr="00295053">
        <w:t>......................................(</w:t>
      </w:r>
      <w:proofErr w:type="spellStart"/>
      <w:proofErr w:type="gramEnd"/>
      <w:r w:rsidRPr="00295053">
        <w:t>mét</w:t>
      </w:r>
      <w:proofErr w:type="spellEnd"/>
      <w:r w:rsidRPr="00295053"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Khoản</w:t>
      </w:r>
      <w:proofErr w:type="spellEnd"/>
      <w:r w:rsidRPr="00295053">
        <w:t xml:space="preserve">g </w:t>
      </w:r>
      <w:proofErr w:type="spellStart"/>
      <w:r w:rsidRPr="00295053">
        <w:t>cách</w:t>
      </w:r>
      <w:proofErr w:type="spellEnd"/>
      <w:r w:rsidRPr="00295053">
        <w:t xml:space="preserve"> </w:t>
      </w:r>
      <w:proofErr w:type="spellStart"/>
      <w:r w:rsidRPr="00295053">
        <w:t>từ</w:t>
      </w:r>
      <w:proofErr w:type="spellEnd"/>
      <w:r w:rsidRPr="00295053">
        <w:t xml:space="preserve"> </w:t>
      </w:r>
      <w:proofErr w:type="spellStart"/>
      <w:r w:rsidRPr="00295053">
        <w:t>thiết</w:t>
      </w:r>
      <w:proofErr w:type="spellEnd"/>
      <w:r w:rsidRPr="00295053">
        <w:t xml:space="preserve"> </w:t>
      </w:r>
      <w:proofErr w:type="spellStart"/>
      <w:r w:rsidRPr="00295053">
        <w:t>bị</w:t>
      </w:r>
      <w:proofErr w:type="spellEnd"/>
      <w:r w:rsidRPr="00295053">
        <w:t xml:space="preserve"> </w:t>
      </w:r>
      <w:proofErr w:type="spellStart"/>
      <w:r w:rsidRPr="00295053">
        <w:t>không</w:t>
      </w:r>
      <w:proofErr w:type="spellEnd"/>
      <w:r w:rsidRPr="00295053">
        <w:t xml:space="preserve"> </w:t>
      </w:r>
      <w:proofErr w:type="spellStart"/>
      <w:r w:rsidRPr="00295053">
        <w:t>thể</w:t>
      </w:r>
      <w:proofErr w:type="spellEnd"/>
      <w:r w:rsidRPr="00295053">
        <w:t xml:space="preserve"> di </w:t>
      </w:r>
      <w:proofErr w:type="spellStart"/>
      <w:r w:rsidRPr="00295053">
        <w:t>chuyển</w:t>
      </w:r>
      <w:proofErr w:type="spellEnd"/>
      <w:r w:rsidRPr="00295053">
        <w:t xml:space="preserve"> </w:t>
      </w:r>
      <w:proofErr w:type="spellStart"/>
      <w:r w:rsidRPr="00295053">
        <w:t>được</w:t>
      </w:r>
      <w:proofErr w:type="spellEnd"/>
      <w:r w:rsidRPr="00295053">
        <w:t xml:space="preserve"> </w:t>
      </w:r>
      <w:proofErr w:type="spellStart"/>
      <w:r w:rsidRPr="00295053">
        <w:t>đến</w:t>
      </w:r>
      <w:proofErr w:type="spellEnd"/>
      <w:r w:rsidRPr="00295053">
        <w:t xml:space="preserve"> </w:t>
      </w:r>
      <w:proofErr w:type="spellStart"/>
      <w:r w:rsidRPr="00295053">
        <w:t>bãi</w:t>
      </w:r>
      <w:proofErr w:type="spellEnd"/>
      <w:r w:rsidRPr="00295053">
        <w:t xml:space="preserve"> </w:t>
      </w:r>
      <w:proofErr w:type="spellStart"/>
      <w:r w:rsidRPr="00295053">
        <w:t>nổ</w:t>
      </w:r>
      <w:proofErr w:type="spellEnd"/>
      <w:r w:rsidRPr="00295053">
        <w:t xml:space="preserve"> …</w:t>
      </w:r>
      <w:proofErr w:type="gramStart"/>
      <w:r w:rsidRPr="00295053">
        <w:t>...........................(</w:t>
      </w:r>
      <w:proofErr w:type="spellStart"/>
      <w:proofErr w:type="gramEnd"/>
      <w:r w:rsidRPr="00295053">
        <w:t>mét</w:t>
      </w:r>
      <w:proofErr w:type="spellEnd"/>
      <w:r w:rsidRPr="00295053"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Ch</w:t>
      </w:r>
      <w:r w:rsidRPr="00295053">
        <w:t>ọn</w:t>
      </w:r>
      <w:proofErr w:type="spellEnd"/>
      <w:r w:rsidRPr="00295053">
        <w:t xml:space="preserve"> </w:t>
      </w:r>
      <w:proofErr w:type="spellStart"/>
      <w:r w:rsidRPr="00295053">
        <w:t>khoảng</w:t>
      </w:r>
      <w:proofErr w:type="spellEnd"/>
      <w:r w:rsidRPr="00295053">
        <w:t xml:space="preserve"> </w:t>
      </w:r>
      <w:proofErr w:type="spellStart"/>
      <w:r w:rsidRPr="00295053">
        <w:t>cách</w:t>
      </w:r>
      <w:proofErr w:type="spellEnd"/>
      <w:r w:rsidRPr="00295053">
        <w:t xml:space="preserve"> an </w:t>
      </w:r>
      <w:proofErr w:type="spellStart"/>
      <w:r w:rsidRPr="00295053">
        <w:t>toàn</w:t>
      </w:r>
      <w:proofErr w:type="spellEnd"/>
      <w:r w:rsidRPr="00295053">
        <w:t xml:space="preserve"> </w:t>
      </w:r>
      <w:proofErr w:type="spellStart"/>
      <w:r w:rsidRPr="00295053">
        <w:t>cho</w:t>
      </w:r>
      <w:proofErr w:type="spellEnd"/>
      <w:r w:rsidRPr="00295053">
        <w:t xml:space="preserve"> </w:t>
      </w:r>
      <w:proofErr w:type="spellStart"/>
      <w:r w:rsidRPr="00295053">
        <w:t>người</w:t>
      </w:r>
      <w:proofErr w:type="spellEnd"/>
      <w:r w:rsidRPr="00295053">
        <w:t xml:space="preserve">: </w:t>
      </w:r>
      <w:proofErr w:type="gramStart"/>
      <w:r w:rsidRPr="00295053">
        <w:t>R(</w:t>
      </w:r>
      <w:proofErr w:type="spellStart"/>
      <w:proofErr w:type="gramEnd"/>
      <w:r w:rsidRPr="00295053">
        <w:t>Người</w:t>
      </w:r>
      <w:proofErr w:type="spellEnd"/>
      <w:r w:rsidRPr="00295053">
        <w:t>) ……………….……………….…(</w:t>
      </w:r>
      <w:proofErr w:type="spellStart"/>
      <w:r w:rsidRPr="00295053">
        <w:t>mét</w:t>
      </w:r>
      <w:proofErr w:type="spellEnd"/>
      <w:r w:rsidRPr="00295053"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 xml:space="preserve">- </w:t>
      </w:r>
      <w:proofErr w:type="spellStart"/>
      <w:r w:rsidRPr="00295053">
        <w:rPr>
          <w:lang w:val="en"/>
        </w:rPr>
        <w:t>Ch</w:t>
      </w:r>
      <w:r w:rsidRPr="00295053">
        <w:t>ọn</w:t>
      </w:r>
      <w:proofErr w:type="spellEnd"/>
      <w:r w:rsidRPr="00295053">
        <w:t xml:space="preserve"> </w:t>
      </w:r>
      <w:proofErr w:type="spellStart"/>
      <w:r w:rsidRPr="00295053">
        <w:t>khoảng</w:t>
      </w:r>
      <w:proofErr w:type="spellEnd"/>
      <w:r w:rsidRPr="00295053">
        <w:t xml:space="preserve"> </w:t>
      </w:r>
      <w:proofErr w:type="spellStart"/>
      <w:r w:rsidRPr="00295053">
        <w:t>cách</w:t>
      </w:r>
      <w:proofErr w:type="spellEnd"/>
      <w:r w:rsidRPr="00295053">
        <w:t xml:space="preserve"> an </w:t>
      </w:r>
      <w:proofErr w:type="spellStart"/>
      <w:r w:rsidRPr="00295053">
        <w:t>toàn</w:t>
      </w:r>
      <w:proofErr w:type="spellEnd"/>
      <w:r w:rsidRPr="00295053">
        <w:t xml:space="preserve"> </w:t>
      </w:r>
      <w:proofErr w:type="spellStart"/>
      <w:r w:rsidRPr="00295053">
        <w:t>cho</w:t>
      </w:r>
      <w:proofErr w:type="spellEnd"/>
      <w:r w:rsidRPr="00295053">
        <w:t xml:space="preserve"> </w:t>
      </w:r>
      <w:proofErr w:type="spellStart"/>
      <w:r w:rsidRPr="00295053">
        <w:t>công</w:t>
      </w:r>
      <w:proofErr w:type="spellEnd"/>
      <w:r w:rsidRPr="00295053">
        <w:t xml:space="preserve"> </w:t>
      </w:r>
      <w:proofErr w:type="spellStart"/>
      <w:r w:rsidRPr="00295053">
        <w:t>trình</w:t>
      </w:r>
      <w:proofErr w:type="spellEnd"/>
      <w:r w:rsidRPr="00295053">
        <w:t xml:space="preserve"> </w:t>
      </w:r>
      <w:proofErr w:type="spellStart"/>
      <w:r w:rsidRPr="00295053">
        <w:t>và</w:t>
      </w:r>
      <w:proofErr w:type="spellEnd"/>
      <w:r w:rsidRPr="00295053">
        <w:t xml:space="preserve"> </w:t>
      </w:r>
      <w:proofErr w:type="spellStart"/>
      <w:r w:rsidRPr="00295053">
        <w:t>thiết</w:t>
      </w:r>
      <w:proofErr w:type="spellEnd"/>
      <w:r w:rsidRPr="00295053">
        <w:t xml:space="preserve"> </w:t>
      </w:r>
      <w:proofErr w:type="spellStart"/>
      <w:proofErr w:type="gramStart"/>
      <w:r w:rsidRPr="00295053">
        <w:t>bị</w:t>
      </w:r>
      <w:proofErr w:type="spellEnd"/>
      <w:r w:rsidRPr="00295053">
        <w:t xml:space="preserve"> :</w:t>
      </w:r>
      <w:proofErr w:type="gramEnd"/>
      <w:r w:rsidRPr="00295053">
        <w:t xml:space="preserve"> R(TB) ……………………..(</w:t>
      </w:r>
      <w:proofErr w:type="spellStart"/>
      <w:r w:rsidRPr="00295053">
        <w:t>mét</w:t>
      </w:r>
      <w:proofErr w:type="spellEnd"/>
      <w:r w:rsidRPr="00295053"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XI. BI</w:t>
      </w:r>
      <w:r w:rsidRPr="00295053">
        <w:rPr>
          <w:b/>
          <w:bCs/>
        </w:rPr>
        <w:t xml:space="preserve">ỆN PHÁP KỸ THUẬT </w:t>
      </w:r>
      <w:proofErr w:type="gramStart"/>
      <w:r w:rsidRPr="00295053">
        <w:rPr>
          <w:b/>
          <w:bCs/>
        </w:rPr>
        <w:t>AN</w:t>
      </w:r>
      <w:proofErr w:type="gramEnd"/>
      <w:r w:rsidRPr="00295053">
        <w:rPr>
          <w:b/>
          <w:bCs/>
        </w:rPr>
        <w:t xml:space="preserve"> TOÀN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XII. PHÂN CÔNG NHÂN S</w:t>
      </w:r>
      <w:r w:rsidRPr="00295053">
        <w:rPr>
          <w:b/>
          <w:bCs/>
        </w:rPr>
        <w:t>Ự THI CÔNG BÃI NỔ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598"/>
        <w:gridCol w:w="1155"/>
        <w:gridCol w:w="1059"/>
        <w:gridCol w:w="1733"/>
        <w:gridCol w:w="866"/>
        <w:gridCol w:w="1156"/>
      </w:tblGrid>
      <w:tr w:rsidR="007E7D0E" w:rsidRPr="00295053" w:rsidTr="000B102C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STT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H</w:t>
            </w:r>
            <w:r w:rsidRPr="00295053">
              <w:t xml:space="preserve">ọ </w:t>
            </w:r>
            <w:proofErr w:type="spellStart"/>
            <w:r w:rsidRPr="00295053">
              <w:t>và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tên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Ch</w:t>
            </w:r>
            <w:r w:rsidRPr="00295053">
              <w:t>ức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vụ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T</w:t>
            </w:r>
            <w:r w:rsidRPr="00295053">
              <w:t xml:space="preserve">ổ, </w:t>
            </w:r>
            <w:proofErr w:type="spellStart"/>
            <w:r w:rsidRPr="00295053">
              <w:t>Đội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N</w:t>
            </w:r>
            <w:proofErr w:type="spellStart"/>
            <w:r w:rsidRPr="00295053">
              <w:t>ạp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từ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lỗ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L</w:t>
            </w:r>
            <w:r w:rsidRPr="00295053">
              <w:rPr>
                <w:vertAlign w:val="subscript"/>
                <w:lang w:val="en"/>
              </w:rPr>
              <w:t>b</w:t>
            </w:r>
            <w:proofErr w:type="spellEnd"/>
            <w:r w:rsidRPr="00295053">
              <w:rPr>
                <w:vertAlign w:val="subscript"/>
                <w:lang w:val="en"/>
              </w:rPr>
              <w:t xml:space="preserve"> (m)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Ký</w:t>
            </w:r>
            <w:proofErr w:type="spellEnd"/>
            <w:r w:rsidRPr="00295053">
              <w:rPr>
                <w:lang w:val="en"/>
              </w:rPr>
              <w:t xml:space="preserve"> </w:t>
            </w:r>
            <w:proofErr w:type="spellStart"/>
            <w:r w:rsidRPr="00295053">
              <w:rPr>
                <w:lang w:val="en"/>
              </w:rPr>
              <w:t>nh</w:t>
            </w:r>
            <w:r w:rsidRPr="00295053">
              <w:t>ận</w:t>
            </w:r>
            <w:proofErr w:type="spellEnd"/>
          </w:p>
        </w:tc>
      </w:tr>
      <w:tr w:rsidR="007E7D0E" w:rsidRPr="00295053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lastRenderedPageBreak/>
              <w:t>….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….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XIII. SƠ Đ</w:t>
      </w:r>
      <w:r w:rsidRPr="00295053">
        <w:rPr>
          <w:b/>
          <w:bCs/>
        </w:rPr>
        <w:t>Ồ BỐ TRÍ GÁC, NƠI ẨN NẤP, DI CHUYỂN MÁY</w:t>
      </w:r>
      <w:r w:rsidRPr="00295053">
        <w:t> </w:t>
      </w:r>
      <w:r w:rsidRPr="00295053">
        <w:rPr>
          <w:i/>
          <w:iCs/>
        </w:rPr>
        <w:t>(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bảo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đảm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người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thiết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bị</w:t>
      </w:r>
      <w:proofErr w:type="spellEnd"/>
      <w:r w:rsidRPr="00295053">
        <w:rPr>
          <w:i/>
          <w:iCs/>
        </w:rPr>
        <w:t xml:space="preserve"> di </w:t>
      </w:r>
      <w:proofErr w:type="spellStart"/>
      <w:r w:rsidRPr="00295053">
        <w:rPr>
          <w:i/>
          <w:iCs/>
        </w:rPr>
        <w:t>chuyển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khỏi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bán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kính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nguy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hiểm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và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cắt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trước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giờ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20 </w:t>
      </w:r>
      <w:proofErr w:type="spellStart"/>
      <w:r w:rsidRPr="00295053">
        <w:rPr>
          <w:i/>
          <w:iCs/>
        </w:rPr>
        <w:t>phút</w:t>
      </w:r>
      <w:proofErr w:type="spellEnd"/>
      <w:r w:rsidRPr="00295053">
        <w:rPr>
          <w:i/>
          <w:iCs/>
        </w:rPr>
        <w:t xml:space="preserve">. </w:t>
      </w:r>
      <w:proofErr w:type="spellStart"/>
      <w:r w:rsidRPr="00295053">
        <w:rPr>
          <w:i/>
          <w:iCs/>
        </w:rPr>
        <w:t>Sơ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đồ</w:t>
      </w:r>
      <w:proofErr w:type="spellEnd"/>
      <w:r w:rsidRPr="00295053">
        <w:rPr>
          <w:i/>
          <w:iCs/>
        </w:rPr>
        <w:t xml:space="preserve"> di </w:t>
      </w:r>
      <w:proofErr w:type="spellStart"/>
      <w:r w:rsidRPr="00295053">
        <w:rPr>
          <w:i/>
          <w:iCs/>
        </w:rPr>
        <w:t>chuyển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người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thiết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bị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máy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móc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thể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đầy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đủ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khoảng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từ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đến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trạm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gác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công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trình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nằm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trong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vùng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nguy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hiểm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thiết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bị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di </w:t>
      </w:r>
      <w:proofErr w:type="spellStart"/>
      <w:r w:rsidRPr="00295053">
        <w:rPr>
          <w:i/>
          <w:iCs/>
        </w:rPr>
        <w:t>chuyển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ra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khỏi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vùng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bán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kính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nguy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hiểm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và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vị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trí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điểm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hỏa</w:t>
      </w:r>
      <w:proofErr w:type="spellEnd"/>
      <w:r w:rsidRPr="00295053">
        <w:rPr>
          <w:i/>
          <w:iCs/>
        </w:rPr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XIV. PHÂN CÔNG GÁC MÌN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272"/>
        <w:gridCol w:w="1347"/>
        <w:gridCol w:w="1347"/>
        <w:gridCol w:w="1348"/>
        <w:gridCol w:w="1348"/>
      </w:tblGrid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STT</w:t>
            </w:r>
          </w:p>
        </w:tc>
        <w:tc>
          <w:tcPr>
            <w:tcW w:w="1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H</w:t>
            </w:r>
            <w:r w:rsidRPr="00295053">
              <w:t xml:space="preserve">ọ </w:t>
            </w:r>
            <w:proofErr w:type="spellStart"/>
            <w:r w:rsidRPr="00295053">
              <w:t>và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tên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Ch</w:t>
            </w:r>
            <w:r w:rsidRPr="00295053">
              <w:t>ức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vụ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T</w:t>
            </w:r>
            <w:r w:rsidRPr="00295053">
              <w:t xml:space="preserve">ổ, </w:t>
            </w:r>
            <w:proofErr w:type="spellStart"/>
            <w:r w:rsidRPr="00295053">
              <w:t>Đội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Tr</w:t>
            </w:r>
            <w:r w:rsidRPr="00295053">
              <w:t>ạm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gác</w:t>
            </w:r>
            <w:proofErr w:type="spellEnd"/>
            <w:r w:rsidRPr="00295053">
              <w:t xml:space="preserve"> </w:t>
            </w:r>
            <w:proofErr w:type="spellStart"/>
            <w:r w:rsidRPr="00295053">
              <w:t>số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proofErr w:type="spellStart"/>
            <w:r w:rsidRPr="00295053">
              <w:rPr>
                <w:lang w:val="en"/>
              </w:rPr>
              <w:t>Ký</w:t>
            </w:r>
            <w:proofErr w:type="spellEnd"/>
            <w:r w:rsidRPr="00295053">
              <w:rPr>
                <w:lang w:val="en"/>
              </w:rPr>
              <w:t xml:space="preserve"> </w:t>
            </w:r>
            <w:proofErr w:type="spellStart"/>
            <w:r w:rsidRPr="00295053">
              <w:rPr>
                <w:lang w:val="en"/>
              </w:rPr>
              <w:t>nh</w:t>
            </w:r>
            <w:r w:rsidRPr="00295053">
              <w:t>ận</w:t>
            </w:r>
            <w:proofErr w:type="spellEnd"/>
          </w:p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  <w:tr w:rsidR="007E7D0E" w:rsidRPr="00295053" w:rsidTr="000B10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>
            <w:pPr>
              <w:spacing w:before="120" w:after="120" w:line="234" w:lineRule="atLeast"/>
              <w:jc w:val="center"/>
            </w:pPr>
            <w:r w:rsidRPr="00295053">
              <w:rPr>
                <w:lang w:val="en"/>
              </w:rPr>
              <w:t>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7D0E" w:rsidRPr="00295053" w:rsidRDefault="007E7D0E" w:rsidP="000B102C"/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b/>
          <w:bCs/>
          <w:lang w:val="en"/>
        </w:rPr>
        <w:t>XV. K</w:t>
      </w:r>
      <w:r w:rsidRPr="00295053">
        <w:rPr>
          <w:b/>
          <w:bCs/>
        </w:rPr>
        <w:t>ẾT QUẢ NỔ MÌN</w:t>
      </w:r>
      <w:r w:rsidRPr="00295053">
        <w:t>:</w:t>
      </w:r>
      <w:r w:rsidRPr="00295053">
        <w:rPr>
          <w:b/>
          <w:bCs/>
        </w:rPr>
        <w:t> </w:t>
      </w:r>
      <w:r w:rsidRPr="00295053">
        <w:rPr>
          <w:i/>
          <w:iCs/>
        </w:rPr>
        <w:t>(</w:t>
      </w:r>
      <w:proofErr w:type="spellStart"/>
      <w:r w:rsidRPr="00295053">
        <w:rPr>
          <w:i/>
          <w:iCs/>
        </w:rPr>
        <w:t>Chỉ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huy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ghi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lại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kết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quả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sau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kiểm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tra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>)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.............................................................................................................................................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r w:rsidRPr="00295053">
        <w:rPr>
          <w:lang w:val="en"/>
        </w:rPr>
        <w:t>V</w:t>
      </w:r>
      <w:r w:rsidRPr="00295053">
        <w:t xml:space="preserve">ụ </w:t>
      </w:r>
      <w:proofErr w:type="spellStart"/>
      <w:r w:rsidRPr="00295053">
        <w:t>nổ</w:t>
      </w:r>
      <w:proofErr w:type="spellEnd"/>
      <w:r w:rsidRPr="00295053">
        <w:t xml:space="preserve"> </w:t>
      </w:r>
      <w:proofErr w:type="spellStart"/>
      <w:r w:rsidRPr="00295053">
        <w:t>kết</w:t>
      </w:r>
      <w:proofErr w:type="spellEnd"/>
      <w:r w:rsidRPr="00295053">
        <w:t xml:space="preserve"> </w:t>
      </w:r>
      <w:proofErr w:type="spellStart"/>
      <w:r w:rsidRPr="00295053">
        <w:t>thúc</w:t>
      </w:r>
      <w:proofErr w:type="spellEnd"/>
      <w:r w:rsidRPr="00295053">
        <w:t xml:space="preserve"> </w:t>
      </w:r>
      <w:proofErr w:type="spellStart"/>
      <w:r w:rsidRPr="00295053">
        <w:t>vào</w:t>
      </w:r>
      <w:proofErr w:type="spellEnd"/>
      <w:r w:rsidRPr="00295053">
        <w:t xml:space="preserve"> </w:t>
      </w:r>
      <w:proofErr w:type="spellStart"/>
      <w:r w:rsidRPr="00295053">
        <w:t>lúc</w:t>
      </w:r>
      <w:proofErr w:type="spellEnd"/>
      <w:r w:rsidRPr="00295053">
        <w:t xml:space="preserve"> .......... </w:t>
      </w:r>
      <w:proofErr w:type="spellStart"/>
      <w:r w:rsidRPr="00295053">
        <w:t>ngày</w:t>
      </w:r>
      <w:proofErr w:type="spellEnd"/>
      <w:r w:rsidRPr="00295053">
        <w:t xml:space="preserve">…… </w:t>
      </w:r>
      <w:proofErr w:type="spellStart"/>
      <w:r w:rsidRPr="00295053">
        <w:t>tháng</w:t>
      </w:r>
      <w:proofErr w:type="spellEnd"/>
      <w:r w:rsidRPr="00295053">
        <w:t>…….</w:t>
      </w:r>
      <w:proofErr w:type="spellStart"/>
      <w:r w:rsidRPr="00295053">
        <w:t>năm</w:t>
      </w:r>
      <w:proofErr w:type="spellEnd"/>
      <w:r w:rsidRPr="00295053">
        <w:t xml:space="preserve"> 20……..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3150"/>
        <w:gridCol w:w="3151"/>
      </w:tblGrid>
      <w:tr w:rsidR="007E7D0E" w:rsidRPr="00295053" w:rsidTr="000B102C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7E7D0E" w:rsidRPr="00295053" w:rsidRDefault="007E7D0E" w:rsidP="000B102C">
            <w:pPr>
              <w:spacing w:before="120" w:after="240" w:line="234" w:lineRule="atLeast"/>
              <w:jc w:val="center"/>
            </w:pPr>
            <w:r w:rsidRPr="00295053">
              <w:rPr>
                <w:b/>
                <w:bCs/>
                <w:lang w:val="en"/>
              </w:rPr>
              <w:t>NGƯ</w:t>
            </w:r>
            <w:r w:rsidRPr="00295053">
              <w:rPr>
                <w:b/>
                <w:bCs/>
              </w:rPr>
              <w:t>ỜI LẬP HỘ CHIẾU</w:t>
            </w:r>
            <w:r w:rsidRPr="00295053">
              <w:rPr>
                <w:b/>
                <w:bCs/>
              </w:rPr>
              <w:br/>
            </w:r>
            <w:r w:rsidRPr="00295053">
              <w:rPr>
                <w:i/>
                <w:iCs/>
                <w:lang w:val="en"/>
              </w:rPr>
              <w:t>(</w:t>
            </w:r>
            <w:proofErr w:type="spellStart"/>
            <w:r w:rsidRPr="00295053">
              <w:rPr>
                <w:i/>
                <w:iCs/>
                <w:lang w:val="en"/>
              </w:rPr>
              <w:t>Ký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và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ghi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rõ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h</w:t>
            </w:r>
            <w:r w:rsidRPr="00295053">
              <w:rPr>
                <w:i/>
                <w:iCs/>
              </w:rPr>
              <w:t xml:space="preserve">ọ </w:t>
            </w:r>
            <w:proofErr w:type="spellStart"/>
            <w:r w:rsidRPr="00295053">
              <w:rPr>
                <w:i/>
                <w:iCs/>
              </w:rPr>
              <w:t>tên</w:t>
            </w:r>
            <w:proofErr w:type="spellEnd"/>
            <w:r w:rsidRPr="00295053">
              <w:rPr>
                <w:i/>
                <w:iCs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7E7D0E" w:rsidRPr="00295053" w:rsidRDefault="007E7D0E" w:rsidP="000B102C">
            <w:pPr>
              <w:spacing w:before="120" w:after="240" w:line="234" w:lineRule="atLeast"/>
              <w:jc w:val="center"/>
            </w:pPr>
            <w:r w:rsidRPr="00295053">
              <w:rPr>
                <w:b/>
                <w:bCs/>
                <w:lang w:val="en"/>
              </w:rPr>
              <w:t>CH</w:t>
            </w:r>
            <w:r w:rsidRPr="00295053">
              <w:rPr>
                <w:b/>
                <w:bCs/>
              </w:rPr>
              <w:t>Ỉ HUY NỔ MÌN</w:t>
            </w:r>
            <w:r w:rsidRPr="00295053">
              <w:rPr>
                <w:b/>
                <w:bCs/>
              </w:rPr>
              <w:br/>
            </w:r>
            <w:r w:rsidRPr="00295053">
              <w:rPr>
                <w:i/>
                <w:iCs/>
                <w:lang w:val="en"/>
              </w:rPr>
              <w:t>(</w:t>
            </w:r>
            <w:proofErr w:type="spellStart"/>
            <w:r w:rsidRPr="00295053">
              <w:rPr>
                <w:i/>
                <w:iCs/>
                <w:lang w:val="en"/>
              </w:rPr>
              <w:t>Ký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và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ghi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rõ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h</w:t>
            </w:r>
            <w:r w:rsidRPr="00295053">
              <w:rPr>
                <w:i/>
                <w:iCs/>
              </w:rPr>
              <w:t xml:space="preserve">ọ </w:t>
            </w:r>
            <w:proofErr w:type="spellStart"/>
            <w:r w:rsidRPr="00295053">
              <w:rPr>
                <w:i/>
                <w:iCs/>
              </w:rPr>
              <w:t>tên</w:t>
            </w:r>
            <w:proofErr w:type="spellEnd"/>
            <w:r w:rsidRPr="00295053">
              <w:rPr>
                <w:i/>
                <w:iCs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7E7D0E" w:rsidRPr="00295053" w:rsidRDefault="007E7D0E" w:rsidP="000B102C">
            <w:pPr>
              <w:spacing w:before="120" w:after="240" w:line="234" w:lineRule="atLeast"/>
              <w:jc w:val="center"/>
            </w:pPr>
            <w:r w:rsidRPr="00295053">
              <w:rPr>
                <w:b/>
                <w:bCs/>
                <w:lang w:val="en"/>
              </w:rPr>
              <w:t>NGƯ</w:t>
            </w:r>
            <w:r w:rsidRPr="00295053">
              <w:rPr>
                <w:b/>
                <w:bCs/>
              </w:rPr>
              <w:t>ỜI QUẢN LÝ DUYỆT</w:t>
            </w:r>
            <w:r w:rsidRPr="00295053">
              <w:rPr>
                <w:b/>
                <w:bCs/>
              </w:rPr>
              <w:br/>
            </w:r>
            <w:r w:rsidRPr="00295053">
              <w:rPr>
                <w:i/>
                <w:iCs/>
                <w:lang w:val="en"/>
              </w:rPr>
              <w:t>(</w:t>
            </w:r>
            <w:proofErr w:type="spellStart"/>
            <w:r w:rsidRPr="00295053">
              <w:rPr>
                <w:i/>
                <w:iCs/>
                <w:lang w:val="en"/>
              </w:rPr>
              <w:t>Ký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và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ghi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</w:t>
            </w:r>
            <w:proofErr w:type="spellStart"/>
            <w:r w:rsidRPr="00295053">
              <w:rPr>
                <w:i/>
                <w:iCs/>
                <w:lang w:val="en"/>
              </w:rPr>
              <w:t>rõ</w:t>
            </w:r>
            <w:proofErr w:type="spellEnd"/>
            <w:r w:rsidRPr="00295053">
              <w:rPr>
                <w:i/>
                <w:iCs/>
                <w:lang w:val="en"/>
              </w:rPr>
              <w:t xml:space="preserve"> h</w:t>
            </w:r>
            <w:r w:rsidRPr="00295053">
              <w:rPr>
                <w:i/>
                <w:iCs/>
              </w:rPr>
              <w:t xml:space="preserve">ọ </w:t>
            </w:r>
            <w:proofErr w:type="spellStart"/>
            <w:r w:rsidRPr="00295053">
              <w:rPr>
                <w:i/>
                <w:iCs/>
              </w:rPr>
              <w:t>tên</w:t>
            </w:r>
            <w:proofErr w:type="spellEnd"/>
            <w:r w:rsidRPr="00295053">
              <w:rPr>
                <w:i/>
                <w:iCs/>
              </w:rPr>
              <w:t>)</w:t>
            </w:r>
          </w:p>
        </w:tc>
      </w:tr>
    </w:tbl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proofErr w:type="spellStart"/>
      <w:r w:rsidRPr="00295053">
        <w:rPr>
          <w:b/>
          <w:bCs/>
          <w:i/>
          <w:iCs/>
          <w:lang w:val="en"/>
        </w:rPr>
        <w:t>Ghi</w:t>
      </w:r>
      <w:proofErr w:type="spellEnd"/>
      <w:r w:rsidRPr="00295053">
        <w:rPr>
          <w:b/>
          <w:bCs/>
          <w:i/>
          <w:iCs/>
          <w:lang w:val="en"/>
        </w:rPr>
        <w:t xml:space="preserve"> </w:t>
      </w:r>
      <w:proofErr w:type="spellStart"/>
      <w:r w:rsidRPr="00295053">
        <w:rPr>
          <w:b/>
          <w:bCs/>
          <w:i/>
          <w:iCs/>
          <w:lang w:val="en"/>
        </w:rPr>
        <w:t>chú</w:t>
      </w:r>
      <w:proofErr w:type="spellEnd"/>
      <w:r w:rsidRPr="00295053">
        <w:rPr>
          <w:i/>
          <w:iCs/>
          <w:lang w:val="en"/>
        </w:rPr>
        <w:t>:</w:t>
      </w:r>
    </w:p>
    <w:p w:rsidR="007E7D0E" w:rsidRPr="00295053" w:rsidRDefault="007E7D0E" w:rsidP="007E7D0E">
      <w:pPr>
        <w:shd w:val="clear" w:color="auto" w:fill="FFFFFF"/>
        <w:spacing w:before="120" w:after="120" w:line="234" w:lineRule="atLeast"/>
      </w:pPr>
      <w:proofErr w:type="spellStart"/>
      <w:r w:rsidRPr="00295053">
        <w:rPr>
          <w:i/>
          <w:iCs/>
          <w:lang w:val="en"/>
        </w:rPr>
        <w:t>Khi</w:t>
      </w:r>
      <w:proofErr w:type="spellEnd"/>
      <w:r w:rsidRPr="00295053">
        <w:rPr>
          <w:i/>
          <w:iCs/>
          <w:lang w:val="en"/>
        </w:rPr>
        <w:t xml:space="preserve"> l</w:t>
      </w:r>
      <w:proofErr w:type="spellStart"/>
      <w:r w:rsidRPr="00295053">
        <w:rPr>
          <w:i/>
          <w:iCs/>
        </w:rPr>
        <w:t>ập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Hộ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chiếu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lộ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thiên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có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thể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thay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đổi</w:t>
      </w:r>
      <w:proofErr w:type="spellEnd"/>
      <w:r w:rsidRPr="00295053">
        <w:rPr>
          <w:i/>
          <w:iCs/>
        </w:rPr>
        <w:t xml:space="preserve">, </w:t>
      </w:r>
      <w:proofErr w:type="spellStart"/>
      <w:r w:rsidRPr="00295053">
        <w:rPr>
          <w:i/>
          <w:iCs/>
        </w:rPr>
        <w:t>bổ</w:t>
      </w:r>
      <w:proofErr w:type="spellEnd"/>
      <w:r w:rsidRPr="00295053">
        <w:rPr>
          <w:i/>
          <w:iCs/>
        </w:rPr>
        <w:t xml:space="preserve"> sung </w:t>
      </w:r>
      <w:proofErr w:type="spellStart"/>
      <w:r w:rsidRPr="00295053">
        <w:rPr>
          <w:i/>
          <w:iCs/>
        </w:rPr>
        <w:t>một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nội</w:t>
      </w:r>
      <w:proofErr w:type="spellEnd"/>
      <w:r w:rsidRPr="00295053">
        <w:rPr>
          <w:i/>
          <w:iCs/>
        </w:rPr>
        <w:t xml:space="preserve"> dung </w:t>
      </w:r>
      <w:proofErr w:type="spellStart"/>
      <w:r w:rsidRPr="00295053">
        <w:rPr>
          <w:i/>
          <w:iCs/>
        </w:rPr>
        <w:t>cho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phù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hợp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với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điều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kiện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thực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tế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tại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vực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mìn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nhưng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bảo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đảm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đầy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đủ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nội</w:t>
      </w:r>
      <w:proofErr w:type="spellEnd"/>
      <w:r w:rsidRPr="00295053">
        <w:rPr>
          <w:i/>
          <w:iCs/>
        </w:rPr>
        <w:t xml:space="preserve"> dung </w:t>
      </w:r>
      <w:proofErr w:type="spellStart"/>
      <w:r w:rsidRPr="00295053">
        <w:rPr>
          <w:i/>
          <w:iCs/>
        </w:rPr>
        <w:t>theo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Mẫu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số</w:t>
      </w:r>
      <w:proofErr w:type="spellEnd"/>
      <w:r w:rsidRPr="00295053">
        <w:rPr>
          <w:i/>
          <w:iCs/>
        </w:rPr>
        <w:t xml:space="preserve"> 01 </w:t>
      </w:r>
      <w:proofErr w:type="spellStart"/>
      <w:r w:rsidRPr="00295053">
        <w:rPr>
          <w:i/>
          <w:iCs/>
        </w:rPr>
        <w:t>Phụ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lục</w:t>
      </w:r>
      <w:proofErr w:type="spellEnd"/>
      <w:r w:rsidRPr="00295053">
        <w:rPr>
          <w:i/>
          <w:iCs/>
        </w:rPr>
        <w:t xml:space="preserve"> VIII ban </w:t>
      </w:r>
      <w:proofErr w:type="spellStart"/>
      <w:r w:rsidRPr="00295053">
        <w:rPr>
          <w:i/>
          <w:iCs/>
        </w:rPr>
        <w:t>hành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kèm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theo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Thông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tư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này</w:t>
      </w:r>
      <w:proofErr w:type="spellEnd"/>
      <w:r w:rsidRPr="00295053">
        <w:rPr>
          <w:i/>
          <w:iCs/>
        </w:rPr>
        <w:t xml:space="preserve">. </w:t>
      </w:r>
      <w:proofErr w:type="spellStart"/>
      <w:r w:rsidRPr="00295053">
        <w:rPr>
          <w:i/>
          <w:iCs/>
        </w:rPr>
        <w:t>Trường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hợp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công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nhiều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trong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cùng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một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vực</w:t>
      </w:r>
      <w:proofErr w:type="spellEnd"/>
      <w:r w:rsidRPr="00295053">
        <w:rPr>
          <w:i/>
          <w:iCs/>
        </w:rPr>
        <w:t xml:space="preserve"> (</w:t>
      </w:r>
      <w:proofErr w:type="spellStart"/>
      <w:r w:rsidRPr="00295053">
        <w:rPr>
          <w:i/>
          <w:iCs/>
        </w:rPr>
        <w:t>thời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gian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khởi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của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từng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nhau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thời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gian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ngắn</w:t>
      </w:r>
      <w:proofErr w:type="spellEnd"/>
      <w:r w:rsidRPr="00295053">
        <w:rPr>
          <w:i/>
          <w:iCs/>
        </w:rPr>
        <w:t xml:space="preserve">), </w:t>
      </w:r>
      <w:proofErr w:type="spellStart"/>
      <w:r w:rsidRPr="00295053">
        <w:rPr>
          <w:i/>
          <w:iCs/>
        </w:rPr>
        <w:t>cho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phép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tách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mục</w:t>
      </w:r>
      <w:proofErr w:type="spellEnd"/>
      <w:r w:rsidRPr="00295053">
        <w:rPr>
          <w:i/>
          <w:iCs/>
        </w:rPr>
        <w:t xml:space="preserve"> XI, XII, XIV </w:t>
      </w:r>
      <w:proofErr w:type="spellStart"/>
      <w:r w:rsidRPr="00295053">
        <w:rPr>
          <w:i/>
          <w:iCs/>
        </w:rPr>
        <w:t>lập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thành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một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hộ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chiếu</w:t>
      </w:r>
      <w:proofErr w:type="spellEnd"/>
      <w:r w:rsidRPr="00295053">
        <w:rPr>
          <w:i/>
          <w:iCs/>
        </w:rPr>
        <w:t xml:space="preserve"> an </w:t>
      </w:r>
      <w:proofErr w:type="spellStart"/>
      <w:r w:rsidRPr="00295053">
        <w:rPr>
          <w:i/>
          <w:iCs/>
        </w:rPr>
        <w:t>toàn</w:t>
      </w:r>
      <w:proofErr w:type="spellEnd"/>
      <w:r w:rsidRPr="00295053">
        <w:rPr>
          <w:i/>
          <w:iCs/>
        </w:rPr>
        <w:t xml:space="preserve"> </w:t>
      </w:r>
      <w:proofErr w:type="spellStart"/>
      <w:proofErr w:type="gramStart"/>
      <w:r w:rsidRPr="00295053">
        <w:rPr>
          <w:i/>
          <w:iCs/>
        </w:rPr>
        <w:t>chung</w:t>
      </w:r>
      <w:proofErr w:type="spellEnd"/>
      <w:proofErr w:type="gram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cho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các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bãi</w:t>
      </w:r>
      <w:proofErr w:type="spellEnd"/>
      <w:r w:rsidRPr="00295053">
        <w:rPr>
          <w:i/>
          <w:iCs/>
        </w:rPr>
        <w:t xml:space="preserve"> </w:t>
      </w:r>
      <w:proofErr w:type="spellStart"/>
      <w:r w:rsidRPr="00295053">
        <w:rPr>
          <w:i/>
          <w:iCs/>
        </w:rPr>
        <w:t>nổ</w:t>
      </w:r>
      <w:proofErr w:type="spellEnd"/>
      <w:r w:rsidRPr="00295053">
        <w:rPr>
          <w:i/>
          <w:iCs/>
        </w:rPr>
        <w:t>.</w:t>
      </w:r>
    </w:p>
    <w:p w:rsidR="003669EF" w:rsidRPr="00295053" w:rsidRDefault="003669EF" w:rsidP="007E7D0E">
      <w:bookmarkStart w:id="0" w:name="_GoBack"/>
      <w:bookmarkEnd w:id="0"/>
    </w:p>
    <w:sectPr w:rsidR="003669EF" w:rsidRPr="00295053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27" w:rsidRDefault="00DD1327" w:rsidP="00D06A0F">
      <w:r>
        <w:separator/>
      </w:r>
    </w:p>
  </w:endnote>
  <w:endnote w:type="continuationSeparator" w:id="0">
    <w:p w:rsidR="00DD1327" w:rsidRDefault="00DD1327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27" w:rsidRDefault="00DD1327" w:rsidP="00D06A0F">
      <w:r>
        <w:separator/>
      </w:r>
    </w:p>
  </w:footnote>
  <w:footnote w:type="continuationSeparator" w:id="0">
    <w:p w:rsidR="00DD1327" w:rsidRDefault="00DD1327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DD1327">
    <w:pPr>
      <w:pStyle w:val="Header"/>
      <w:jc w:val="center"/>
    </w:pPr>
  </w:p>
  <w:p w:rsidR="00EE1716" w:rsidRDefault="00DD1327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053">
      <w:rPr>
        <w:noProof/>
      </w:rPr>
      <w:t>3</w:t>
    </w:r>
    <w:r>
      <w:rPr>
        <w:noProof/>
      </w:rPr>
      <w:fldChar w:fldCharType="end"/>
    </w:r>
  </w:p>
  <w:p w:rsidR="00455154" w:rsidRDefault="00DD1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22498"/>
    <w:rsid w:val="000A271E"/>
    <w:rsid w:val="000E71C3"/>
    <w:rsid w:val="001D5DA3"/>
    <w:rsid w:val="00233F60"/>
    <w:rsid w:val="00253021"/>
    <w:rsid w:val="00295053"/>
    <w:rsid w:val="002A1746"/>
    <w:rsid w:val="002E3459"/>
    <w:rsid w:val="003309BA"/>
    <w:rsid w:val="003669EF"/>
    <w:rsid w:val="00404783"/>
    <w:rsid w:val="0045677F"/>
    <w:rsid w:val="004A170A"/>
    <w:rsid w:val="00570AB1"/>
    <w:rsid w:val="006A0711"/>
    <w:rsid w:val="006B05B0"/>
    <w:rsid w:val="0072420A"/>
    <w:rsid w:val="007A5356"/>
    <w:rsid w:val="007E7D0E"/>
    <w:rsid w:val="0085108C"/>
    <w:rsid w:val="00872799"/>
    <w:rsid w:val="00880418"/>
    <w:rsid w:val="008E5F55"/>
    <w:rsid w:val="00951C4A"/>
    <w:rsid w:val="009B0921"/>
    <w:rsid w:val="009C0958"/>
    <w:rsid w:val="00A034E3"/>
    <w:rsid w:val="00A37CE9"/>
    <w:rsid w:val="00A77943"/>
    <w:rsid w:val="00AE55EA"/>
    <w:rsid w:val="00B209E8"/>
    <w:rsid w:val="00B23A55"/>
    <w:rsid w:val="00B849D9"/>
    <w:rsid w:val="00B93041"/>
    <w:rsid w:val="00BD284B"/>
    <w:rsid w:val="00BE61FA"/>
    <w:rsid w:val="00BF6E5E"/>
    <w:rsid w:val="00CC45CC"/>
    <w:rsid w:val="00D06A0F"/>
    <w:rsid w:val="00D07049"/>
    <w:rsid w:val="00DB556A"/>
    <w:rsid w:val="00DD1327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dcterms:created xsi:type="dcterms:W3CDTF">2024-11-26T10:38:00Z</dcterms:created>
  <dcterms:modified xsi:type="dcterms:W3CDTF">2024-12-07T04:12:00Z</dcterms:modified>
</cp:coreProperties>
</file>