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7"/>
      </w:tblGrid>
      <w:tr w:rsidR="00030A3C" w:rsidRPr="00B01B9B" w:rsidTr="008734B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C" w:rsidRPr="00B01B9B" w:rsidRDefault="00030A3C" w:rsidP="008734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A3C" w:rsidRPr="00B01B9B" w:rsidRDefault="00030A3C" w:rsidP="008734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ĐỀ 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C" w:rsidRPr="00B01B9B" w:rsidRDefault="00030A3C" w:rsidP="008734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ĐỀ THI CUỐI KỲ II</w:t>
            </w:r>
          </w:p>
          <w:p w:rsidR="00030A3C" w:rsidRPr="00B01B9B" w:rsidRDefault="00030A3C" w:rsidP="008734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Ngữ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Văn 8</w:t>
            </w:r>
          </w:p>
          <w:p w:rsidR="00030A3C" w:rsidRPr="00B01B9B" w:rsidRDefault="00030A3C" w:rsidP="008734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Sách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tri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:rsidR="00030A3C" w:rsidRPr="00B01B9B" w:rsidRDefault="00030A3C" w:rsidP="008734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: 2024 - 2025</w:t>
            </w:r>
          </w:p>
          <w:p w:rsidR="00030A3C" w:rsidRPr="00B01B9B" w:rsidRDefault="00030A3C" w:rsidP="008734B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030A3C" w:rsidRPr="00B01B9B" w:rsidRDefault="00030A3C" w:rsidP="00030A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A3C" w:rsidRPr="00B01B9B" w:rsidRDefault="00030A3C" w:rsidP="00030A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I. </w:t>
      </w:r>
      <w:r w:rsidRPr="00B01B9B">
        <w:rPr>
          <w:rFonts w:ascii="Times New Roman" w:hAnsi="Times New Roman"/>
          <w:b/>
          <w:sz w:val="28"/>
          <w:szCs w:val="28"/>
        </w:rPr>
        <w:t xml:space="preserve">PHẦN TRẮC NGHIỆM (2,0 </w:t>
      </w:r>
      <w:proofErr w:type="spellStart"/>
      <w:r w:rsidRPr="00B01B9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B01B9B">
        <w:rPr>
          <w:rFonts w:ascii="Times New Roman" w:hAnsi="Times New Roman"/>
          <w:b/>
          <w:sz w:val="28"/>
          <w:szCs w:val="28"/>
        </w:rPr>
        <w:t>)</w:t>
      </w:r>
    </w:p>
    <w:p w:rsidR="00030A3C" w:rsidRPr="00B01B9B" w:rsidRDefault="00030A3C" w:rsidP="00030A3C">
      <w:pPr>
        <w:spacing w:after="0" w:line="264" w:lineRule="auto"/>
        <w:ind w:right="4"/>
        <w:jc w:val="center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Viết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án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(A, B, C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hoặc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D)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thi</w:t>
      </w:r>
      <w:proofErr w:type="spellEnd"/>
    </w:p>
    <w:p w:rsidR="00030A3C" w:rsidRPr="00B01B9B" w:rsidRDefault="00030A3C" w:rsidP="00030A3C">
      <w:p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B01B9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B01B9B">
        <w:rPr>
          <w:rFonts w:ascii="Times New Roman" w:hAnsi="Times New Roman"/>
          <w:b/>
          <w:sz w:val="28"/>
          <w:szCs w:val="28"/>
        </w:rPr>
        <w:t xml:space="preserve"> 1. </w:t>
      </w:r>
      <w:r w:rsidRPr="00B01B9B">
        <w:rPr>
          <w:rFonts w:ascii="Times New Roman" w:hAnsi="Times New Roman"/>
          <w:sz w:val="28"/>
          <w:szCs w:val="28"/>
          <w:lang w:val="vi-VN"/>
        </w:rPr>
        <w:t>Luận đểm là gì ?</w:t>
      </w:r>
    </w:p>
    <w:p w:rsidR="00030A3C" w:rsidRPr="00B01B9B" w:rsidRDefault="00030A3C" w:rsidP="00030A3C">
      <w:pPr>
        <w:spacing w:after="0" w:line="264" w:lineRule="auto"/>
        <w:ind w:right="4" w:firstLine="450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B01B9B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B01B9B">
        <w:rPr>
          <w:rFonts w:ascii="Times New Roman" w:hAnsi="Times New Roman"/>
          <w:sz w:val="28"/>
          <w:szCs w:val="28"/>
          <w:lang w:val="vi-VN"/>
        </w:rPr>
        <w:t>Là vấn đề được đưa ra giải quyết trong bài văn nghị luận.</w:t>
      </w:r>
    </w:p>
    <w:p w:rsidR="00030A3C" w:rsidRPr="00B01B9B" w:rsidRDefault="00030A3C" w:rsidP="00030A3C">
      <w:pPr>
        <w:spacing w:after="0" w:line="264" w:lineRule="auto"/>
        <w:ind w:right="4" w:firstLine="450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 Là một phần của vấn đề được giải quyết trong bài văn nghị luận.</w:t>
      </w:r>
    </w:p>
    <w:p w:rsidR="00030A3C" w:rsidRPr="00B01B9B" w:rsidRDefault="00030A3C" w:rsidP="00030A3C">
      <w:pPr>
        <w:spacing w:after="0" w:line="264" w:lineRule="auto"/>
        <w:ind w:right="4" w:firstLine="450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B01B9B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B01B9B">
        <w:rPr>
          <w:rFonts w:ascii="Times New Roman" w:hAnsi="Times New Roman"/>
          <w:sz w:val="28"/>
          <w:szCs w:val="28"/>
          <w:lang w:val="vi-VN"/>
        </w:rPr>
        <w:t>Là những tư tưởng, quan điểm, chủ trương cơ bản mà người viết ( người nói ) nêu ra trong bài văn nghị luận.</w:t>
      </w:r>
    </w:p>
    <w:p w:rsidR="00030A3C" w:rsidRPr="00B01B9B" w:rsidRDefault="00030A3C" w:rsidP="00030A3C">
      <w:pPr>
        <w:spacing w:after="0" w:line="264" w:lineRule="auto"/>
        <w:ind w:right="4" w:firstLine="450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 Là những dẫn chứng đưa ra trong bài văn nghị luận.</w:t>
      </w:r>
    </w:p>
    <w:p w:rsidR="00030A3C" w:rsidRPr="00B01B9B" w:rsidRDefault="00030A3C" w:rsidP="00030A3C">
      <w:pPr>
        <w:spacing w:after="0" w:line="264" w:lineRule="auto"/>
        <w:ind w:right="-14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Câu 2. 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Nhận định nào nói đúng nhất về con người </w:t>
      </w:r>
      <w:r w:rsidRPr="00B01B9B">
        <w:rPr>
          <w:rFonts w:ascii="Times New Roman" w:hAnsi="Times New Roman"/>
          <w:sz w:val="28"/>
          <w:szCs w:val="28"/>
          <w:lang w:val="vi-VN"/>
        </w:rPr>
        <w:tab/>
        <w:t xml:space="preserve">Hồ Chí Minh trong bài thơ </w:t>
      </w:r>
    </w:p>
    <w:p w:rsidR="00030A3C" w:rsidRPr="00B01B9B" w:rsidRDefault="00030A3C" w:rsidP="00030A3C">
      <w:pPr>
        <w:spacing w:after="0" w:line="264" w:lineRule="auto"/>
        <w:ind w:right="-144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B01B9B">
        <w:rPr>
          <w:rFonts w:ascii="Times New Roman" w:hAnsi="Times New Roman"/>
          <w:i/>
          <w:sz w:val="28"/>
          <w:szCs w:val="28"/>
          <w:lang w:val="vi-VN"/>
        </w:rPr>
        <w:t>“ Tức cảnh Pác Bó”?</w:t>
      </w:r>
    </w:p>
    <w:p w:rsidR="00030A3C" w:rsidRPr="00B01B9B" w:rsidRDefault="00030A3C" w:rsidP="00030A3C">
      <w:pPr>
        <w:pStyle w:val="ListParagraph"/>
        <w:numPr>
          <w:ilvl w:val="0"/>
          <w:numId w:val="1"/>
        </w:num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>Bình tĩnh và tự chủ trong mọi hoàn cảnh.</w:t>
      </w:r>
    </w:p>
    <w:p w:rsidR="00030A3C" w:rsidRPr="00B01B9B" w:rsidRDefault="00030A3C" w:rsidP="00030A3C">
      <w:pPr>
        <w:pStyle w:val="ListParagraph"/>
        <w:numPr>
          <w:ilvl w:val="0"/>
          <w:numId w:val="1"/>
        </w:num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>Ung dung, lạc quan trước cuộc sống cách mạng đầy khó khăn.</w:t>
      </w:r>
    </w:p>
    <w:p w:rsidR="00030A3C" w:rsidRPr="00B01B9B" w:rsidRDefault="00030A3C" w:rsidP="00030A3C">
      <w:pPr>
        <w:pStyle w:val="ListParagraph"/>
        <w:numPr>
          <w:ilvl w:val="0"/>
          <w:numId w:val="1"/>
        </w:num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>Quyết đoán, tự tin trước mọi tình thế của cách mạng.</w:t>
      </w:r>
    </w:p>
    <w:p w:rsidR="00030A3C" w:rsidRPr="00B01B9B" w:rsidRDefault="00030A3C" w:rsidP="00030A3C">
      <w:pPr>
        <w:pStyle w:val="ListParagraph"/>
        <w:numPr>
          <w:ilvl w:val="0"/>
          <w:numId w:val="1"/>
        </w:num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>Yêu nước, thương dân, sẵn sàng cống hiến cả cuộc đời cho Tổ quốc.</w:t>
      </w:r>
    </w:p>
    <w:p w:rsidR="00030A3C" w:rsidRPr="00B01B9B" w:rsidRDefault="00030A3C" w:rsidP="00030A3C">
      <w:p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Câu 3. 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Văn bản </w:t>
      </w:r>
      <w:r w:rsidRPr="00B01B9B">
        <w:rPr>
          <w:rFonts w:ascii="Times New Roman" w:hAnsi="Times New Roman"/>
          <w:i/>
          <w:sz w:val="28"/>
          <w:szCs w:val="28"/>
          <w:lang w:val="vi-VN"/>
        </w:rPr>
        <w:t>“ Chiếu dời đô ”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 ( Lí Công Uẩn ) được viết theo phương thức biểu đạt chính nào?</w:t>
      </w:r>
    </w:p>
    <w:p w:rsidR="00030A3C" w:rsidRPr="00B01B9B" w:rsidRDefault="00030A3C" w:rsidP="00030A3C">
      <w:pPr>
        <w:spacing w:after="0" w:line="264" w:lineRule="auto"/>
        <w:ind w:right="4" w:firstLine="450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 Tự sự.               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 Biểu cảm.            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 Thuyết minh.                   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 Nghị luận.</w:t>
      </w:r>
    </w:p>
    <w:p w:rsidR="00030A3C" w:rsidRPr="00B01B9B" w:rsidRDefault="00030A3C" w:rsidP="00030A3C">
      <w:p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Câu 4. 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Câu : </w:t>
      </w:r>
      <w:r w:rsidRPr="00B01B9B">
        <w:rPr>
          <w:rFonts w:ascii="Times New Roman" w:hAnsi="Times New Roman"/>
          <w:i/>
          <w:sz w:val="28"/>
          <w:szCs w:val="28"/>
          <w:lang w:val="vi-VN"/>
        </w:rPr>
        <w:t xml:space="preserve">“ Cựa gà trống không thể đâm thủng áo giáp của giặc ” </w:t>
      </w:r>
      <w:r w:rsidRPr="00B01B9B">
        <w:rPr>
          <w:rFonts w:ascii="Times New Roman" w:hAnsi="Times New Roman"/>
          <w:sz w:val="28"/>
          <w:szCs w:val="28"/>
          <w:lang w:val="vi-VN"/>
        </w:rPr>
        <w:t>là kiểu câu gì ?</w:t>
      </w:r>
    </w:p>
    <w:p w:rsidR="00030A3C" w:rsidRPr="00B01B9B" w:rsidRDefault="00030A3C" w:rsidP="00030A3C">
      <w:pPr>
        <w:pStyle w:val="ListParagraph"/>
        <w:numPr>
          <w:ilvl w:val="0"/>
          <w:numId w:val="4"/>
        </w:num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 xml:space="preserve">Câu phủ định.       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B. 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Câu cảm thán.     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 Câu cầu khiến.     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D. 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Câu nghi vấn.    </w:t>
      </w:r>
    </w:p>
    <w:p w:rsidR="00030A3C" w:rsidRPr="00B01B9B" w:rsidRDefault="00030A3C" w:rsidP="00030A3C">
      <w:pPr>
        <w:spacing w:after="0" w:line="264" w:lineRule="auto"/>
        <w:ind w:right="4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>II. PHẦN TỰ LUẬN (8,0 điểm)</w:t>
      </w:r>
    </w:p>
    <w:p w:rsidR="00030A3C" w:rsidRPr="00B01B9B" w:rsidRDefault="00030A3C" w:rsidP="00030A3C">
      <w:pPr>
        <w:spacing w:after="0" w:line="264" w:lineRule="auto"/>
        <w:ind w:right="4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>Câu 5. (3,0 điểm)</w:t>
      </w:r>
    </w:p>
    <w:p w:rsidR="00030A3C" w:rsidRPr="00B01B9B" w:rsidRDefault="00030A3C" w:rsidP="00030A3C">
      <w:p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ab/>
      </w:r>
      <w:r w:rsidRPr="00B01B9B">
        <w:rPr>
          <w:rFonts w:ascii="Times New Roman" w:hAnsi="Times New Roman"/>
          <w:sz w:val="28"/>
          <w:szCs w:val="28"/>
          <w:lang w:val="vi-VN"/>
        </w:rPr>
        <w:t>Đọc câu thơ sau và làm theo yêu cầu bên dưới:</w:t>
      </w:r>
    </w:p>
    <w:p w:rsidR="00030A3C" w:rsidRPr="00B01B9B" w:rsidRDefault="00030A3C" w:rsidP="00030A3C">
      <w:p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ab/>
        <w:t xml:space="preserve">   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“ Ngày hôm sau, ồn ào trên bến đỗ…” ( Quê hương – </w:t>
      </w:r>
      <w:r w:rsidRPr="00B01B9B">
        <w:rPr>
          <w:rFonts w:ascii="Times New Roman" w:hAnsi="Times New Roman"/>
          <w:sz w:val="28"/>
          <w:szCs w:val="28"/>
          <w:lang w:val="vi-VN"/>
        </w:rPr>
        <w:t>Tế Hanh )</w:t>
      </w:r>
    </w:p>
    <w:p w:rsidR="00030A3C" w:rsidRPr="00B01B9B" w:rsidRDefault="00030A3C" w:rsidP="00030A3C">
      <w:pPr>
        <w:spacing w:after="0" w:line="264" w:lineRule="auto"/>
        <w:ind w:right="4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>a) Chép chính xác 7 câu thơ tiếp theo để hoàn thiện khổ thơ trong bài thơ.</w:t>
      </w:r>
    </w:p>
    <w:p w:rsidR="00030A3C" w:rsidRPr="00B01B9B" w:rsidRDefault="00030A3C" w:rsidP="00030A3C">
      <w:pPr>
        <w:spacing w:after="0" w:line="264" w:lineRule="auto"/>
        <w:ind w:right="4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>b) Nêu nội dung chính của đoạn thơ đó.</w:t>
      </w:r>
    </w:p>
    <w:p w:rsidR="00030A3C" w:rsidRPr="00B01B9B" w:rsidRDefault="00030A3C" w:rsidP="00030A3C">
      <w:pPr>
        <w:spacing w:after="0" w:line="264" w:lineRule="auto"/>
        <w:ind w:right="4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>c) Chỉ ra và phân tích tác dụng của các biện pháp tu từ được sử dụng trong hai câu thơ cuối đoạn.</w:t>
      </w:r>
    </w:p>
    <w:p w:rsidR="00030A3C" w:rsidRPr="00B01B9B" w:rsidRDefault="00030A3C" w:rsidP="00030A3C">
      <w:pPr>
        <w:spacing w:after="0" w:line="264" w:lineRule="auto"/>
        <w:ind w:right="4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>Câu 6. (5,0 điểm)</w:t>
      </w:r>
    </w:p>
    <w:p w:rsidR="00030A3C" w:rsidRPr="00B01B9B" w:rsidRDefault="00030A3C" w:rsidP="00030A3C">
      <w:pPr>
        <w:spacing w:after="0" w:line="264" w:lineRule="auto"/>
        <w:ind w:right="4"/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ab/>
      </w:r>
      <w:r w:rsidRPr="00B01B9B">
        <w:rPr>
          <w:rFonts w:ascii="Times New Roman" w:hAnsi="Times New Roman"/>
          <w:sz w:val="28"/>
          <w:szCs w:val="28"/>
          <w:lang w:val="vi-VN"/>
        </w:rPr>
        <w:t>Thuyết minh về một danh lam thắng cảnh ( hoặc một di tích lịch sử ) mà em biết.</w:t>
      </w:r>
    </w:p>
    <w:p w:rsidR="00030A3C" w:rsidRPr="00B01B9B" w:rsidRDefault="00030A3C" w:rsidP="00030A3C">
      <w:pPr>
        <w:spacing w:after="0" w:line="264" w:lineRule="auto"/>
        <w:ind w:right="4" w:firstLine="720"/>
        <w:jc w:val="center"/>
        <w:rPr>
          <w:rFonts w:ascii="Times New Roman" w:hAnsi="Times New Roman"/>
          <w:i/>
          <w:sz w:val="28"/>
          <w:szCs w:val="28"/>
          <w:lang w:val="vi-VN"/>
        </w:rPr>
      </w:pPr>
    </w:p>
    <w:p w:rsidR="00030A3C" w:rsidRPr="00B01B9B" w:rsidRDefault="00030A3C" w:rsidP="00030A3C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B01B9B">
        <w:rPr>
          <w:rFonts w:ascii="Times New Roman" w:hAnsi="Times New Roman"/>
          <w:b/>
          <w:sz w:val="28"/>
          <w:szCs w:val="28"/>
          <w:lang w:val="es-ES"/>
        </w:rPr>
        <w:t xml:space="preserve">-------------------- </w:t>
      </w:r>
      <w:proofErr w:type="spellStart"/>
      <w:r w:rsidRPr="00B01B9B">
        <w:rPr>
          <w:rFonts w:ascii="Times New Roman" w:hAnsi="Times New Roman"/>
          <w:b/>
          <w:sz w:val="28"/>
          <w:szCs w:val="28"/>
          <w:lang w:val="es-ES"/>
        </w:rPr>
        <w:t>Hết</w:t>
      </w:r>
      <w:proofErr w:type="spellEnd"/>
      <w:r w:rsidRPr="00B01B9B">
        <w:rPr>
          <w:rFonts w:ascii="Times New Roman" w:hAnsi="Times New Roman"/>
          <w:b/>
          <w:sz w:val="28"/>
          <w:szCs w:val="28"/>
          <w:lang w:val="es-ES"/>
        </w:rPr>
        <w:t xml:space="preserve"> --------------------</w:t>
      </w:r>
    </w:p>
    <w:p w:rsidR="00030A3C" w:rsidRPr="00B01B9B" w:rsidRDefault="00030A3C" w:rsidP="00030A3C">
      <w:pPr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B01B9B">
        <w:rPr>
          <w:rFonts w:ascii="Times New Roman" w:hAnsi="Times New Roman"/>
          <w:i/>
          <w:sz w:val="28"/>
          <w:szCs w:val="28"/>
          <w:lang w:val="es-ES"/>
        </w:rPr>
        <w:t>(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es-ES"/>
        </w:rPr>
        <w:t>Cán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es-ES"/>
        </w:rPr>
        <w:t>bộ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es-ES"/>
        </w:rPr>
        <w:t>coi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es-ES"/>
        </w:rPr>
        <w:t>thi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es-ES"/>
        </w:rPr>
        <w:t>không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es-ES"/>
        </w:rPr>
        <w:t>giải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es-ES"/>
        </w:rPr>
        <w:t>thích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es-ES"/>
        </w:rPr>
        <w:t>gì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es-ES"/>
        </w:rPr>
        <w:t>thêm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es-ES"/>
        </w:rPr>
        <w:t>)</w:t>
      </w:r>
    </w:p>
    <w:p w:rsidR="00030A3C" w:rsidRPr="00B01B9B" w:rsidRDefault="00030A3C" w:rsidP="00030A3C">
      <w:pPr>
        <w:jc w:val="center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B01B9B">
        <w:rPr>
          <w:rFonts w:ascii="Times New Roman" w:hAnsi="Times New Roman"/>
          <w:sz w:val="28"/>
          <w:szCs w:val="28"/>
          <w:lang w:val="es-ES"/>
        </w:rPr>
        <w:lastRenderedPageBreak/>
        <w:t>Họ</w:t>
      </w:r>
      <w:proofErr w:type="spellEnd"/>
      <w:r w:rsidRPr="00B01B9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Pr="00B01B9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es-ES"/>
        </w:rPr>
        <w:t>tên</w:t>
      </w:r>
      <w:proofErr w:type="spellEnd"/>
      <w:r w:rsidRPr="00B01B9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es-ES"/>
        </w:rPr>
        <w:t>học</w:t>
      </w:r>
      <w:proofErr w:type="spellEnd"/>
      <w:r w:rsidRPr="00B01B9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gramStart"/>
      <w:r w:rsidRPr="00B01B9B">
        <w:rPr>
          <w:rFonts w:ascii="Times New Roman" w:hAnsi="Times New Roman"/>
          <w:sz w:val="28"/>
          <w:szCs w:val="28"/>
          <w:lang w:val="es-ES"/>
        </w:rPr>
        <w:t>sinh.…</w:t>
      </w:r>
      <w:proofErr w:type="gramEnd"/>
      <w:r w:rsidRPr="00B01B9B">
        <w:rPr>
          <w:rFonts w:ascii="Times New Roman" w:hAnsi="Times New Roman"/>
          <w:sz w:val="28"/>
          <w:szCs w:val="28"/>
          <w:lang w:val="es-ES"/>
        </w:rPr>
        <w:t>….......……………........................................SBD:…....................…</w:t>
      </w:r>
    </w:p>
    <w:p w:rsidR="00030A3C" w:rsidRPr="00B01B9B" w:rsidRDefault="00030A3C" w:rsidP="00030A3C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B01B9B">
        <w:rPr>
          <w:rFonts w:ascii="Times New Roman" w:hAnsi="Times New Roman"/>
          <w:b/>
          <w:sz w:val="28"/>
          <w:szCs w:val="28"/>
          <w:lang w:val="es-ES"/>
        </w:rPr>
        <w:br w:type="page"/>
      </w:r>
    </w:p>
    <w:p w:rsidR="00030A3C" w:rsidRPr="00B01B9B" w:rsidRDefault="00030A3C" w:rsidP="00030A3C">
      <w:pPr>
        <w:spacing w:before="100" w:beforeAutospacing="1" w:after="100" w:afterAutospacing="1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  <w:r w:rsidRPr="00B01B9B">
        <w:rPr>
          <w:rFonts w:ascii="Times New Roman" w:hAnsi="Times New Roman"/>
          <w:b/>
          <w:sz w:val="28"/>
          <w:szCs w:val="28"/>
        </w:rPr>
        <w:lastRenderedPageBreak/>
        <w:t>ĐÁP ÁN</w:t>
      </w:r>
    </w:p>
    <w:p w:rsidR="00030A3C" w:rsidRPr="00B01B9B" w:rsidRDefault="00030A3C" w:rsidP="00030A3C">
      <w:pPr>
        <w:spacing w:before="100" w:beforeAutospacing="1" w:after="100" w:afterAutospacing="1" w:line="240" w:lineRule="auto"/>
        <w:ind w:right="4"/>
        <w:rPr>
          <w:rFonts w:ascii="Times New Roman" w:hAnsi="Times New Roman"/>
          <w:b/>
          <w:sz w:val="28"/>
          <w:szCs w:val="28"/>
        </w:rPr>
      </w:pPr>
      <w:r w:rsidRPr="00B01B9B">
        <w:rPr>
          <w:rFonts w:ascii="Times New Roman" w:hAnsi="Times New Roman"/>
          <w:b/>
          <w:sz w:val="28"/>
          <w:szCs w:val="28"/>
        </w:rPr>
        <w:t xml:space="preserve">I. PHẦN TRẮC NGHIỆM </w:t>
      </w:r>
      <w:proofErr w:type="gramStart"/>
      <w:r w:rsidRPr="00B01B9B">
        <w:rPr>
          <w:rFonts w:ascii="Times New Roman" w:hAnsi="Times New Roman"/>
          <w:b/>
          <w:sz w:val="28"/>
          <w:szCs w:val="28"/>
        </w:rPr>
        <w:t xml:space="preserve">( </w:t>
      </w:r>
      <w:r w:rsidRPr="00B01B9B">
        <w:rPr>
          <w:rFonts w:ascii="Times New Roman" w:hAnsi="Times New Roman"/>
          <w:b/>
          <w:i/>
          <w:sz w:val="28"/>
          <w:szCs w:val="28"/>
        </w:rPr>
        <w:t>2</w:t>
      </w:r>
      <w:proofErr w:type="gram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điểm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mỗi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câu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Pr="00B01B9B">
        <w:rPr>
          <w:rFonts w:ascii="Times New Roman" w:hAnsi="Times New Roman"/>
          <w:b/>
          <w:i/>
          <w:sz w:val="28"/>
          <w:szCs w:val="28"/>
        </w:rPr>
        <w:t xml:space="preserve"> 0,5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điểm</w:t>
      </w:r>
      <w:proofErr w:type="spellEnd"/>
      <w:r w:rsidRPr="00B01B9B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1112"/>
        <w:gridCol w:w="1112"/>
        <w:gridCol w:w="1111"/>
        <w:gridCol w:w="1111"/>
      </w:tblGrid>
      <w:tr w:rsidR="00030A3C" w:rsidRPr="00B01B9B" w:rsidTr="008734B1">
        <w:trPr>
          <w:trHeight w:val="278"/>
          <w:jc w:val="center"/>
        </w:trPr>
        <w:tc>
          <w:tcPr>
            <w:tcW w:w="1127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12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30A3C" w:rsidRPr="00B01B9B" w:rsidTr="008734B1">
        <w:trPr>
          <w:jc w:val="center"/>
        </w:trPr>
        <w:tc>
          <w:tcPr>
            <w:tcW w:w="1127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Đáp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12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112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111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111" w:type="dxa"/>
          </w:tcPr>
          <w:p w:rsidR="00030A3C" w:rsidRPr="00B01B9B" w:rsidRDefault="00030A3C" w:rsidP="008734B1">
            <w:pPr>
              <w:spacing w:before="100" w:beforeAutospacing="1" w:after="100" w:afterAutospacing="1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</w:tbl>
    <w:p w:rsidR="00030A3C" w:rsidRPr="00B01B9B" w:rsidRDefault="00030A3C" w:rsidP="00030A3C">
      <w:pPr>
        <w:spacing w:before="100" w:beforeAutospacing="1" w:after="100" w:afterAutospacing="1" w:line="240" w:lineRule="auto"/>
        <w:ind w:left="-576" w:right="-576"/>
        <w:rPr>
          <w:rFonts w:ascii="Times New Roman" w:hAnsi="Times New Roman"/>
          <w:b/>
          <w:sz w:val="28"/>
          <w:szCs w:val="28"/>
        </w:rPr>
      </w:pPr>
      <w:r w:rsidRPr="00B01B9B">
        <w:rPr>
          <w:rFonts w:ascii="Times New Roman" w:hAnsi="Times New Roman"/>
          <w:b/>
          <w:sz w:val="28"/>
          <w:szCs w:val="28"/>
        </w:rPr>
        <w:t>II. PHẦN TỰ LUẬN (</w:t>
      </w:r>
      <w:r w:rsidRPr="00B01B9B">
        <w:rPr>
          <w:rFonts w:ascii="Times New Roman" w:hAnsi="Times New Roman"/>
          <w:b/>
          <w:i/>
          <w:sz w:val="28"/>
          <w:szCs w:val="28"/>
        </w:rPr>
        <w:t xml:space="preserve">8 </w:t>
      </w:r>
      <w:proofErr w:type="spellStart"/>
      <w:r w:rsidRPr="00B01B9B">
        <w:rPr>
          <w:rFonts w:ascii="Times New Roman" w:hAnsi="Times New Roman"/>
          <w:b/>
          <w:i/>
          <w:sz w:val="28"/>
          <w:szCs w:val="28"/>
        </w:rPr>
        <w:t>điểm</w:t>
      </w:r>
      <w:proofErr w:type="spellEnd"/>
      <w:r w:rsidRPr="00B01B9B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801"/>
        <w:gridCol w:w="891"/>
      </w:tblGrid>
      <w:tr w:rsidR="00030A3C" w:rsidRPr="00B01B9B" w:rsidTr="008734B1">
        <w:trPr>
          <w:jc w:val="center"/>
        </w:trPr>
        <w:tc>
          <w:tcPr>
            <w:tcW w:w="990" w:type="dxa"/>
          </w:tcPr>
          <w:p w:rsidR="00030A3C" w:rsidRPr="00B01B9B" w:rsidRDefault="00030A3C" w:rsidP="008734B1">
            <w:pPr>
              <w:spacing w:after="0"/>
              <w:ind w:right="-1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801" w:type="dxa"/>
          </w:tcPr>
          <w:p w:rsidR="00030A3C" w:rsidRPr="00B01B9B" w:rsidRDefault="00030A3C" w:rsidP="008734B1">
            <w:pPr>
              <w:spacing w:after="0"/>
              <w:ind w:right="-5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91" w:type="dxa"/>
          </w:tcPr>
          <w:p w:rsidR="00030A3C" w:rsidRPr="00B01B9B" w:rsidRDefault="00030A3C" w:rsidP="008734B1">
            <w:pPr>
              <w:spacing w:after="0"/>
              <w:ind w:right="-13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030A3C" w:rsidRPr="00B01B9B" w:rsidTr="008734B1">
        <w:trPr>
          <w:trHeight w:val="3239"/>
          <w:jc w:val="center"/>
        </w:trPr>
        <w:tc>
          <w:tcPr>
            <w:tcW w:w="990" w:type="dxa"/>
          </w:tcPr>
          <w:p w:rsidR="00030A3C" w:rsidRPr="00B01B9B" w:rsidRDefault="00030A3C" w:rsidP="008734B1">
            <w:pPr>
              <w:spacing w:after="0"/>
              <w:ind w:right="-1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30A3C" w:rsidRPr="00B01B9B" w:rsidRDefault="00030A3C" w:rsidP="008734B1">
            <w:pPr>
              <w:spacing w:after="0"/>
              <w:ind w:right="-198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(3,0 đ)</w:t>
            </w:r>
          </w:p>
        </w:tc>
        <w:tc>
          <w:tcPr>
            <w:tcW w:w="8801" w:type="dxa"/>
          </w:tcPr>
          <w:p w:rsidR="00030A3C" w:rsidRPr="00B01B9B" w:rsidRDefault="00030A3C" w:rsidP="008734B1">
            <w:pPr>
              <w:pStyle w:val="ListParagraph"/>
              <w:spacing w:after="0" w:line="240" w:lineRule="auto"/>
              <w:ind w:left="0"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a. Học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đoạn thơ: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i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Khắp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dân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làng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tấp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nập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đón ghe về.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i/>
                <w:sz w:val="28"/>
                <w:szCs w:val="28"/>
              </w:rPr>
            </w:pPr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“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Nhờ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ơn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trời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biển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lặng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cá đầy ghe”,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i/>
                <w:sz w:val="28"/>
                <w:szCs w:val="28"/>
              </w:rPr>
            </w:pPr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Những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cá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tươi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ngon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thân bạc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trắng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i/>
                <w:sz w:val="28"/>
                <w:szCs w:val="28"/>
              </w:rPr>
            </w:pPr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Dân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chài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lưới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làn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da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ngăm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rám nắng,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i/>
                <w:sz w:val="28"/>
                <w:szCs w:val="28"/>
              </w:rPr>
            </w:pPr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Cả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thân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hình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nồng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thở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vị xa xăm;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i/>
                <w:sz w:val="28"/>
                <w:szCs w:val="28"/>
              </w:rPr>
            </w:pPr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Chiếc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thuyền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im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bến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mỏi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trở về nằm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i/>
                <w:sz w:val="28"/>
                <w:szCs w:val="28"/>
              </w:rPr>
            </w:pPr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Nghe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chất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muối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thấm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dần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thớ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vỏ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.  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1B9B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  <w:proofErr w:type="gram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gramStart"/>
            <w:r w:rsidRPr="00B01B9B">
              <w:rPr>
                <w:rFonts w:ascii="Times New Roman" w:hAnsi="Times New Roman"/>
                <w:sz w:val="28"/>
                <w:szCs w:val="28"/>
              </w:rPr>
              <w:t>–  Các</w:t>
            </w:r>
            <w:proofErr w:type="gram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: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proofErr w:type="gram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trạng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chài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)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ẩn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proofErr w:type="gram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“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” ).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+  Các </w:t>
            </w:r>
            <w:proofErr w:type="spellStart"/>
            <w:proofErr w:type="gramStart"/>
            <w:r w:rsidRPr="00B01B9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“</w:t>
            </w:r>
            <w:proofErr w:type="gram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im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mỏi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trở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nằm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”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giây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ngơi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giãn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khơi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lộn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sóng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khơi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khiến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vô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tri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hồn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proofErr w:type="gram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. Con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muối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ngấm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dần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lặn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B01B9B">
              <w:rPr>
                <w:rFonts w:ascii="Times New Roman" w:hAnsi="Times New Roman"/>
                <w:sz w:val="28"/>
                <w:szCs w:val="28"/>
                <w:lang w:val="pt-PT"/>
              </w:rPr>
              <w:t>dần vào da thịt của mình.</w:t>
            </w:r>
          </w:p>
          <w:p w:rsidR="00030A3C" w:rsidRPr="00B01B9B" w:rsidRDefault="00030A3C" w:rsidP="008734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B01B9B">
              <w:rPr>
                <w:rFonts w:ascii="Times New Roman" w:hAnsi="Times New Roman"/>
                <w:sz w:val="28"/>
                <w:szCs w:val="28"/>
                <w:lang w:val="pt-PT"/>
              </w:rPr>
              <w:t>Tác giả miêu tả con thuyền, nói về con thuyền chính là để nói về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B01B9B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người dân chài ở khía cạnh vất vả, cực nhọc, từng trải trong cuộc sống hàng ngày. Ở đây, hình ảnh con thuyền đồng nhất với cuộc đời, cuộc sống của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1B9B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người dân chài. Hai câu thơ cho ta </w:t>
            </w:r>
            <w:r w:rsidRPr="00B01B9B">
              <w:rPr>
                <w:rFonts w:ascii="Times New Roman" w:hAnsi="Times New Roman"/>
                <w:sz w:val="28"/>
                <w:szCs w:val="28"/>
                <w:lang w:val="vi-VN"/>
              </w:rPr>
              <w:t>cảm nhận</w:t>
            </w:r>
            <w:r w:rsidRPr="00B01B9B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 được một tâm hồn nhạy cảm,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1B9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tinh tế và tình yêu, sự gắn bó máu thịt với quê hương mình của nhà thơ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Hanh.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030A3C" w:rsidRPr="00B01B9B" w:rsidRDefault="00030A3C" w:rsidP="008734B1">
            <w:pPr>
              <w:spacing w:after="0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30A3C" w:rsidRPr="00B01B9B" w:rsidTr="008734B1">
        <w:trPr>
          <w:jc w:val="center"/>
        </w:trPr>
        <w:tc>
          <w:tcPr>
            <w:tcW w:w="990" w:type="dxa"/>
            <w:vMerge w:val="restart"/>
            <w:vAlign w:val="center"/>
          </w:tcPr>
          <w:p w:rsidR="00030A3C" w:rsidRPr="00B01B9B" w:rsidRDefault="00030A3C" w:rsidP="008734B1">
            <w:pPr>
              <w:spacing w:after="0" w:line="240" w:lineRule="auto"/>
              <w:ind w:right="-1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030A3C" w:rsidRPr="00B01B9B" w:rsidRDefault="00030A3C" w:rsidP="008734B1">
            <w:pPr>
              <w:spacing w:after="0" w:line="240" w:lineRule="auto"/>
              <w:ind w:right="-1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(5,0đ)</w:t>
            </w:r>
          </w:p>
          <w:p w:rsidR="00030A3C" w:rsidRPr="00B01B9B" w:rsidRDefault="00030A3C" w:rsidP="008734B1">
            <w:pPr>
              <w:spacing w:after="0" w:line="240" w:lineRule="auto"/>
              <w:ind w:right="-1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01" w:type="dxa"/>
          </w:tcPr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B01B9B">
              <w:rPr>
                <w:rFonts w:ascii="Times New Roman" w:hAnsi="Times New Roman"/>
                <w:sz w:val="28"/>
                <w:szCs w:val="28"/>
              </w:rPr>
              <w:t xml:space="preserve">Học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lam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sz w:val="28"/>
                <w:szCs w:val="28"/>
              </w:rPr>
              <w:t>( di</w:t>
            </w:r>
            <w:proofErr w:type="gram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);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ràng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dung: </w:t>
            </w:r>
            <w:r w:rsidRPr="00B01B9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91" w:type="dxa"/>
            <w:vAlign w:val="center"/>
          </w:tcPr>
          <w:p w:rsidR="00030A3C" w:rsidRPr="00B01B9B" w:rsidRDefault="00030A3C" w:rsidP="008734B1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A3C" w:rsidRPr="00B01B9B" w:rsidTr="008734B1">
        <w:trPr>
          <w:jc w:val="center"/>
        </w:trPr>
        <w:tc>
          <w:tcPr>
            <w:tcW w:w="990" w:type="dxa"/>
            <w:vMerge/>
          </w:tcPr>
          <w:p w:rsidR="00030A3C" w:rsidRPr="00B01B9B" w:rsidRDefault="00030A3C" w:rsidP="008734B1">
            <w:pPr>
              <w:spacing w:after="0" w:line="240" w:lineRule="auto"/>
              <w:ind w:right="-1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01" w:type="dxa"/>
          </w:tcPr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lam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1" w:type="dxa"/>
          </w:tcPr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30A3C" w:rsidRPr="00B01B9B" w:rsidTr="008734B1">
        <w:trPr>
          <w:jc w:val="center"/>
        </w:trPr>
        <w:tc>
          <w:tcPr>
            <w:tcW w:w="990" w:type="dxa"/>
            <w:vMerge/>
          </w:tcPr>
          <w:p w:rsidR="00030A3C" w:rsidRPr="00B01B9B" w:rsidRDefault="00030A3C" w:rsidP="008734B1">
            <w:pPr>
              <w:spacing w:after="0"/>
              <w:ind w:right="-1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01" w:type="dxa"/>
          </w:tcPr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b. Thân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vị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trí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lí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Địa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chỉ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/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nơi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tọa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lạc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Diện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tích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*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Giới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thiệu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nguồn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gốc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lịch</w:t>
            </w:r>
            <w:proofErr w:type="spellEnd"/>
            <w:proofErr w:type="gram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sử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hình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):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Nếu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là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di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tích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lịch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sử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Có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khi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nào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?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Thờ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vị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anh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hùng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nào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?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đó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có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công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như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thế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nào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với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quê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hương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đất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nước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?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Lễ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hội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hàng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năm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diễn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ra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như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thế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nào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Những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tên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gọi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khác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nhau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nếu</w:t>
            </w:r>
            <w:proofErr w:type="spellEnd"/>
            <w:proofErr w:type="gram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có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).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Nếu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là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danh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lam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cảnh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phát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hiện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và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khai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thác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bao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giờ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?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Sự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tích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nếu</w:t>
            </w:r>
            <w:proofErr w:type="spellEnd"/>
            <w:proofErr w:type="gram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có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)?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Những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tên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gọi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khác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nhau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nếu</w:t>
            </w:r>
            <w:proofErr w:type="spellEnd"/>
            <w:proofErr w:type="gram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có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).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* 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Giới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thiệu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đặc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điểm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cấu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tạo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kết</w:t>
            </w:r>
            <w:proofErr w:type="spellEnd"/>
            <w:proofErr w:type="gram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cấu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):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Cảnh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bao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quát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 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Nhìn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xa/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Hình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ảnh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nổi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bật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nhất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Cảnh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quan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xung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quanh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…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Chi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tiết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kết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cấu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cách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bố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trí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từng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bộ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phận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… 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*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Giới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thiệu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giá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trị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ý </w:t>
            </w:r>
            <w:proofErr w:type="spellStart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nghĩa</w:t>
            </w:r>
            <w:proofErr w:type="spellEnd"/>
            <w:r w:rsidRPr="00B01B9B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Giá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trị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lịch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sử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Giá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trị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văn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hóa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tinh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thần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030A3C" w:rsidRPr="00B01B9B" w:rsidRDefault="00030A3C" w:rsidP="008734B1">
            <w:pPr>
              <w:spacing w:after="0" w:line="255" w:lineRule="atLeast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Giá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trị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kinh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tế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đối</w:t>
            </w:r>
            <w:proofErr w:type="spellEnd"/>
            <w:proofErr w:type="gram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với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danh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lam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cảnh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)…</w:t>
            </w:r>
          </w:p>
        </w:tc>
        <w:tc>
          <w:tcPr>
            <w:tcW w:w="891" w:type="dxa"/>
            <w:vAlign w:val="center"/>
          </w:tcPr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   0,5</w:t>
            </w: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  1,25</w:t>
            </w: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>1,25</w:t>
            </w: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A3C" w:rsidRPr="00B01B9B" w:rsidRDefault="00030A3C" w:rsidP="00873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30A3C" w:rsidRPr="00B01B9B" w:rsidTr="008734B1">
        <w:trPr>
          <w:jc w:val="center"/>
        </w:trPr>
        <w:tc>
          <w:tcPr>
            <w:tcW w:w="990" w:type="dxa"/>
          </w:tcPr>
          <w:p w:rsidR="00030A3C" w:rsidRPr="00B01B9B" w:rsidRDefault="00030A3C" w:rsidP="008734B1">
            <w:pPr>
              <w:spacing w:after="0" w:line="240" w:lineRule="auto"/>
              <w:ind w:right="-1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01" w:type="dxa"/>
          </w:tcPr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bài: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- 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Khẳng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định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ý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nghĩa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danh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lam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cảnh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( di</w:t>
            </w:r>
            <w:proofErr w:type="gram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tích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lịch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sử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)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trong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30A3C" w:rsidRPr="00B01B9B" w:rsidRDefault="00030A3C" w:rsidP="008734B1">
            <w:pPr>
              <w:spacing w:after="0" w:line="240" w:lineRule="auto"/>
              <w:ind w:right="-576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đời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sống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văn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hóa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tinh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thần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dân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địa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phương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cũng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như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dân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tộc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030A3C" w:rsidRPr="00B01B9B" w:rsidRDefault="00030A3C" w:rsidP="008734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576"/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Bài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học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sự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giữ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gìn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tôn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tạo</w:t>
            </w:r>
            <w:proofErr w:type="spellEnd"/>
            <w:r w:rsidRPr="00B01B9B">
              <w:rPr>
                <w:rFonts w:ascii="Times New Roman" w:hAnsi="Times New Roman"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891" w:type="dxa"/>
            <w:vAlign w:val="center"/>
          </w:tcPr>
          <w:p w:rsidR="00030A3C" w:rsidRPr="00B01B9B" w:rsidRDefault="00030A3C" w:rsidP="008734B1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030A3C" w:rsidRPr="00B01B9B" w:rsidRDefault="00030A3C" w:rsidP="00030A3C">
      <w:pPr>
        <w:spacing w:after="0"/>
        <w:ind w:right="-57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01B9B">
        <w:rPr>
          <w:rFonts w:ascii="Times New Roman" w:hAnsi="Times New Roman"/>
          <w:i/>
          <w:sz w:val="28"/>
          <w:szCs w:val="28"/>
        </w:rPr>
        <w:t>Giám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khảo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cho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tối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đa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khi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bài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viết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đảm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bảo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tốt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yêu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cầu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kiến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thức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kĩ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năng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làm</w:t>
      </w:r>
      <w:proofErr w:type="spellEnd"/>
    </w:p>
    <w:p w:rsidR="00030A3C" w:rsidRPr="00B01B9B" w:rsidRDefault="00030A3C" w:rsidP="00030A3C">
      <w:pPr>
        <w:spacing w:after="0"/>
        <w:ind w:right="-576"/>
        <w:jc w:val="both"/>
        <w:rPr>
          <w:rFonts w:ascii="Times New Roman" w:hAnsi="Times New Roman"/>
          <w:i/>
          <w:sz w:val="28"/>
          <w:szCs w:val="28"/>
        </w:rPr>
      </w:pPr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bài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B01B9B">
        <w:rPr>
          <w:rFonts w:ascii="Times New Roman" w:hAnsi="Times New Roman"/>
          <w:i/>
          <w:sz w:val="28"/>
          <w:szCs w:val="28"/>
        </w:rPr>
        <w:t>cần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trân</w:t>
      </w:r>
      <w:proofErr w:type="spellEnd"/>
      <w:proofErr w:type="gram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trọng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bài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viết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sáng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>.</w:t>
      </w:r>
    </w:p>
    <w:p w:rsidR="00030A3C" w:rsidRPr="00B01B9B" w:rsidRDefault="00030A3C" w:rsidP="00030A3C">
      <w:pPr>
        <w:spacing w:after="0"/>
        <w:ind w:right="-576"/>
        <w:jc w:val="both"/>
        <w:rPr>
          <w:rFonts w:ascii="Times New Roman" w:hAnsi="Times New Roman"/>
          <w:i/>
          <w:sz w:val="28"/>
          <w:szCs w:val="28"/>
        </w:rPr>
      </w:pPr>
      <w:r w:rsidRPr="00B01B9B">
        <w:rPr>
          <w:rFonts w:ascii="Times New Roman" w:hAnsi="Times New Roman"/>
          <w:i/>
          <w:sz w:val="28"/>
          <w:szCs w:val="28"/>
        </w:rPr>
        <w:t xml:space="preserve">* Lưu </w:t>
      </w:r>
      <w:proofErr w:type="gramStart"/>
      <w:r w:rsidRPr="00B01B9B">
        <w:rPr>
          <w:rFonts w:ascii="Times New Roman" w:hAnsi="Times New Roman"/>
          <w:i/>
          <w:sz w:val="28"/>
          <w:szCs w:val="28"/>
        </w:rPr>
        <w:t>ý:Điểm</w:t>
      </w:r>
      <w:proofErr w:type="gram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bài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thi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là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tổng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câu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cộng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lại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cho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0 -10.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lẻ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làm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tròn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</w:rPr>
        <w:t>tính</w:t>
      </w:r>
      <w:proofErr w:type="spellEnd"/>
      <w:r w:rsidRPr="00B01B9B">
        <w:rPr>
          <w:rFonts w:ascii="Times New Roman" w:hAnsi="Times New Roman"/>
          <w:i/>
          <w:sz w:val="28"/>
          <w:szCs w:val="28"/>
        </w:rPr>
        <w:t xml:space="preserve"> đến 0,25.</w:t>
      </w:r>
    </w:p>
    <w:p w:rsidR="00030A3C" w:rsidRPr="00B01B9B" w:rsidRDefault="00030A3C" w:rsidP="00030A3C">
      <w:pPr>
        <w:spacing w:after="0"/>
        <w:ind w:right="-576"/>
        <w:jc w:val="both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:rsidR="00030A3C" w:rsidRPr="003229B7" w:rsidRDefault="00030A3C" w:rsidP="003229B7">
      <w:pPr>
        <w:rPr>
          <w:rFonts w:ascii="Times New Roman" w:hAnsi="Times New Roman"/>
          <w:b/>
          <w:i/>
          <w:sz w:val="28"/>
          <w:szCs w:val="28"/>
        </w:rPr>
      </w:pPr>
    </w:p>
    <w:sectPr w:rsidR="00030A3C" w:rsidRPr="003229B7" w:rsidSect="002F1B0F">
      <w:headerReference w:type="default" r:id="rId7"/>
      <w:footerReference w:type="default" r:id="rId8"/>
      <w:pgSz w:w="11907" w:h="16839" w:code="9"/>
      <w:pgMar w:top="851" w:right="851" w:bottom="851" w:left="1134" w:header="36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02DB" w:rsidRDefault="00DA02DB">
      <w:pPr>
        <w:spacing w:after="0" w:line="240" w:lineRule="auto"/>
      </w:pPr>
      <w:r>
        <w:separator/>
      </w:r>
    </w:p>
  </w:endnote>
  <w:endnote w:type="continuationSeparator" w:id="0">
    <w:p w:rsidR="00DA02DB" w:rsidRDefault="00DA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2FCB" w:rsidRPr="00A61EA6" w:rsidRDefault="002F1B0F" w:rsidP="00A61EA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rPr>
        <w:rFonts w:ascii="Cambria" w:eastAsia="Times New Roman" w:hAnsi="Cambria"/>
      </w:rPr>
    </w:pPr>
    <w:r>
      <w:rPr>
        <w:b/>
        <w:color w:val="00B0F0"/>
        <w:lang w:val="nl-NL"/>
      </w:rPr>
      <w:t xml:space="preserve">                                               </w:t>
    </w:r>
    <w:r w:rsidRPr="00A61EA6">
      <w:rPr>
        <w:rFonts w:ascii="Cambria" w:eastAsia="Times New Roman" w:hAnsi="Cambria"/>
      </w:rPr>
      <w:tab/>
      <w:t xml:space="preserve">Trang </w:t>
    </w:r>
    <w:r w:rsidRPr="00A61EA6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A61EA6">
      <w:rPr>
        <w:rFonts w:ascii="Calibri" w:eastAsia="Times New Roman" w:hAnsi="Calibri"/>
      </w:rPr>
      <w:fldChar w:fldCharType="separate"/>
    </w:r>
    <w:r w:rsidR="00030A3C" w:rsidRPr="00030A3C">
      <w:rPr>
        <w:rFonts w:ascii="Cambria" w:eastAsia="Times New Roman" w:hAnsi="Cambria"/>
        <w:noProof/>
      </w:rPr>
      <w:t>1</w:t>
    </w:r>
    <w:r w:rsidRPr="00A61EA6">
      <w:rPr>
        <w:rFonts w:ascii="Cambria" w:eastAsia="Times New Roman" w:hAnsi="Cambria"/>
        <w:noProof/>
      </w:rPr>
      <w:fldChar w:fldCharType="end"/>
    </w:r>
  </w:p>
  <w:p w:rsidR="00922FCB" w:rsidRDefault="00922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02DB" w:rsidRDefault="00DA02DB">
      <w:pPr>
        <w:spacing w:after="0" w:line="240" w:lineRule="auto"/>
      </w:pPr>
      <w:r>
        <w:separator/>
      </w:r>
    </w:p>
  </w:footnote>
  <w:footnote w:type="continuationSeparator" w:id="0">
    <w:p w:rsidR="00DA02DB" w:rsidRDefault="00DA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2FCB" w:rsidRPr="00D508F8" w:rsidRDefault="00922FCB" w:rsidP="00A61EA6">
    <w:pPr>
      <w:pStyle w:val="Header"/>
      <w:jc w:val="center"/>
    </w:pPr>
  </w:p>
  <w:p w:rsidR="00922FCB" w:rsidRDefault="00922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407C"/>
    <w:multiLevelType w:val="hybridMultilevel"/>
    <w:tmpl w:val="0D40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2BB"/>
    <w:multiLevelType w:val="hybridMultilevel"/>
    <w:tmpl w:val="D168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05EB"/>
    <w:multiLevelType w:val="hybridMultilevel"/>
    <w:tmpl w:val="106A22B2"/>
    <w:lvl w:ilvl="0" w:tplc="DC1008A6">
      <w:start w:val="3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95F006F"/>
    <w:multiLevelType w:val="hybridMultilevel"/>
    <w:tmpl w:val="C776A602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EED"/>
    <w:multiLevelType w:val="hybridMultilevel"/>
    <w:tmpl w:val="49CC8660"/>
    <w:lvl w:ilvl="0" w:tplc="23F85F58">
      <w:start w:val="1"/>
      <w:numFmt w:val="bullet"/>
      <w:lvlText w:val="-"/>
      <w:lvlJc w:val="left"/>
      <w:pPr>
        <w:tabs>
          <w:tab w:val="num" w:pos="350"/>
        </w:tabs>
        <w:ind w:left="-10" w:firstLine="144"/>
      </w:pPr>
      <w:rPr>
        <w:rFonts w:ascii="Vogue" w:hAnsi="Vogue" w:hint="default"/>
      </w:rPr>
    </w:lvl>
    <w:lvl w:ilvl="1" w:tplc="6D26E608">
      <w:start w:val="1"/>
      <w:numFmt w:val="bullet"/>
      <w:lvlText w:val=""/>
      <w:lvlJc w:val="left"/>
      <w:pPr>
        <w:tabs>
          <w:tab w:val="num" w:pos="360"/>
        </w:tabs>
        <w:ind w:left="0" w:firstLine="72"/>
      </w:pPr>
      <w:rPr>
        <w:rFonts w:ascii="Wingdings 2" w:hAnsi="Wingdings 2" w:hint="default"/>
      </w:rPr>
    </w:lvl>
    <w:lvl w:ilvl="2" w:tplc="8A14C236">
      <w:start w:val="1"/>
      <w:numFmt w:val="bullet"/>
      <w:lvlText w:val=""/>
      <w:lvlJc w:val="left"/>
      <w:pPr>
        <w:tabs>
          <w:tab w:val="num" w:pos="360"/>
        </w:tabs>
        <w:ind w:left="0" w:firstLine="216"/>
      </w:pPr>
      <w:rPr>
        <w:rFonts w:ascii="Wingdings 3" w:hAnsi="Wingdings 3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E1B2F"/>
    <w:multiLevelType w:val="hybridMultilevel"/>
    <w:tmpl w:val="270C59DA"/>
    <w:lvl w:ilvl="0" w:tplc="86447CA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FB16BE"/>
    <w:multiLevelType w:val="hybridMultilevel"/>
    <w:tmpl w:val="3190A724"/>
    <w:lvl w:ilvl="0" w:tplc="4584543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D2B69F3"/>
    <w:multiLevelType w:val="hybridMultilevel"/>
    <w:tmpl w:val="52CC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C36E7"/>
    <w:multiLevelType w:val="hybridMultilevel"/>
    <w:tmpl w:val="D6A4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00177"/>
    <w:multiLevelType w:val="hybridMultilevel"/>
    <w:tmpl w:val="BABA01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54A9B"/>
    <w:multiLevelType w:val="hybridMultilevel"/>
    <w:tmpl w:val="382EBFB8"/>
    <w:lvl w:ilvl="0" w:tplc="C9B6CDB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530A5"/>
    <w:multiLevelType w:val="hybridMultilevel"/>
    <w:tmpl w:val="BCDC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060A"/>
    <w:multiLevelType w:val="hybridMultilevel"/>
    <w:tmpl w:val="E0E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F6234"/>
    <w:multiLevelType w:val="hybridMultilevel"/>
    <w:tmpl w:val="6FD48A34"/>
    <w:lvl w:ilvl="0" w:tplc="0409000F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827A5"/>
    <w:multiLevelType w:val="hybridMultilevel"/>
    <w:tmpl w:val="4134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541B"/>
    <w:multiLevelType w:val="hybridMultilevel"/>
    <w:tmpl w:val="F93AC46E"/>
    <w:lvl w:ilvl="0" w:tplc="00F06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034D0"/>
    <w:multiLevelType w:val="hybridMultilevel"/>
    <w:tmpl w:val="A6E8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E3655"/>
    <w:multiLevelType w:val="hybridMultilevel"/>
    <w:tmpl w:val="0FA2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3267">
    <w:abstractNumId w:val="6"/>
  </w:num>
  <w:num w:numId="2" w16cid:durableId="1793475911">
    <w:abstractNumId w:val="10"/>
  </w:num>
  <w:num w:numId="3" w16cid:durableId="909538860">
    <w:abstractNumId w:val="2"/>
  </w:num>
  <w:num w:numId="4" w16cid:durableId="198057918">
    <w:abstractNumId w:val="5"/>
  </w:num>
  <w:num w:numId="5" w16cid:durableId="203321818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744020">
    <w:abstractNumId w:val="13"/>
  </w:num>
  <w:num w:numId="7" w16cid:durableId="1009941975">
    <w:abstractNumId w:val="15"/>
  </w:num>
  <w:num w:numId="8" w16cid:durableId="420833931">
    <w:abstractNumId w:val="3"/>
  </w:num>
  <w:num w:numId="9" w16cid:durableId="1705671530">
    <w:abstractNumId w:val="14"/>
  </w:num>
  <w:num w:numId="10" w16cid:durableId="26025493">
    <w:abstractNumId w:val="0"/>
  </w:num>
  <w:num w:numId="11" w16cid:durableId="19745601">
    <w:abstractNumId w:val="17"/>
  </w:num>
  <w:num w:numId="12" w16cid:durableId="1929732463">
    <w:abstractNumId w:val="11"/>
  </w:num>
  <w:num w:numId="13" w16cid:durableId="1626034955">
    <w:abstractNumId w:val="7"/>
  </w:num>
  <w:num w:numId="14" w16cid:durableId="1498570222">
    <w:abstractNumId w:val="12"/>
  </w:num>
  <w:num w:numId="15" w16cid:durableId="830367239">
    <w:abstractNumId w:val="16"/>
  </w:num>
  <w:num w:numId="16" w16cid:durableId="1985507483">
    <w:abstractNumId w:val="1"/>
  </w:num>
  <w:num w:numId="17" w16cid:durableId="144010668">
    <w:abstractNumId w:val="8"/>
  </w:num>
  <w:num w:numId="18" w16cid:durableId="1907715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DD"/>
    <w:rsid w:val="00030A3C"/>
    <w:rsid w:val="000E1428"/>
    <w:rsid w:val="00294F79"/>
    <w:rsid w:val="002F1B0F"/>
    <w:rsid w:val="003229B7"/>
    <w:rsid w:val="00627712"/>
    <w:rsid w:val="008963DD"/>
    <w:rsid w:val="00922FCB"/>
    <w:rsid w:val="00A45786"/>
    <w:rsid w:val="00B01B9B"/>
    <w:rsid w:val="00BA4D01"/>
    <w:rsid w:val="00DA02DB"/>
    <w:rsid w:val="00DC57D0"/>
    <w:rsid w:val="00D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02C5"/>
  <w15:docId w15:val="{3B055117-7C43-40EF-90F9-E80D75F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0F"/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2F1B0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F1B0F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qFormat/>
    <w:rsid w:val="002F1B0F"/>
    <w:pPr>
      <w:ind w:left="720"/>
      <w:contextualSpacing/>
    </w:pPr>
  </w:style>
  <w:style w:type="table" w:styleId="TableGrid">
    <w:name w:val="Table Grid"/>
    <w:basedOn w:val="TableNormal"/>
    <w:rsid w:val="002F1B0F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2F1B0F"/>
    <w:rPr>
      <w:b/>
      <w:bCs/>
    </w:rPr>
  </w:style>
  <w:style w:type="paragraph" w:styleId="NormalWeb">
    <w:name w:val="Normal (Web)"/>
    <w:basedOn w:val="Normal"/>
    <w:uiPriority w:val="99"/>
    <w:rsid w:val="002F1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semiHidden/>
    <w:rsid w:val="002F1B0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1B0F"/>
    <w:pPr>
      <w:tabs>
        <w:tab w:val="center" w:pos="4680"/>
        <w:tab w:val="right" w:pos="9360"/>
      </w:tabs>
      <w:spacing w:after="0" w:line="240" w:lineRule="auto"/>
      <w:ind w:left="170" w:right="170"/>
      <w:jc w:val="both"/>
    </w:pPr>
    <w:rPr>
      <w:rFonts w:ascii="Times New Roman" w:eastAsia="Calibri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F1B0F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F1B0F"/>
    <w:pPr>
      <w:tabs>
        <w:tab w:val="center" w:pos="4680"/>
        <w:tab w:val="right" w:pos="9360"/>
      </w:tabs>
      <w:spacing w:after="0" w:line="240" w:lineRule="auto"/>
      <w:ind w:left="170" w:right="170"/>
      <w:jc w:val="both"/>
    </w:pPr>
    <w:rPr>
      <w:rFonts w:ascii="Times New Roman" w:eastAsia="Calibri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F1B0F"/>
    <w:rPr>
      <w:rFonts w:ascii="Times New Roman" w:eastAsia="Calibri" w:hAnsi="Times New Roman" w:cs="Times New Roman"/>
      <w:sz w:val="28"/>
    </w:rPr>
  </w:style>
  <w:style w:type="paragraph" w:styleId="NoSpacing">
    <w:name w:val="No Spacing"/>
    <w:uiPriority w:val="99"/>
    <w:qFormat/>
    <w:rsid w:val="002F1B0F"/>
    <w:pPr>
      <w:spacing w:after="0" w:line="240" w:lineRule="auto"/>
    </w:pPr>
    <w:rPr>
      <w:rFonts w:ascii=".VnTime" w:eastAsia="Times New Roman" w:hAnsi=".VnTime" w:cs=".VnTime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F1B0F"/>
    <w:pPr>
      <w:spacing w:after="12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B0F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uiPriority w:val="99"/>
    <w:rsid w:val="002F1B0F"/>
  </w:style>
  <w:style w:type="character" w:customStyle="1" w:styleId="apple-converted-space">
    <w:name w:val="apple-converted-space"/>
    <w:rsid w:val="002F1B0F"/>
  </w:style>
  <w:style w:type="paragraph" w:customStyle="1" w:styleId="msolistparagraph0">
    <w:name w:val="msolistparagraph"/>
    <w:basedOn w:val="Normal"/>
    <w:rsid w:val="002F1B0F"/>
    <w:pPr>
      <w:ind w:left="720"/>
      <w:contextualSpacing/>
    </w:pPr>
    <w:rPr>
      <w:rFonts w:ascii="Times New Roman" w:eastAsia="Arial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B0F"/>
    <w:pPr>
      <w:spacing w:after="0" w:line="240" w:lineRule="auto"/>
      <w:ind w:left="170" w:right="17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0F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F1B0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F1B0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rCharChar">
    <w:name w:val="Char Char Char"/>
    <w:basedOn w:val="Normal"/>
    <w:autoRedefine/>
    <w:rsid w:val="002F1B0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Company>www.thuvienhoclieu.com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>www.thuvienhoclieu.com</dc:subject>
  <dc:creator>www.thuvienhoclieu.com</dc:creator>
  <cp:keywords>www.thuvienhoclieu.com</cp:keywords>
  <dc:description/>
  <cp:lastModifiedBy>Ngát Hồng TV NĐ</cp:lastModifiedBy>
  <cp:revision>4</cp:revision>
  <dcterms:created xsi:type="dcterms:W3CDTF">2025-04-23T01:22:00Z</dcterms:created>
  <dcterms:modified xsi:type="dcterms:W3CDTF">2025-04-26T03:34:00Z</dcterms:modified>
  <cp:category>www.thuvienhoclieu.com</cp:category>
</cp:coreProperties>
</file>