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FAF7" w14:textId="77777777" w:rsidR="006506E8" w:rsidRPr="006506E8" w:rsidRDefault="006506E8" w:rsidP="006506E8">
      <w:pPr>
        <w:shd w:val="clear" w:color="auto" w:fill="FAFAFA"/>
        <w:spacing w:after="0" w:line="240" w:lineRule="auto"/>
        <w:jc w:val="center"/>
        <w:rPr>
          <w:rFonts w:ascii="Arial" w:eastAsia="Times New Roman" w:hAnsi="Arial" w:cs="Arial"/>
          <w:color w:val="212529"/>
          <w:sz w:val="21"/>
          <w:szCs w:val="21"/>
        </w:rPr>
      </w:pPr>
      <w:r w:rsidRPr="006506E8">
        <w:rPr>
          <w:rFonts w:ascii="Arial" w:eastAsia="Times New Roman" w:hAnsi="Arial" w:cs="Arial"/>
          <w:b/>
          <w:bCs/>
          <w:color w:val="000000"/>
          <w:sz w:val="28"/>
          <w:szCs w:val="28"/>
        </w:rPr>
        <w:t>CỘNG HOÀ XÃ HỘI CHỦ NGHĨA VIỆT NAM</w:t>
      </w:r>
    </w:p>
    <w:p w14:paraId="1373C7D9" w14:textId="77777777" w:rsidR="006506E8" w:rsidRPr="006506E8" w:rsidRDefault="006506E8" w:rsidP="006506E8">
      <w:pPr>
        <w:shd w:val="clear" w:color="auto" w:fill="FAFAFA"/>
        <w:spacing w:after="0" w:line="240" w:lineRule="auto"/>
        <w:jc w:val="center"/>
        <w:rPr>
          <w:rFonts w:ascii="Arial" w:eastAsia="Times New Roman" w:hAnsi="Arial" w:cs="Arial"/>
          <w:color w:val="212529"/>
          <w:sz w:val="21"/>
          <w:szCs w:val="21"/>
        </w:rPr>
      </w:pPr>
      <w:r w:rsidRPr="006506E8">
        <w:rPr>
          <w:rFonts w:ascii="Arial" w:eastAsia="Times New Roman" w:hAnsi="Arial" w:cs="Arial"/>
          <w:b/>
          <w:bCs/>
          <w:color w:val="000000"/>
          <w:sz w:val="28"/>
          <w:szCs w:val="28"/>
        </w:rPr>
        <w:t>Độc lập – Tự do – Hạnh phúc</w:t>
      </w:r>
    </w:p>
    <w:p w14:paraId="5BC69BE2"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6D5714F3" w14:textId="77777777" w:rsidR="006506E8" w:rsidRPr="006506E8" w:rsidRDefault="006506E8" w:rsidP="006506E8">
      <w:pPr>
        <w:shd w:val="clear" w:color="auto" w:fill="FAFAFA"/>
        <w:spacing w:after="0" w:line="240" w:lineRule="auto"/>
        <w:jc w:val="center"/>
        <w:rPr>
          <w:rFonts w:ascii="Arial" w:eastAsia="Times New Roman" w:hAnsi="Arial" w:cs="Arial"/>
          <w:color w:val="212529"/>
          <w:sz w:val="21"/>
          <w:szCs w:val="21"/>
        </w:rPr>
      </w:pPr>
      <w:r w:rsidRPr="006506E8">
        <w:rPr>
          <w:rFonts w:ascii="Arial" w:eastAsia="Times New Roman" w:hAnsi="Arial" w:cs="Arial"/>
          <w:b/>
          <w:bCs/>
          <w:color w:val="000000"/>
          <w:sz w:val="28"/>
          <w:szCs w:val="28"/>
        </w:rPr>
        <w:t>HỢP ĐỒNG KHOÁN VIỆC, GIAO KHOÁN</w:t>
      </w:r>
    </w:p>
    <w:p w14:paraId="40CBA50A" w14:textId="77777777" w:rsidR="006506E8" w:rsidRPr="006506E8" w:rsidRDefault="006506E8" w:rsidP="006506E8">
      <w:pPr>
        <w:shd w:val="clear" w:color="auto" w:fill="FAFAFA"/>
        <w:spacing w:after="0" w:line="240" w:lineRule="auto"/>
        <w:jc w:val="center"/>
        <w:rPr>
          <w:rFonts w:ascii="Arial" w:eastAsia="Times New Roman" w:hAnsi="Arial" w:cs="Arial"/>
          <w:color w:val="212529"/>
          <w:sz w:val="21"/>
          <w:szCs w:val="21"/>
        </w:rPr>
      </w:pPr>
      <w:r w:rsidRPr="006506E8">
        <w:rPr>
          <w:rFonts w:ascii="Arial" w:eastAsia="Times New Roman" w:hAnsi="Arial" w:cs="Arial"/>
          <w:i/>
          <w:iCs/>
          <w:color w:val="000000"/>
          <w:sz w:val="28"/>
          <w:szCs w:val="28"/>
        </w:rPr>
        <w:t>Số: …</w:t>
      </w:r>
    </w:p>
    <w:p w14:paraId="5F8746B9"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63B11C18"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Căn cứ Bộ Luật dân sự năm 2015 số 91/2015/QH13 ngày 24/11/2015;</w:t>
      </w:r>
    </w:p>
    <w:p w14:paraId="1C8FAC59"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Căn cứ nhu cầu và khả năng thực tế của các bên trong hợp đồng;</w:t>
      </w:r>
    </w:p>
    <w:p w14:paraId="4ED38DD3"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Hôm nay, ngày … tháng … năm ….., tại … chúng tôi gồm có:</w:t>
      </w:r>
    </w:p>
    <w:p w14:paraId="24F4BA09"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5B91B1B3"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Bên sử dụng dịch vụ (sau đây gọi tắt là bên A):</w:t>
      </w:r>
    </w:p>
    <w:p w14:paraId="7F5B1656"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Tên doanh nghiệp: …………………………… </w:t>
      </w:r>
    </w:p>
    <w:p w14:paraId="6474DA2D"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Địa chỉ: ………………………… </w:t>
      </w:r>
    </w:p>
    <w:p w14:paraId="71E2D0C7"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Mã số doanh nghiệp: ………………… </w:t>
      </w:r>
    </w:p>
    <w:p w14:paraId="257059BB"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Người đại diện theo pháp luật: … </w:t>
      </w:r>
    </w:p>
    <w:p w14:paraId="622F2316"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Chức vụ: ………………………………… </w:t>
      </w:r>
    </w:p>
    <w:p w14:paraId="4562001F"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Điện thoại: ……………………………… </w:t>
      </w:r>
    </w:p>
    <w:p w14:paraId="5BAB8C23"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Email: …………………………………… </w:t>
      </w:r>
    </w:p>
    <w:p w14:paraId="5F2C039D"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36938344"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Bên cung ứng dịch vụ (sau đây gọi tắt là bên B):</w:t>
      </w:r>
    </w:p>
    <w:p w14:paraId="541F8A63"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Tên tổ chức: ……………………………………………… </w:t>
      </w:r>
    </w:p>
    <w:p w14:paraId="590CEB21"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Địa chỉ trụ sở: …………………………………………… </w:t>
      </w:r>
    </w:p>
    <w:p w14:paraId="5FA531CB"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Mã số doanh nghiệp: …………………………………… </w:t>
      </w:r>
    </w:p>
    <w:p w14:paraId="5F742CA9"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Người đại diện theo pháp luật: …………… </w:t>
      </w:r>
    </w:p>
    <w:p w14:paraId="06E2292A"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Chức vụ: ………………………………………………… </w:t>
      </w:r>
    </w:p>
    <w:p w14:paraId="2D51D499"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Điện thoại: ……………………………………………… </w:t>
      </w:r>
    </w:p>
    <w:p w14:paraId="3755CF18"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Email: ………………………………………………… </w:t>
      </w:r>
    </w:p>
    <w:p w14:paraId="71F69991"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Hai bên thỏa thuận và đồng ý ký kết hợp đồng dịch vụ với các điều khoản như sau:</w:t>
      </w:r>
    </w:p>
    <w:p w14:paraId="1C6E4551"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4D65EECB"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1. Đối tượng của hợp đồng</w:t>
      </w:r>
    </w:p>
    <w:p w14:paraId="5A86CEB1"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Theo yêu cầu của bên A về việc thực hiện ……… , bên B đảm nhận và thực hiện ……… </w:t>
      </w:r>
    </w:p>
    <w:p w14:paraId="00B43A31"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1D290DC5"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4B01F93C"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2. Thời hạn thực hiện hợp đồng</w:t>
      </w:r>
    </w:p>
    <w:p w14:paraId="25C360C2"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Hợp đồng này được thực hiện kể từ ngày … / …/ …</w:t>
      </w:r>
    </w:p>
    <w:p w14:paraId="5363A820"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Thời gian dự kiến hoàn thành: là … ngày, kể từ ngày …/ …/ …</w:t>
      </w:r>
    </w:p>
    <w:p w14:paraId="3135AF90"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739CFC47"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3. Quyền, nghĩa vụ của bên A</w:t>
      </w:r>
    </w:p>
    <w:p w14:paraId="68872F3E"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1. Quyền của Bên A:</w:t>
      </w:r>
    </w:p>
    <w:p w14:paraId="252C5CAE"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Yêu cầu bên B thực hiện công việc theo đúng chất lượng, số lượng, thời hạn, địa điểm thỏa thuận tại hợp đồng này.</w:t>
      </w:r>
    </w:p>
    <w:p w14:paraId="31EC3C0E"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Trường hợp bên B vi phạm nghiêm trọng nghĩa vụ thì bên A có quyền đơn phương chấm dứt thực hiện hợp đồng và yêu cầu bồi thường thiệt hại.</w:t>
      </w:r>
    </w:p>
    <w:p w14:paraId="4EC8AB71"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lastRenderedPageBreak/>
        <w:t>2. Nghĩa vụ của bên A:</w:t>
      </w:r>
    </w:p>
    <w:p w14:paraId="0365FD66"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Cung cấp cho bên B thông tin, tài liệu và các phương tiện cần thiết để thực hiện công việc, nếu có thỏa thuận hoặc việc thực hiện công việc đòi hỏi.</w:t>
      </w:r>
    </w:p>
    <w:p w14:paraId="7AB6E261"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Trả tiền dịch vụ cho bên B theo thỏa thuận tại hợp đồng này.</w:t>
      </w:r>
    </w:p>
    <w:p w14:paraId="5517A982"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07CECD40"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4. Quyền và nghĩa vụ của bên B:</w:t>
      </w:r>
    </w:p>
    <w:p w14:paraId="23A4CEBE"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1. Quyền của bên B</w:t>
      </w:r>
    </w:p>
    <w:p w14:paraId="049C153C" w14:textId="77777777" w:rsidR="006506E8" w:rsidRPr="006506E8" w:rsidRDefault="006506E8" w:rsidP="006506E8">
      <w:pPr>
        <w:numPr>
          <w:ilvl w:val="0"/>
          <w:numId w:val="1"/>
        </w:numPr>
        <w:shd w:val="clear" w:color="auto" w:fill="FAFAFA"/>
        <w:spacing w:after="0" w:line="240" w:lineRule="auto"/>
        <w:jc w:val="both"/>
        <w:textAlignment w:val="baseline"/>
        <w:rPr>
          <w:rFonts w:ascii="Arial" w:eastAsia="Times New Roman" w:hAnsi="Arial" w:cs="Arial"/>
          <w:color w:val="000000"/>
          <w:sz w:val="28"/>
          <w:szCs w:val="28"/>
        </w:rPr>
      </w:pPr>
      <w:r w:rsidRPr="006506E8">
        <w:rPr>
          <w:rFonts w:ascii="Arial" w:eastAsia="Times New Roman" w:hAnsi="Arial" w:cs="Arial"/>
          <w:color w:val="000000"/>
          <w:sz w:val="28"/>
          <w:szCs w:val="28"/>
        </w:rPr>
        <w:t>Yêu cầu bên A cung cấp thông tin, tài liệu và phương tiện để thực hiện công việc.</w:t>
      </w:r>
    </w:p>
    <w:p w14:paraId="72E759D6" w14:textId="77777777" w:rsidR="006506E8" w:rsidRPr="006506E8" w:rsidRDefault="006506E8" w:rsidP="006506E8">
      <w:pPr>
        <w:numPr>
          <w:ilvl w:val="0"/>
          <w:numId w:val="1"/>
        </w:numPr>
        <w:shd w:val="clear" w:color="auto" w:fill="FAFAFA"/>
        <w:spacing w:after="0" w:line="240" w:lineRule="auto"/>
        <w:jc w:val="both"/>
        <w:textAlignment w:val="baseline"/>
        <w:rPr>
          <w:rFonts w:ascii="Arial" w:eastAsia="Times New Roman" w:hAnsi="Arial" w:cs="Arial"/>
          <w:color w:val="000000"/>
          <w:sz w:val="28"/>
          <w:szCs w:val="28"/>
        </w:rPr>
      </w:pPr>
      <w:r w:rsidRPr="006506E8">
        <w:rPr>
          <w:rFonts w:ascii="Arial" w:eastAsia="Times New Roman" w:hAnsi="Arial" w:cs="Arial"/>
          <w:color w:val="000000"/>
          <w:sz w:val="28"/>
          <w:szCs w:val="28"/>
        </w:rPr>
        <w:t>Được thay đổi điều kiện dịch vụ vì lợi ích của bên A mà không nhất thiết phải chờ ý kiến của bên A, nếu việc chờ ý kiến sẽ gây thiệt hại cho bên A, nhưng phải báo ngay cho bên A.</w:t>
      </w:r>
    </w:p>
    <w:p w14:paraId="306E6C0A" w14:textId="77777777" w:rsidR="006506E8" w:rsidRPr="006506E8" w:rsidRDefault="006506E8" w:rsidP="006506E8">
      <w:pPr>
        <w:numPr>
          <w:ilvl w:val="0"/>
          <w:numId w:val="1"/>
        </w:numPr>
        <w:shd w:val="clear" w:color="auto" w:fill="FAFAFA"/>
        <w:spacing w:after="0" w:line="240" w:lineRule="auto"/>
        <w:jc w:val="both"/>
        <w:textAlignment w:val="baseline"/>
        <w:rPr>
          <w:rFonts w:ascii="Arial" w:eastAsia="Times New Roman" w:hAnsi="Arial" w:cs="Arial"/>
          <w:color w:val="000000"/>
          <w:sz w:val="28"/>
          <w:szCs w:val="28"/>
        </w:rPr>
      </w:pPr>
      <w:r w:rsidRPr="006506E8">
        <w:rPr>
          <w:rFonts w:ascii="Arial" w:eastAsia="Times New Roman" w:hAnsi="Arial" w:cs="Arial"/>
          <w:color w:val="000000"/>
          <w:sz w:val="28"/>
          <w:szCs w:val="28"/>
        </w:rPr>
        <w:t>Yêu cầu bên A trả tiền dịch vụ</w:t>
      </w:r>
    </w:p>
    <w:p w14:paraId="17339ADF"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2. Nghĩa vụ của bên B:</w:t>
      </w:r>
    </w:p>
    <w:p w14:paraId="31C90B52" w14:textId="77777777" w:rsidR="006506E8" w:rsidRPr="006506E8" w:rsidRDefault="006506E8" w:rsidP="006506E8">
      <w:pPr>
        <w:numPr>
          <w:ilvl w:val="0"/>
          <w:numId w:val="2"/>
        </w:numPr>
        <w:shd w:val="clear" w:color="auto" w:fill="FAFAFA"/>
        <w:spacing w:after="0" w:line="240" w:lineRule="auto"/>
        <w:jc w:val="both"/>
        <w:textAlignment w:val="baseline"/>
        <w:rPr>
          <w:rFonts w:ascii="Arial" w:eastAsia="Times New Roman" w:hAnsi="Arial" w:cs="Arial"/>
          <w:color w:val="000000"/>
          <w:sz w:val="28"/>
          <w:szCs w:val="28"/>
        </w:rPr>
      </w:pPr>
      <w:r w:rsidRPr="006506E8">
        <w:rPr>
          <w:rFonts w:ascii="Arial" w:eastAsia="Times New Roman" w:hAnsi="Arial" w:cs="Arial"/>
          <w:color w:val="000000"/>
          <w:sz w:val="28"/>
          <w:szCs w:val="28"/>
        </w:rPr>
        <w:t>Thực hiện công việc đúng chất lượng, số lượng, thời hạn, địa điểm thỏa thuận tại hợp đồng này.</w:t>
      </w:r>
    </w:p>
    <w:p w14:paraId="08C40602" w14:textId="77777777" w:rsidR="006506E8" w:rsidRPr="006506E8" w:rsidRDefault="006506E8" w:rsidP="006506E8">
      <w:pPr>
        <w:numPr>
          <w:ilvl w:val="0"/>
          <w:numId w:val="2"/>
        </w:numPr>
        <w:shd w:val="clear" w:color="auto" w:fill="FAFAFA"/>
        <w:spacing w:after="0" w:line="240" w:lineRule="auto"/>
        <w:jc w:val="both"/>
        <w:textAlignment w:val="baseline"/>
        <w:rPr>
          <w:rFonts w:ascii="Arial" w:eastAsia="Times New Roman" w:hAnsi="Arial" w:cs="Arial"/>
          <w:color w:val="000000"/>
          <w:sz w:val="28"/>
          <w:szCs w:val="28"/>
        </w:rPr>
      </w:pPr>
      <w:r w:rsidRPr="006506E8">
        <w:rPr>
          <w:rFonts w:ascii="Arial" w:eastAsia="Times New Roman" w:hAnsi="Arial" w:cs="Arial"/>
          <w:color w:val="000000"/>
          <w:sz w:val="28"/>
          <w:szCs w:val="28"/>
        </w:rPr>
        <w:t>Không được giao cho người khác thực hiện thay công việc nếu không có sự đồng ý bằng văn bản của bên A.</w:t>
      </w:r>
    </w:p>
    <w:p w14:paraId="63273D90" w14:textId="77777777" w:rsidR="006506E8" w:rsidRPr="006506E8" w:rsidRDefault="006506E8" w:rsidP="006506E8">
      <w:pPr>
        <w:numPr>
          <w:ilvl w:val="0"/>
          <w:numId w:val="2"/>
        </w:numPr>
        <w:shd w:val="clear" w:color="auto" w:fill="FAFAFA"/>
        <w:spacing w:after="0" w:line="240" w:lineRule="auto"/>
        <w:jc w:val="both"/>
        <w:textAlignment w:val="baseline"/>
        <w:rPr>
          <w:rFonts w:ascii="Arial" w:eastAsia="Times New Roman" w:hAnsi="Arial" w:cs="Arial"/>
          <w:color w:val="000000"/>
          <w:sz w:val="28"/>
          <w:szCs w:val="28"/>
        </w:rPr>
      </w:pPr>
      <w:r w:rsidRPr="006506E8">
        <w:rPr>
          <w:rFonts w:ascii="Arial" w:eastAsia="Times New Roman" w:hAnsi="Arial" w:cs="Arial"/>
          <w:color w:val="000000"/>
          <w:sz w:val="28"/>
          <w:szCs w:val="28"/>
        </w:rPr>
        <w:t>Bảo quản và phải giao lại cho bên A tài liệu và phương tiện được giao sau khi hoàn thành công việc (nếu có).</w:t>
      </w:r>
    </w:p>
    <w:p w14:paraId="7371980C" w14:textId="77777777" w:rsidR="006506E8" w:rsidRPr="006506E8" w:rsidRDefault="006506E8" w:rsidP="006506E8">
      <w:pPr>
        <w:numPr>
          <w:ilvl w:val="0"/>
          <w:numId w:val="2"/>
        </w:numPr>
        <w:shd w:val="clear" w:color="auto" w:fill="FAFAFA"/>
        <w:spacing w:after="0" w:line="240" w:lineRule="auto"/>
        <w:jc w:val="both"/>
        <w:textAlignment w:val="baseline"/>
        <w:rPr>
          <w:rFonts w:ascii="Arial" w:eastAsia="Times New Roman" w:hAnsi="Arial" w:cs="Arial"/>
          <w:color w:val="000000"/>
          <w:sz w:val="28"/>
          <w:szCs w:val="28"/>
        </w:rPr>
      </w:pPr>
      <w:r w:rsidRPr="006506E8">
        <w:rPr>
          <w:rFonts w:ascii="Arial" w:eastAsia="Times New Roman" w:hAnsi="Arial" w:cs="Arial"/>
          <w:color w:val="000000"/>
          <w:sz w:val="28"/>
          <w:szCs w:val="28"/>
        </w:rPr>
        <w:t>Báo ngay cho bên A về việc thông tin, tài liệu không đầy đủ, phương tiện không đảm bảo chất lượng để hoàn thành công việc.</w:t>
      </w:r>
    </w:p>
    <w:p w14:paraId="67E30349" w14:textId="77777777" w:rsidR="006506E8" w:rsidRPr="006506E8" w:rsidRDefault="006506E8" w:rsidP="006506E8">
      <w:pPr>
        <w:numPr>
          <w:ilvl w:val="0"/>
          <w:numId w:val="2"/>
        </w:numPr>
        <w:shd w:val="clear" w:color="auto" w:fill="FAFAFA"/>
        <w:spacing w:after="0" w:line="240" w:lineRule="auto"/>
        <w:jc w:val="both"/>
        <w:textAlignment w:val="baseline"/>
        <w:rPr>
          <w:rFonts w:ascii="Arial" w:eastAsia="Times New Roman" w:hAnsi="Arial" w:cs="Arial"/>
          <w:color w:val="000000"/>
          <w:sz w:val="28"/>
          <w:szCs w:val="28"/>
        </w:rPr>
      </w:pPr>
      <w:r w:rsidRPr="006506E8">
        <w:rPr>
          <w:rFonts w:ascii="Arial" w:eastAsia="Times New Roman" w:hAnsi="Arial" w:cs="Arial"/>
          <w:color w:val="000000"/>
          <w:sz w:val="28"/>
          <w:szCs w:val="28"/>
        </w:rPr>
        <w:t>Giữ bí mật thông tin mà mình biết được trong thời gian thực hiện công việc.</w:t>
      </w:r>
    </w:p>
    <w:p w14:paraId="0B01FC56"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663A2989"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5. Tiền dịch vụ và phương thức thanh toán:</w:t>
      </w:r>
    </w:p>
    <w:p w14:paraId="605852BF"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1. Tiền dịch vụ: </w:t>
      </w:r>
    </w:p>
    <w:p w14:paraId="376B4B65"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2. Phương thức thanh toán: …</w:t>
      </w:r>
    </w:p>
    <w:p w14:paraId="2A382BA6"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47EF3D7F"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6. Chi phí khác</w:t>
      </w:r>
    </w:p>
    <w:p w14:paraId="401701D6"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Chi phí khác hai bên thỏa thuận bổ sung nếu xét thấy cần thiết và đúng quy định của pháp luật.</w:t>
      </w:r>
    </w:p>
    <w:p w14:paraId="4DAE3A45"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2FFE4681"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7. Đơn phương chấm dứt thực hiện hợp đồng dịch vụ</w:t>
      </w:r>
    </w:p>
    <w:p w14:paraId="48E389BF"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1. Trường hợp việc tiếp tục thực hiện công việc không có lợi cho bên A thì bên A có quyền đơn phương chấm dứt thực hiện hợp đồng, nhưng phải báo cho bên B biết trước … ngày. Bên A phải trả tiền dịch vụ theo phần dịch vụ mà bên B đã thực hiện và bồi thường thiệt hại.</w:t>
      </w:r>
    </w:p>
    <w:p w14:paraId="5C2837C8"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2. Trường hợp bên A vi phạm nghiêm trọng nghĩa vụ thì bên B có quyền đơn phương chấm dứt thực hiện hợp đồng và yêu cầu bồi thường thiệt hại.</w:t>
      </w:r>
    </w:p>
    <w:p w14:paraId="0DF0D3DE"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6AFCA7D0"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8. Phương thức giải quyết tranh chấp</w:t>
      </w:r>
    </w:p>
    <w:p w14:paraId="79BED14B"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lastRenderedPageBreak/>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14:paraId="28701878"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 </w:t>
      </w:r>
    </w:p>
    <w:p w14:paraId="6F676E8F"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b/>
          <w:bCs/>
          <w:color w:val="000000"/>
          <w:sz w:val="28"/>
          <w:szCs w:val="28"/>
        </w:rPr>
        <w:t>Điều 9. Các thỏa thuận khác</w:t>
      </w:r>
    </w:p>
    <w:p w14:paraId="6E096247"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Bên A và bên B đồng ý đã hiểu rõ quyền, nghĩa vụ, lợi ích hợp pháp của mình và hậu quả pháp lý của việc giao kết hợp đồng này.</w:t>
      </w:r>
    </w:p>
    <w:p w14:paraId="790C2138"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Bên A và bên B đồng ý thực hiện theo đúng các điều khoản trong hợp đồng này và không có thêm điều kiện gì khác.</w:t>
      </w:r>
    </w:p>
    <w:p w14:paraId="6163630B" w14:textId="77777777" w:rsidR="006506E8" w:rsidRPr="006506E8" w:rsidRDefault="006506E8" w:rsidP="006506E8">
      <w:pPr>
        <w:shd w:val="clear" w:color="auto" w:fill="FAFAFA"/>
        <w:spacing w:after="0" w:line="240" w:lineRule="auto"/>
        <w:jc w:val="both"/>
        <w:rPr>
          <w:rFonts w:ascii="Arial" w:eastAsia="Times New Roman" w:hAnsi="Arial" w:cs="Arial"/>
          <w:color w:val="212529"/>
          <w:sz w:val="21"/>
          <w:szCs w:val="21"/>
        </w:rPr>
      </w:pPr>
      <w:r w:rsidRPr="006506E8">
        <w:rPr>
          <w:rFonts w:ascii="Arial" w:eastAsia="Times New Roman" w:hAnsi="Arial" w:cs="Arial"/>
          <w:color w:val="000000"/>
          <w:sz w:val="28"/>
          <w:szCs w:val="28"/>
        </w:rPr>
        <w:t>Hợp đồng này được lập thành … bản, mỗi bản gồm … trang, có giá trị pháp lý như nhau và được giao cho bên A … bản, bên B … bản./.</w:t>
      </w:r>
    </w:p>
    <w:tbl>
      <w:tblPr>
        <w:tblW w:w="10950" w:type="dxa"/>
        <w:tblCellMar>
          <w:left w:w="0" w:type="dxa"/>
          <w:right w:w="0" w:type="dxa"/>
        </w:tblCellMar>
        <w:tblLook w:val="04A0" w:firstRow="1" w:lastRow="0" w:firstColumn="1" w:lastColumn="0" w:noHBand="0" w:noVBand="1"/>
      </w:tblPr>
      <w:tblGrid>
        <w:gridCol w:w="5688"/>
        <w:gridCol w:w="5262"/>
      </w:tblGrid>
      <w:tr w:rsidR="006506E8" w:rsidRPr="006506E8" w14:paraId="07F43149" w14:textId="77777777" w:rsidTr="006506E8">
        <w:trPr>
          <w:trHeight w:val="570"/>
        </w:trPr>
        <w:tc>
          <w:tcPr>
            <w:tcW w:w="0" w:type="auto"/>
            <w:tcBorders>
              <w:top w:val="single" w:sz="4" w:space="0" w:color="DDDDDD"/>
              <w:left w:val="single" w:sz="4" w:space="0" w:color="DDDDDD"/>
              <w:bottom w:val="single" w:sz="4" w:space="0" w:color="DDDDDD"/>
              <w:right w:val="single" w:sz="4" w:space="0" w:color="DDDDDD"/>
            </w:tcBorders>
            <w:shd w:val="clear" w:color="auto" w:fill="FAFAFA"/>
            <w:tcMar>
              <w:top w:w="40" w:type="dxa"/>
              <w:left w:w="40" w:type="dxa"/>
              <w:bottom w:w="40" w:type="dxa"/>
              <w:right w:w="40" w:type="dxa"/>
            </w:tcMar>
            <w:vAlign w:val="center"/>
            <w:hideMark/>
          </w:tcPr>
          <w:p w14:paraId="3CDB8705" w14:textId="77777777" w:rsidR="006506E8" w:rsidRPr="006506E8" w:rsidRDefault="006506E8" w:rsidP="006506E8">
            <w:pPr>
              <w:shd w:val="clear" w:color="auto" w:fill="FFFFFF"/>
              <w:spacing w:after="0" w:line="240" w:lineRule="auto"/>
              <w:jc w:val="both"/>
              <w:rPr>
                <w:rFonts w:ascii="Arial" w:eastAsia="Times New Roman" w:hAnsi="Arial" w:cs="Arial"/>
                <w:sz w:val="24"/>
                <w:szCs w:val="24"/>
              </w:rPr>
            </w:pPr>
            <w:r w:rsidRPr="006506E8">
              <w:rPr>
                <w:rFonts w:ascii="Arial" w:eastAsia="Times New Roman" w:hAnsi="Arial" w:cs="Arial"/>
                <w:b/>
                <w:bCs/>
                <w:color w:val="000000"/>
                <w:sz w:val="28"/>
                <w:szCs w:val="28"/>
              </w:rPr>
              <w:t>BÊN A </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40" w:type="dxa"/>
              <w:left w:w="40" w:type="dxa"/>
              <w:bottom w:w="40" w:type="dxa"/>
              <w:right w:w="40" w:type="dxa"/>
            </w:tcMar>
            <w:vAlign w:val="center"/>
            <w:hideMark/>
          </w:tcPr>
          <w:p w14:paraId="4CD7A57B" w14:textId="77777777" w:rsidR="006506E8" w:rsidRPr="006506E8" w:rsidRDefault="006506E8" w:rsidP="006506E8">
            <w:pPr>
              <w:shd w:val="clear" w:color="auto" w:fill="FFFFFF"/>
              <w:spacing w:after="0" w:line="240" w:lineRule="auto"/>
              <w:jc w:val="both"/>
              <w:rPr>
                <w:rFonts w:ascii="Arial" w:eastAsia="Times New Roman" w:hAnsi="Arial" w:cs="Arial"/>
                <w:sz w:val="24"/>
                <w:szCs w:val="24"/>
              </w:rPr>
            </w:pPr>
            <w:r w:rsidRPr="006506E8">
              <w:rPr>
                <w:rFonts w:ascii="Arial" w:eastAsia="Times New Roman" w:hAnsi="Arial" w:cs="Arial"/>
                <w:b/>
                <w:bCs/>
                <w:color w:val="000000"/>
                <w:sz w:val="28"/>
                <w:szCs w:val="28"/>
              </w:rPr>
              <w:t>BÊN B</w:t>
            </w:r>
          </w:p>
        </w:tc>
      </w:tr>
    </w:tbl>
    <w:p w14:paraId="171B1A4B"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93975"/>
    <w:multiLevelType w:val="multilevel"/>
    <w:tmpl w:val="E710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50A56"/>
    <w:multiLevelType w:val="multilevel"/>
    <w:tmpl w:val="4C5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E8"/>
    <w:rsid w:val="003C1C66"/>
    <w:rsid w:val="006506E8"/>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719D"/>
  <w15:chartTrackingRefBased/>
  <w15:docId w15:val="{3C8A3159-FF81-41F9-A5DB-7A7C694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2024-04-30T11:20:00Z</dcterms:created>
  <dcterms:modified xsi:type="dcterms:W3CDTF">2024-04-30T11:22:00Z</dcterms:modified>
</cp:coreProperties>
</file>