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D86411" w:rsidTr="00D86411">
        <w:trPr>
          <w:trHeight w:val="1560"/>
        </w:trPr>
        <w:tc>
          <w:tcPr>
            <w:tcW w:w="3119" w:type="dxa"/>
          </w:tcPr>
          <w:p w:rsidR="00D86411" w:rsidRDefault="00D86411">
            <w:pPr>
              <w:spacing w:before="120" w:after="120" w:line="240" w:lineRule="exact"/>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 xml:space="preserve">TRƯỜNG </w:t>
            </w:r>
            <w:r w:rsidR="00EC0EED">
              <w:rPr>
                <w:rFonts w:eastAsia="Times New Roman" w:cs="Times New Roman"/>
                <w:b/>
                <w:bCs/>
                <w:color w:val="000000"/>
                <w:sz w:val="26"/>
                <w:szCs w:val="26"/>
                <w:lang w:val="vi-VN"/>
              </w:rPr>
              <w:t>TIỂU HỌC</w:t>
            </w:r>
          </w:p>
          <w:p w:rsidR="00D86411" w:rsidRDefault="00D86411">
            <w:pPr>
              <w:spacing w:after="120" w:line="240" w:lineRule="exact"/>
              <w:jc w:val="center"/>
              <w:rPr>
                <w:rFonts w:eastAsia="Times New Roman" w:cs="Times New Roman"/>
                <w:b/>
                <w:bCs/>
                <w:color w:val="000000"/>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503555</wp:posOffset>
                      </wp:positionH>
                      <wp:positionV relativeFrom="paragraph">
                        <wp:posOffset>196215</wp:posOffset>
                      </wp:positionV>
                      <wp:extent cx="824865"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8248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6D9B4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15.45pt" to="10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"/>
                  </w:pict>
                </mc:Fallback>
              </mc:AlternateContent>
            </w:r>
            <w:r>
              <w:rPr>
                <w:rFonts w:eastAsia="Times New Roman" w:cs="Times New Roman"/>
                <w:b/>
                <w:bCs/>
                <w:color w:val="000000"/>
                <w:sz w:val="26"/>
                <w:szCs w:val="26"/>
                <w:lang w:val="vi-VN"/>
              </w:rPr>
              <w:t>...</w:t>
            </w:r>
          </w:p>
          <w:p w:rsidR="00D86411" w:rsidRDefault="00D86411">
            <w:pPr>
              <w:spacing w:before="120" w:after="120" w:line="240" w:lineRule="exact"/>
              <w:jc w:val="center"/>
              <w:rPr>
                <w:rFonts w:eastAsia="Times New Roman" w:cs="Times New Roman"/>
                <w:b/>
                <w:bCs/>
                <w:color w:val="000000"/>
                <w:szCs w:val="28"/>
              </w:rPr>
            </w:pPr>
          </w:p>
          <w:p w:rsidR="00D86411" w:rsidRDefault="00D86411">
            <w:pPr>
              <w:spacing w:before="120" w:after="120" w:line="240" w:lineRule="exact"/>
              <w:jc w:val="center"/>
              <w:rPr>
                <w:rFonts w:eastAsia="Times New Roman" w:cs="Times New Roman"/>
                <w:b/>
                <w:bCs/>
                <w:color w:val="000000"/>
                <w:szCs w:val="28"/>
              </w:rPr>
            </w:pPr>
            <w:r>
              <w:rPr>
                <w:rFonts w:eastAsia="Times New Roman" w:cs="Times New Roman"/>
                <w:bCs/>
                <w:color w:val="000000"/>
                <w:szCs w:val="28"/>
              </w:rPr>
              <w:t xml:space="preserve">Số: </w:t>
            </w:r>
          </w:p>
        </w:tc>
        <w:tc>
          <w:tcPr>
            <w:tcW w:w="6237" w:type="dxa"/>
          </w:tcPr>
          <w:p w:rsidR="00D86411" w:rsidRDefault="00D86411">
            <w:pPr>
              <w:spacing w:before="120" w:after="120" w:line="240" w:lineRule="exact"/>
              <w:jc w:val="center"/>
              <w:rPr>
                <w:rFonts w:eastAsia="Times New Roman" w:cs="Times New Roman"/>
                <w:b/>
                <w:bCs/>
                <w:color w:val="000000"/>
                <w:sz w:val="26"/>
                <w:szCs w:val="26"/>
              </w:rPr>
            </w:pPr>
            <w:r>
              <w:rPr>
                <w:rFonts w:eastAsia="Times New Roman" w:cs="Times New Roman"/>
                <w:b/>
                <w:bCs/>
                <w:color w:val="000000"/>
                <w:sz w:val="26"/>
                <w:szCs w:val="26"/>
              </w:rPr>
              <w:t>CỘNG HÒA XÃ HỘI CHỦ NGHĨA VIỆT NAM</w:t>
            </w:r>
          </w:p>
          <w:p w:rsidR="00D86411" w:rsidRDefault="00D86411">
            <w:pPr>
              <w:spacing w:after="120" w:line="240" w:lineRule="exact"/>
              <w:jc w:val="center"/>
              <w:rPr>
                <w:rFonts w:eastAsia="Times New Roman" w:cs="Times New Roman"/>
                <w:b/>
                <w:bCs/>
                <w:color w:val="000000"/>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789305</wp:posOffset>
                      </wp:positionH>
                      <wp:positionV relativeFrom="paragraph">
                        <wp:posOffset>195580</wp:posOffset>
                      </wp:positionV>
                      <wp:extent cx="22955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295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3033AC"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5.4pt" to="242.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"/>
                  </w:pict>
                </mc:Fallback>
              </mc:AlternateContent>
            </w:r>
            <w:r>
              <w:rPr>
                <w:rFonts w:eastAsia="Times New Roman" w:cs="Times New Roman"/>
                <w:b/>
                <w:bCs/>
                <w:color w:val="000000"/>
                <w:szCs w:val="28"/>
              </w:rPr>
              <w:t>Độc lập – Tự do – Hạnh phúc</w:t>
            </w:r>
          </w:p>
          <w:p w:rsidR="00D86411" w:rsidRDefault="00D86411">
            <w:pPr>
              <w:spacing w:before="120" w:after="120" w:line="240" w:lineRule="exact"/>
              <w:jc w:val="center"/>
              <w:rPr>
                <w:rFonts w:eastAsia="Times New Roman" w:cs="Times New Roman"/>
                <w:b/>
                <w:bCs/>
                <w:color w:val="000000"/>
                <w:szCs w:val="28"/>
              </w:rPr>
            </w:pPr>
          </w:p>
          <w:p w:rsidR="00D86411" w:rsidRDefault="00D86411">
            <w:pPr>
              <w:spacing w:before="120" w:after="120" w:line="240" w:lineRule="exact"/>
              <w:jc w:val="center"/>
              <w:rPr>
                <w:rFonts w:eastAsia="Times New Roman" w:cs="Times New Roman"/>
                <w:bCs/>
                <w:i/>
                <w:color w:val="000000"/>
                <w:szCs w:val="28"/>
              </w:rPr>
            </w:pPr>
            <w:r>
              <w:rPr>
                <w:rFonts w:eastAsia="Times New Roman" w:cs="Times New Roman"/>
                <w:bCs/>
                <w:i/>
                <w:color w:val="000000"/>
                <w:szCs w:val="28"/>
                <w:lang w:val="vi-VN"/>
              </w:rPr>
              <w:t>...</w:t>
            </w:r>
            <w:r>
              <w:rPr>
                <w:rFonts w:eastAsia="Times New Roman" w:cs="Times New Roman"/>
                <w:bCs/>
                <w:i/>
                <w:color w:val="000000"/>
                <w:szCs w:val="28"/>
              </w:rPr>
              <w:t xml:space="preserve">, ngày </w:t>
            </w:r>
            <w:r>
              <w:rPr>
                <w:rFonts w:eastAsia="Times New Roman" w:cs="Times New Roman"/>
                <w:bCs/>
                <w:i/>
                <w:color w:val="000000"/>
                <w:szCs w:val="28"/>
                <w:lang w:val="vi-VN"/>
              </w:rPr>
              <w:t>...</w:t>
            </w:r>
            <w:r>
              <w:rPr>
                <w:rFonts w:eastAsia="Times New Roman" w:cs="Times New Roman"/>
                <w:bCs/>
                <w:i/>
                <w:color w:val="000000"/>
                <w:szCs w:val="28"/>
              </w:rPr>
              <w:t xml:space="preserve"> tháng </w:t>
            </w:r>
            <w:r>
              <w:rPr>
                <w:rFonts w:eastAsia="Times New Roman" w:cs="Times New Roman"/>
                <w:bCs/>
                <w:i/>
                <w:color w:val="000000"/>
                <w:szCs w:val="28"/>
                <w:lang w:val="vi-VN"/>
              </w:rPr>
              <w:t>…</w:t>
            </w:r>
            <w:r>
              <w:rPr>
                <w:rFonts w:eastAsia="Times New Roman" w:cs="Times New Roman"/>
                <w:bCs/>
                <w:i/>
                <w:color w:val="000000"/>
                <w:szCs w:val="28"/>
              </w:rPr>
              <w:t xml:space="preserve"> năm 2024</w:t>
            </w:r>
          </w:p>
        </w:tc>
      </w:tr>
    </w:tbl>
    <w:p w:rsidR="00D86411" w:rsidRDefault="00D86411" w:rsidP="00D86411">
      <w:pPr>
        <w:shd w:val="clear" w:color="auto" w:fill="FFFFFF"/>
        <w:spacing w:before="120" w:after="120" w:line="240" w:lineRule="exact"/>
        <w:jc w:val="center"/>
        <w:rPr>
          <w:rFonts w:ascii="Times New Roman" w:eastAsia="Times New Roman" w:hAnsi="Times New Roman" w:cs="Times New Roman"/>
          <w:b/>
          <w:bCs/>
          <w:sz w:val="28"/>
          <w:szCs w:val="28"/>
          <w:bdr w:val="none" w:sz="0" w:space="0" w:color="auto" w:frame="1"/>
        </w:rPr>
      </w:pPr>
    </w:p>
    <w:p w:rsidR="00D86411" w:rsidRDefault="00D86411" w:rsidP="00D86411">
      <w:pPr>
        <w:shd w:val="clear" w:color="auto" w:fill="FFFFFF"/>
        <w:spacing w:before="120" w:after="12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KẾ HOẠCH</w:t>
      </w:r>
    </w:p>
    <w:p w:rsidR="00D86411" w:rsidRDefault="00D86411" w:rsidP="00D86411">
      <w:pPr>
        <w:shd w:val="clear" w:color="auto" w:fill="FFFFFF"/>
        <w:spacing w:after="120" w:line="340" w:lineRule="exact"/>
        <w:jc w:val="center"/>
        <w:rPr>
          <w:rFonts w:ascii="Times New Roman" w:eastAsia="Times New Roman" w:hAnsi="Times New Roman" w:cs="Times New Roman"/>
          <w:b/>
          <w:bCs/>
          <w:sz w:val="28"/>
          <w:szCs w:val="28"/>
          <w:bdr w:val="none" w:sz="0" w:space="0" w:color="auto" w:frame="1"/>
        </w:rPr>
      </w:pPr>
      <w:r>
        <w:rPr>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445135</wp:posOffset>
                </wp:positionV>
                <wp:extent cx="1133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2F737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35.05pt" to="272.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" strokecolor="#4a7ebb"/>
            </w:pict>
          </mc:Fallback>
        </mc:AlternateContent>
      </w:r>
      <w:r>
        <w:rPr>
          <w:rFonts w:ascii="Times New Roman" w:eastAsia="Times New Roman" w:hAnsi="Times New Roman" w:cs="Times New Roman"/>
          <w:b/>
          <w:bCs/>
          <w:sz w:val="28"/>
          <w:szCs w:val="28"/>
          <w:bdr w:val="none" w:sz="0" w:space="0" w:color="auto" w:frame="1"/>
        </w:rPr>
        <w:t xml:space="preserve">TỔ CHỨC KỶ NIỆM NGÀY NHÀ GIÁO VIỆT NAM </w:t>
      </w:r>
    </w:p>
    <w:p w:rsidR="00D86411" w:rsidRDefault="00D86411" w:rsidP="00D86411">
      <w:pPr>
        <w:shd w:val="clear" w:color="auto" w:fill="FFFFFF"/>
        <w:spacing w:before="120" w:after="120" w:line="240" w:lineRule="exact"/>
        <w:jc w:val="both"/>
        <w:rPr>
          <w:rFonts w:ascii="Times New Roman" w:eastAsia="Times New Roman" w:hAnsi="Times New Roman" w:cs="Times New Roman"/>
          <w:sz w:val="28"/>
          <w:szCs w:val="28"/>
        </w:rPr>
      </w:pP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Căn cứ vào Kế hoạch phối hợp thực hiện nhiệm vụ năm học 2023-2024 của trường tiểu học </w:t>
      </w:r>
      <w:r>
        <w:rPr>
          <w:rFonts w:ascii="Times New Roman" w:hAnsi="Times New Roman" w:cs="Times New Roman"/>
          <w:sz w:val="26"/>
          <w:szCs w:val="26"/>
          <w:lang w:val="vi-VN"/>
        </w:rPr>
        <w:t>...</w:t>
      </w:r>
      <w:r w:rsidRPr="00D86411">
        <w:rPr>
          <w:rFonts w:ascii="Times New Roman" w:hAnsi="Times New Roman" w:cs="Times New Roman"/>
          <w:sz w:val="26"/>
          <w:szCs w:val="26"/>
        </w:rPr>
        <w: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Trường tiểu học </w:t>
      </w:r>
      <w:r>
        <w:rPr>
          <w:rFonts w:ascii="Times New Roman" w:hAnsi="Times New Roman" w:cs="Times New Roman"/>
          <w:sz w:val="26"/>
          <w:szCs w:val="26"/>
          <w:lang w:val="vi-VN"/>
        </w:rPr>
        <w:t>...</w:t>
      </w:r>
      <w:r w:rsidRPr="00D86411">
        <w:rPr>
          <w:rFonts w:ascii="Times New Roman" w:hAnsi="Times New Roman" w:cs="Times New Roman"/>
          <w:sz w:val="26"/>
          <w:szCs w:val="26"/>
        </w:rPr>
        <w:t xml:space="preserve"> triển khai Kế hoạch tổ ch</w:t>
      </w:r>
      <w:bookmarkStart w:id="0" w:name="_GoBack"/>
      <w:bookmarkEnd w:id="0"/>
      <w:r w:rsidRPr="00D86411">
        <w:rPr>
          <w:rFonts w:ascii="Times New Roman" w:hAnsi="Times New Roman" w:cs="Times New Roman"/>
          <w:sz w:val="26"/>
          <w:szCs w:val="26"/>
        </w:rPr>
        <w:t>ức các hoạt động chào mừng ngày Nhà giáo Việ</w:t>
      </w:r>
      <w:r>
        <w:rPr>
          <w:rFonts w:ascii="Times New Roman" w:hAnsi="Times New Roman" w:cs="Times New Roman"/>
          <w:sz w:val="26"/>
          <w:szCs w:val="26"/>
        </w:rPr>
        <w:t>t Nam 20/11/2024</w:t>
      </w:r>
      <w:r w:rsidRPr="00D86411">
        <w:rPr>
          <w:rFonts w:ascii="Times New Roman" w:hAnsi="Times New Roman" w:cs="Times New Roman"/>
          <w:sz w:val="26"/>
          <w:szCs w:val="26"/>
        </w:rPr>
        <w:t xml:space="preserve"> như sau:</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I. MỤC ĐÍCH, YÊU CẦU</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Thông qua hoạt động kỉ niệm ngày Nhà giáo Việt Nam, khơi dậy đạo lí “Tôn sư trọng đạo” trong học sinh và xã hội, đồng thời bồi dưỡng lòng tự hào, lòng yêu ngành, yêu nghề cho cán bộ, giáo viên, nhân viên nhà trường, động viên, khích lệ đội ngũ nhà giáo thi đua lập thành tích hoàn thành xuất sắc nhiệm vụ năm họ</w:t>
      </w:r>
      <w:r>
        <w:rPr>
          <w:rFonts w:ascii="Times New Roman" w:hAnsi="Times New Roman" w:cs="Times New Roman"/>
          <w:sz w:val="26"/>
          <w:szCs w:val="26"/>
        </w:rPr>
        <w:t>c 2024-2025</w:t>
      </w:r>
      <w:r w:rsidRPr="00D86411">
        <w:rPr>
          <w:rFonts w:ascii="Times New Roman" w:hAnsi="Times New Roman" w:cs="Times New Roman"/>
          <w:sz w:val="26"/>
          <w:szCs w:val="26"/>
        </w:rPr>
        <w: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Thiết thực đẩy mạnh các phong trào hoạt động sổi nổi trong đội viên - học sinh, giữa các lớp, giữa các chi đội, giữa học sinh trong các giờ học, ngày học, tuần học để lập thành tích chào mừng kỷ niệm ngày nhà giáo việt nam 20/11. Qua đó giáo dục truyền thống “Tôn sư trọng đạo”,“Uống nước nhớ nguồn” trong mỗi học sinh. Tạo môi trường thi đua sôi nổi lập thành tích dâng tặng đến quý thầy cô vào dịp lễ tri ân các nhà giáo.</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Rèn luyện cho học sinh tính độc lập, sáng tạo, là dịp để các em được giao lưu, tạo mối quan hệ đoàn kết giữa đội viên với đội viên, giữa học sinh với thầy cô giáo.</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Đánh giá thi đua khách quan, công bằng. Bảo đảm ATGT, ANTT cho giáo viên và học sinh tất cả các hoạt động.</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II. ĐỐI TƯỢNG THAM GIA</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Toàn thể cán bộ, GV, NV.</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Tất cả học sinh hiện các khối của nhà trường.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Giáo viên, tổ phụ trách văn nghệ, khánh thiết; Chi đoàn, Tổng phụ trách Đội hướng dẫn, định hướng, gợi ý cho học sinh.</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III. NỘI DUNG HOẠT ĐỘNG</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lastRenderedPageBreak/>
        <w:t>1. Công tác giáo dục chính trị tư tưởng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Phát động đợt thi đua trọng điểm trong học sinh, chào mừng ngày nhà giáo Việt Nam 20/11 trên tất cả các mặt công tác.</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Tổ chức sinh hoạt truyền thống với chủ đề “Tôn sư trọng đạo”.</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2. Các phong trào học tập</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2.1. Tổ chức đợt thi đua “Học sinh chuyên cần học tập, tác phong mẫu mực”</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Đối tượng tham gia: Tất cả học sinh trong trường thi đua theo đơn vị lớp.</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Nội dung: Học sinh thực hiện nghiêm túc các mặt nội quy: đi học chuyên cần, đúng giờ, đồng phục đúng quy định, có ý thức giữ gìn trường lớp sạch đẹp, cư xử tế nhị, có văn hóa…</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Thời gian thực hiện đợ</w:t>
      </w:r>
      <w:r>
        <w:rPr>
          <w:rFonts w:ascii="Times New Roman" w:hAnsi="Times New Roman" w:cs="Times New Roman"/>
          <w:sz w:val="26"/>
          <w:szCs w:val="26"/>
        </w:rPr>
        <w:t>t thi đua: 20/10/2024</w:t>
      </w:r>
      <w:r w:rsidRPr="00D86411">
        <w:rPr>
          <w:rFonts w:ascii="Times New Roman" w:hAnsi="Times New Roman" w:cs="Times New Roman"/>
          <w:sz w:val="26"/>
          <w:szCs w:val="26"/>
        </w:rPr>
        <w:t xml:space="preserve"> đến 16/11/20</w:t>
      </w:r>
      <w:r>
        <w:rPr>
          <w:rFonts w:ascii="Times New Roman" w:hAnsi="Times New Roman" w:cs="Times New Roman"/>
          <w:sz w:val="26"/>
          <w:szCs w:val="26"/>
        </w:rPr>
        <w:t>24</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Tổng kế</w:t>
      </w:r>
      <w:r>
        <w:rPr>
          <w:rFonts w:ascii="Times New Roman" w:hAnsi="Times New Roman" w:cs="Times New Roman"/>
          <w:sz w:val="26"/>
          <w:szCs w:val="26"/>
        </w:rPr>
        <w:t>t: 16/11/2024</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2.2. Thi đua hoa điểm tốt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*Chủ đề: “Nhớ ơn thầy cô giáo”</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Đối tượng tham gia: Toàn thể HS trong trường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Mỗi lớp sổ thi đua hoạt động văn nghệ (Mỗi lớp chọn: từ 1 đến 3 tiết mục).</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(Thời gian thực hiện từ</w:t>
      </w:r>
      <w:r>
        <w:rPr>
          <w:rFonts w:ascii="Times New Roman" w:hAnsi="Times New Roman" w:cs="Times New Roman"/>
          <w:sz w:val="26"/>
          <w:szCs w:val="26"/>
        </w:rPr>
        <w:t xml:space="preserve"> ngày </w:t>
      </w:r>
      <w:r>
        <w:rPr>
          <w:rFonts w:ascii="Times New Roman" w:hAnsi="Times New Roman" w:cs="Times New Roman"/>
          <w:sz w:val="26"/>
          <w:szCs w:val="26"/>
          <w:lang w:val="vi-VN"/>
        </w:rPr>
        <w:t>...</w:t>
      </w:r>
      <w:r>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/2024</w:t>
      </w:r>
      <w:r w:rsidRPr="00D86411">
        <w:rPr>
          <w:rFonts w:ascii="Times New Roman" w:hAnsi="Times New Roman" w:cs="Times New Roman"/>
          <w:sz w:val="26"/>
          <w:szCs w:val="26"/>
        </w:rPr>
        <w:t xml:space="preserve"> đến </w:t>
      </w:r>
      <w:r>
        <w:rPr>
          <w:rFonts w:ascii="Times New Roman" w:hAnsi="Times New Roman" w:cs="Times New Roman"/>
          <w:sz w:val="26"/>
          <w:szCs w:val="26"/>
          <w:lang w:val="vi-VN"/>
        </w:rPr>
        <w:t>...</w:t>
      </w:r>
      <w:r w:rsidRPr="00D86411">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/2024</w:t>
      </w:r>
      <w:r w:rsidRPr="00D86411">
        <w:rPr>
          <w:rFonts w:ascii="Times New Roman" w:hAnsi="Times New Roman" w:cs="Times New Roman"/>
          <w:sz w:val="26"/>
          <w:szCs w:val="26"/>
        </w:rPr>
        <w:t xml:space="preserve">, Các chi đội tổng hợp kết quả và nộp cho đ/c TPT Đội hạn nộp trước ngày </w:t>
      </w:r>
      <w:r>
        <w:rPr>
          <w:rFonts w:ascii="Times New Roman" w:hAnsi="Times New Roman" w:cs="Times New Roman"/>
          <w:sz w:val="26"/>
          <w:szCs w:val="26"/>
          <w:lang w:val="vi-VN"/>
        </w:rPr>
        <w:t>...</w:t>
      </w:r>
      <w:r w:rsidRPr="00D86411">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/2024</w:t>
      </w:r>
      <w:r w:rsidRPr="00D86411">
        <w:rPr>
          <w:rFonts w:ascii="Times New Roman" w:hAnsi="Times New Roman" w:cs="Times New Roman"/>
          <w:sz w:val="26"/>
          <w:szCs w:val="26"/>
        </w:rPr>
        <w:t xml:space="preserve">, duyệt ngày </w:t>
      </w:r>
      <w:r>
        <w:rPr>
          <w:rFonts w:ascii="Times New Roman" w:hAnsi="Times New Roman" w:cs="Times New Roman"/>
          <w:sz w:val="26"/>
          <w:szCs w:val="26"/>
          <w:lang w:val="vi-VN"/>
        </w:rPr>
        <w:t>...</w:t>
      </w:r>
      <w:r w:rsidRPr="00D86411">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/2024</w:t>
      </w:r>
      <w:r w:rsidRPr="00D86411">
        <w:rPr>
          <w:rFonts w:ascii="Times New Roman" w:hAnsi="Times New Roman" w:cs="Times New Roman"/>
          <w:sz w:val="26"/>
          <w:szCs w:val="26"/>
        </w:rPr>
        <w:t>.</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2. Công tác tự quản, vệ sinh môi trường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Tổ chức lao động, vệ sinh theo kế hoạch của nhà trường, đảm bảo môi trường Học tập xanh - sạch - đẹp.</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Các chi đội chăm sóc, bón phân cho bồn hoa được phân công.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Duy trì vệ sinh, trang trí phòng học đảm bảo sạch sẽ, gọn gàng.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Tăng cường công tác tự quản trong chi Đội.</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3. Phát động phong trào thi đua “dạy tốt” trong giáo viên</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Tổ chức hoạt động Hội giảng chào mừng 20/11: Mỗi GV ít nhất 01 tiết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GV nghiên cứu kỹ bài dạy, vận dụng tốt CNTT.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Chuẩn bị tốt cho Hội thi GV dạy giỏi cấp trường cấp huyện.</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lastRenderedPageBreak/>
        <w:t>4. Phát động phong trào thi đua trong Công đoàn</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Công đoàn động viên đoàn viên, lao động tham gia tốt các hoạt động do trường, ngành tổ chức, tổ chức hoạt động văn nghệ, giao lưu TDTT nâng cao đời sống tinh thần cho đội ngũ cán bộ, giáo viên, nhân viên trong nhà trường.</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5. Công tác Đoàn - Đội</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Sơ kết đợt thi đua, báo cáo về trường, phối hợp có kế hoạch khen thưởng cho cá nhân, tập thể.</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IV. KẾ HOẠCH TỔ CHỨC TỌA ĐÀM NGÀY 20/11</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1. Phân công chuẩn bị</w:t>
      </w:r>
    </w:p>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 Trang trí: Đc </w:t>
      </w:r>
      <w:r>
        <w:rPr>
          <w:rFonts w:ascii="Times New Roman" w:hAnsi="Times New Roman" w:cs="Times New Roman"/>
          <w:sz w:val="26"/>
          <w:szCs w:val="26"/>
          <w:lang w:val="vi-VN"/>
        </w:rPr>
        <w:t>...</w:t>
      </w:r>
    </w:p>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 Duyệt văn nghệ và phụ trách thi, biểu  diễn: </w:t>
      </w:r>
      <w:r>
        <w:rPr>
          <w:rFonts w:ascii="Times New Roman" w:hAnsi="Times New Roman" w:cs="Times New Roman"/>
          <w:sz w:val="26"/>
          <w:szCs w:val="26"/>
          <w:lang w:val="vi-VN"/>
        </w:rPr>
        <w: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 Lễ tân và quà: đc </w:t>
      </w:r>
      <w:r>
        <w:rPr>
          <w:rFonts w:ascii="Times New Roman" w:hAnsi="Times New Roman" w:cs="Times New Roman"/>
          <w:sz w:val="26"/>
          <w:szCs w:val="26"/>
          <w:lang w:val="vi-VN"/>
        </w:rPr>
        <w:t>...</w:t>
      </w:r>
      <w:r w:rsidRPr="00D86411">
        <w:rPr>
          <w:rFonts w:ascii="Times New Roman" w:hAnsi="Times New Roman" w:cs="Times New Roman"/>
          <w:sz w:val="26"/>
          <w:szCs w:val="26"/>
        </w:rPr>
        <w:t>.</w:t>
      </w:r>
    </w:p>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 Sinh hoạt trưa: Đc </w:t>
      </w:r>
      <w:r>
        <w:rPr>
          <w:rFonts w:ascii="Times New Roman" w:hAnsi="Times New Roman" w:cs="Times New Roman"/>
          <w:sz w:val="26"/>
          <w:szCs w:val="26"/>
          <w:lang w:val="vi-VN"/>
        </w:rPr>
        <w:t>...</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2. Thời gian:</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 </w:t>
      </w:r>
      <w:r>
        <w:rPr>
          <w:rFonts w:ascii="Times New Roman" w:hAnsi="Times New Roman" w:cs="Times New Roman"/>
          <w:sz w:val="26"/>
          <w:szCs w:val="26"/>
          <w:lang w:val="vi-VN"/>
        </w:rPr>
        <w:t>...</w:t>
      </w:r>
      <w:r w:rsidRPr="00D86411">
        <w:rPr>
          <w:rFonts w:ascii="Times New Roman" w:hAnsi="Times New Roman" w:cs="Times New Roman"/>
          <w:sz w:val="26"/>
          <w:szCs w:val="26"/>
        </w:rPr>
        <w:t xml:space="preserve"> ngày </w:t>
      </w:r>
      <w:r>
        <w:rPr>
          <w:rFonts w:ascii="Times New Roman" w:hAnsi="Times New Roman" w:cs="Times New Roman"/>
          <w:sz w:val="26"/>
          <w:szCs w:val="26"/>
          <w:lang w:val="vi-VN"/>
        </w:rPr>
        <w:t>..</w:t>
      </w:r>
      <w:r>
        <w:rPr>
          <w:rFonts w:ascii="Times New Roman" w:hAnsi="Times New Roman" w:cs="Times New Roman"/>
          <w:sz w:val="26"/>
          <w:szCs w:val="26"/>
        </w:rPr>
        <w:t>/11/2024</w:t>
      </w:r>
      <w:r w:rsidRPr="00D86411">
        <w:rPr>
          <w:rFonts w:ascii="Times New Roman" w:hAnsi="Times New Roman" w:cs="Times New Roman"/>
          <w:sz w:val="26"/>
          <w:szCs w:val="26"/>
        </w:rPr>
        <w:t xml:space="preserve"> (</w:t>
      </w:r>
      <w:r>
        <w:rPr>
          <w:rFonts w:ascii="Times New Roman" w:hAnsi="Times New Roman" w:cs="Times New Roman"/>
          <w:sz w:val="26"/>
          <w:szCs w:val="26"/>
          <w:lang w:val="vi-VN"/>
        </w:rPr>
        <w:t>...</w:t>
      </w:r>
      <w:r w:rsidRPr="00D86411">
        <w:rPr>
          <w:rFonts w:ascii="Times New Roman" w:hAnsi="Times New Roman" w:cs="Times New Roman"/>
          <w:sz w:val="26"/>
          <w:szCs w:val="26"/>
        </w:rPr>
        <w:t>): Thi văn nghệ tất cả các lớp</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Pr="00D86411">
        <w:rPr>
          <w:rFonts w:ascii="Times New Roman" w:hAnsi="Times New Roman" w:cs="Times New Roman"/>
          <w:sz w:val="26"/>
          <w:szCs w:val="26"/>
        </w:rPr>
        <w:t xml:space="preserve"> ngày </w:t>
      </w:r>
      <w:r>
        <w:rPr>
          <w:rFonts w:ascii="Times New Roman" w:hAnsi="Times New Roman" w:cs="Times New Roman"/>
          <w:sz w:val="26"/>
          <w:szCs w:val="26"/>
          <w:lang w:val="vi-VN"/>
        </w:rPr>
        <w:t>...</w:t>
      </w:r>
      <w:r w:rsidRPr="00D86411">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/2024</w:t>
      </w:r>
      <w:r w:rsidRPr="00D86411">
        <w:rPr>
          <w:rFonts w:ascii="Times New Roman" w:hAnsi="Times New Roman" w:cs="Times New Roman"/>
          <w:sz w:val="26"/>
          <w:szCs w:val="26"/>
        </w:rPr>
        <w:t xml:space="preserve"> (</w:t>
      </w:r>
      <w:r>
        <w:rPr>
          <w:rFonts w:ascii="Times New Roman" w:hAnsi="Times New Roman" w:cs="Times New Roman"/>
          <w:sz w:val="26"/>
          <w:szCs w:val="26"/>
          <w:lang w:val="vi-VN"/>
        </w:rPr>
        <w:t>...</w:t>
      </w:r>
      <w:r w:rsidRPr="00D86411">
        <w:rPr>
          <w:rFonts w:ascii="Times New Roman" w:hAnsi="Times New Roman" w:cs="Times New Roman"/>
          <w:sz w:val="26"/>
          <w:szCs w:val="26"/>
        </w:rPr>
        <w:t>): Tổ chức mít tinh kỉ niệm.</w:t>
      </w:r>
    </w:p>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3</w:t>
      </w:r>
      <w:r w:rsidRPr="00D86411">
        <w:rPr>
          <w:rFonts w:ascii="Times New Roman" w:hAnsi="Times New Roman" w:cs="Times New Roman"/>
          <w:b/>
          <w:sz w:val="26"/>
          <w:szCs w:val="26"/>
        </w:rPr>
        <w:t>. Địa điểm:</w:t>
      </w:r>
      <w:r w:rsidRPr="00D86411">
        <w:rPr>
          <w:rFonts w:ascii="Times New Roman" w:hAnsi="Times New Roman" w:cs="Times New Roman"/>
          <w:sz w:val="26"/>
          <w:szCs w:val="26"/>
        </w:rPr>
        <w:t xml:space="preserve"> Trường tiểu học </w:t>
      </w:r>
      <w:r>
        <w:rPr>
          <w:rFonts w:ascii="Times New Roman" w:hAnsi="Times New Roman" w:cs="Times New Roman"/>
          <w:sz w:val="26"/>
          <w:szCs w:val="26"/>
          <w:lang w:val="vi-VN"/>
        </w:rPr>
        <w:t>....</w:t>
      </w:r>
    </w:p>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4.Thành phần:</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 Ngày </w:t>
      </w:r>
      <w:r>
        <w:rPr>
          <w:rFonts w:ascii="Times New Roman" w:hAnsi="Times New Roman" w:cs="Times New Roman"/>
          <w:sz w:val="26"/>
          <w:szCs w:val="26"/>
          <w:lang w:val="vi-VN"/>
        </w:rPr>
        <w:t>...</w:t>
      </w:r>
      <w:r>
        <w:rPr>
          <w:rFonts w:ascii="Times New Roman" w:hAnsi="Times New Roman" w:cs="Times New Roman"/>
          <w:sz w:val="26"/>
          <w:szCs w:val="26"/>
        </w:rPr>
        <w:t>/11/2024</w:t>
      </w:r>
      <w:r w:rsidRPr="00D86411">
        <w:rPr>
          <w:rFonts w:ascii="Times New Roman" w:hAnsi="Times New Roman" w:cs="Times New Roman"/>
          <w:sz w:val="26"/>
          <w:szCs w:val="26"/>
        </w:rPr>
        <w:t xml:space="preserve"> (</w:t>
      </w:r>
      <w:r>
        <w:rPr>
          <w:rFonts w:ascii="Times New Roman" w:hAnsi="Times New Roman" w:cs="Times New Roman"/>
          <w:sz w:val="26"/>
          <w:szCs w:val="26"/>
          <w:lang w:val="vi-VN"/>
        </w:rPr>
        <w:t>....</w:t>
      </w:r>
      <w:r w:rsidRPr="00D86411">
        <w:rPr>
          <w:rFonts w:ascii="Times New Roman" w:hAnsi="Times New Roman" w:cs="Times New Roman"/>
          <w:sz w:val="26"/>
          <w:szCs w:val="26"/>
        </w:rPr>
        <w:t>): Toàn thể  CB, GV, NV HS nhà trường và Ban đạ</w:t>
      </w:r>
      <w:r>
        <w:rPr>
          <w:rFonts w:ascii="Times New Roman" w:hAnsi="Times New Roman" w:cs="Times New Roman"/>
          <w:sz w:val="26"/>
          <w:szCs w:val="26"/>
        </w:rPr>
        <w:t>i diện</w:t>
      </w:r>
      <w:r w:rsidRPr="00D86411">
        <w:rPr>
          <w:rFonts w:ascii="Times New Roman" w:hAnsi="Times New Roman" w:cs="Times New Roman"/>
          <w:sz w:val="26"/>
          <w:szCs w:val="26"/>
        </w:rPr>
        <w:t xml:space="preserve"> CMHS các lớp.</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 Ngày </w:t>
      </w:r>
      <w:r>
        <w:rPr>
          <w:rFonts w:ascii="Times New Roman" w:hAnsi="Times New Roman" w:cs="Times New Roman"/>
          <w:sz w:val="26"/>
          <w:szCs w:val="26"/>
          <w:lang w:val="vi-VN"/>
        </w:rPr>
        <w:t>...</w:t>
      </w:r>
      <w:r w:rsidRPr="00D86411">
        <w:rPr>
          <w:rFonts w:ascii="Times New Roman" w:hAnsi="Times New Roman" w:cs="Times New Roman"/>
          <w:sz w:val="26"/>
          <w:szCs w:val="26"/>
        </w:rPr>
        <w:t>/</w:t>
      </w:r>
      <w:r>
        <w:rPr>
          <w:rFonts w:ascii="Times New Roman" w:hAnsi="Times New Roman" w:cs="Times New Roman"/>
          <w:sz w:val="26"/>
          <w:szCs w:val="26"/>
          <w:lang w:val="vi-VN"/>
        </w:rPr>
        <w:t>...</w:t>
      </w:r>
      <w:r>
        <w:rPr>
          <w:rFonts w:ascii="Times New Roman" w:hAnsi="Times New Roman" w:cs="Times New Roman"/>
          <w:sz w:val="26"/>
          <w:szCs w:val="26"/>
        </w:rPr>
        <w:t>/2024</w:t>
      </w:r>
      <w:r w:rsidRPr="00D86411">
        <w:rPr>
          <w:rFonts w:ascii="Times New Roman" w:hAnsi="Times New Roman" w:cs="Times New Roman"/>
          <w:sz w:val="26"/>
          <w:szCs w:val="26"/>
        </w:rPr>
        <w:t xml:space="preserve"> (</w:t>
      </w:r>
      <w:r>
        <w:rPr>
          <w:rFonts w:ascii="Times New Roman" w:hAnsi="Times New Roman" w:cs="Times New Roman"/>
          <w:sz w:val="26"/>
          <w:szCs w:val="26"/>
          <w:lang w:val="vi-VN"/>
        </w:rPr>
        <w:t>....</w:t>
      </w:r>
      <w:r w:rsidRPr="00D86411">
        <w:rPr>
          <w:rFonts w:ascii="Times New Roman" w:hAnsi="Times New Roman" w:cs="Times New Roman"/>
          <w:sz w:val="26"/>
          <w:szCs w:val="26"/>
        </w:rPr>
        <w:t>): Thường vụ Đảng ủy, HĐND, UBND, Đại diện Hội khuyến học, Hội CGC, đại diện các</w:t>
      </w:r>
      <w:r>
        <w:rPr>
          <w:rFonts w:ascii="Times New Roman" w:hAnsi="Times New Roman" w:cs="Times New Roman"/>
          <w:sz w:val="26"/>
          <w:szCs w:val="26"/>
          <w:lang w:val="vi-VN"/>
        </w:rPr>
        <w:t xml:space="preserve"> </w:t>
      </w:r>
      <w:r w:rsidRPr="00D86411">
        <w:rPr>
          <w:rFonts w:ascii="Times New Roman" w:hAnsi="Times New Roman" w:cs="Times New Roman"/>
          <w:sz w:val="26"/>
          <w:szCs w:val="26"/>
        </w:rPr>
        <w:t>ban ngành đoàn thể, đại diện CMHS, các thầy cô giáo của trường đã nghỉ hưu  và toàn thể  CB, GV, NV, HS nhà trường.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5. Chương trình tổ chức ngày 20/11</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6645"/>
        <w:gridCol w:w="1770"/>
      </w:tblGrid>
      <w:tr w:rsidR="00D86411" w:rsidRPr="00D86411" w:rsidTr="00D86411">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STT</w:t>
            </w:r>
          </w:p>
        </w:tc>
        <w:tc>
          <w:tcPr>
            <w:tcW w:w="6645" w:type="dxa"/>
            <w:tcBorders>
              <w:top w:val="outset" w:sz="6" w:space="0" w:color="auto"/>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Nội dung</w:t>
            </w:r>
          </w:p>
        </w:tc>
        <w:tc>
          <w:tcPr>
            <w:tcW w:w="1770" w:type="dxa"/>
            <w:tcBorders>
              <w:top w:val="outset" w:sz="6" w:space="0" w:color="auto"/>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Người phụ trách</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1</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Ổn định tổ chức, Văn nghệ,</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 Đc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2</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Tuyên bố lý do, giới thiệu đại biểu</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Đc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lastRenderedPageBreak/>
              <w:t>3</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Diễn văn chào mừng ngày nhà giáo Việt nam</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Đc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4</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Phát biểu cảm tưởng của GV</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Đc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6</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TK Thi đua khen thưởng năm học 2022-2023Tổng kết công tác phong trào thi đua chào mừng 20/11</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Đc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7</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Phát biểu cảm tưởng của học sinh</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8</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Phát biểu của đại diện lãnh đạo địa phương</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9</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Phát biểu của BĐD cha mẹ học sinh</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Bà </w:t>
            </w:r>
            <w:r>
              <w:rPr>
                <w:rFonts w:ascii="Times New Roman" w:hAnsi="Times New Roman" w:cs="Times New Roman"/>
                <w:sz w:val="26"/>
                <w:szCs w:val="26"/>
                <w:lang w:val="vi-VN"/>
              </w:rPr>
              <w:t>...</w:t>
            </w:r>
          </w:p>
        </w:tc>
      </w:tr>
      <w:tr w:rsidR="00D86411" w:rsidRPr="00D86411" w:rsidTr="00D86411">
        <w:tc>
          <w:tcPr>
            <w:tcW w:w="645" w:type="dxa"/>
            <w:tcBorders>
              <w:top w:val="nil"/>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10</w:t>
            </w:r>
          </w:p>
        </w:tc>
        <w:tc>
          <w:tcPr>
            <w:tcW w:w="6645"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Bế mạc</w:t>
            </w:r>
          </w:p>
        </w:tc>
        <w:tc>
          <w:tcPr>
            <w:tcW w:w="1770" w:type="dxa"/>
            <w:tcBorders>
              <w:top w:val="nil"/>
              <w:left w:val="nil"/>
              <w:bottom w:val="outset" w:sz="6" w:space="0" w:color="auto"/>
              <w:right w:val="outset" w:sz="6" w:space="0" w:color="auto"/>
            </w:tcBorders>
            <w:shd w:val="clear" w:color="auto" w:fill="FFFFFF"/>
            <w:tcMar>
              <w:top w:w="60" w:type="dxa"/>
              <w:left w:w="60" w:type="dxa"/>
              <w:bottom w:w="60" w:type="dxa"/>
              <w:right w:w="60" w:type="dxa"/>
            </w:tcMar>
            <w:hideMark/>
          </w:tcPr>
          <w:p w:rsidR="00D86411" w:rsidRPr="00D86411" w:rsidRDefault="00D86411" w:rsidP="00D86411">
            <w:pPr>
              <w:rPr>
                <w:rFonts w:ascii="Times New Roman" w:hAnsi="Times New Roman" w:cs="Times New Roman"/>
                <w:sz w:val="26"/>
                <w:szCs w:val="26"/>
                <w:lang w:val="vi-VN"/>
              </w:rPr>
            </w:pPr>
            <w:r w:rsidRPr="00D86411">
              <w:rPr>
                <w:rFonts w:ascii="Times New Roman" w:hAnsi="Times New Roman" w:cs="Times New Roman"/>
                <w:sz w:val="26"/>
                <w:szCs w:val="26"/>
              </w:rPr>
              <w:t xml:space="preserve">Đc </w:t>
            </w:r>
            <w:r>
              <w:rPr>
                <w:rFonts w:ascii="Times New Roman" w:hAnsi="Times New Roman" w:cs="Times New Roman"/>
                <w:sz w:val="26"/>
                <w:szCs w:val="26"/>
                <w:lang w:val="vi-VN"/>
              </w:rPr>
              <w:t>....</w:t>
            </w:r>
          </w:p>
        </w:tc>
      </w:tr>
    </w:tbl>
    <w:p w:rsidR="00D86411" w:rsidRPr="00D86411" w:rsidRDefault="00D86411" w:rsidP="00D86411">
      <w:pPr>
        <w:rPr>
          <w:rFonts w:ascii="Times New Roman" w:hAnsi="Times New Roman" w:cs="Times New Roman"/>
          <w:b/>
          <w:sz w:val="26"/>
          <w:szCs w:val="26"/>
        </w:rPr>
      </w:pPr>
      <w:r w:rsidRPr="00D86411">
        <w:rPr>
          <w:rFonts w:ascii="Times New Roman" w:hAnsi="Times New Roman" w:cs="Times New Roman"/>
          <w:b/>
          <w:sz w:val="26"/>
          <w:szCs w:val="26"/>
        </w:rPr>
        <w:t>V. TỔ CHỨC THỰC HIỆN</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BGH họp với Ban đại diện CMHS và Công đoàn thống nhất nội dung tọa đàm, thành phần tham gia, kinh phí tổ chức.</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GVCN làm tốt công tác tuyên truyền trong phụ huynh học sinh, quán triệt nội dung hoạt động đã đề ra và triển khai tổ chức triển khai thực hiện có hiệu quả lập thành tích cao nhất chào mừng ngày nhà giáo Việt Nam 20/11. Ban biên tập hướng dẫn đội ngũ viết tin, bài về hoạt động nhà trường gửi đăng Website trường và PGD theo lịch họp trong tháng.</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Các đồng chí được phân công trong các ban cần có biểu điểm đánh giá, chấm và xếp loại thi đua chính xác công bằng, khách quan</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Tổ chức sơ kết và trao thưởng cá nhân, tập thể đạt thành tích xuất sắc trong đợt thi đua</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xml:space="preserve">Trên đây là kế hoạch tổ chức các hoạt động thi đua chào mừng ngày </w:t>
      </w:r>
      <w:r w:rsidR="003D16C9">
        <w:rPr>
          <w:rFonts w:ascii="Times New Roman" w:hAnsi="Times New Roman" w:cs="Times New Roman"/>
          <w:sz w:val="26"/>
          <w:szCs w:val="26"/>
          <w:lang w:val="vi-VN"/>
        </w:rPr>
        <w:t>...</w:t>
      </w:r>
      <w:r w:rsidRPr="00D86411">
        <w:rPr>
          <w:rFonts w:ascii="Times New Roman" w:hAnsi="Times New Roman" w:cs="Times New Roman"/>
          <w:sz w:val="26"/>
          <w:szCs w:val="26"/>
        </w:rPr>
        <w:t>/</w:t>
      </w:r>
      <w:r w:rsidR="003D16C9">
        <w:rPr>
          <w:rFonts w:ascii="Times New Roman" w:hAnsi="Times New Roman" w:cs="Times New Roman"/>
          <w:sz w:val="26"/>
          <w:szCs w:val="26"/>
          <w:lang w:val="vi-VN"/>
        </w:rPr>
        <w:t>...</w:t>
      </w:r>
      <w:r w:rsidRPr="00D86411">
        <w:rPr>
          <w:rFonts w:ascii="Times New Roman" w:hAnsi="Times New Roman" w:cs="Times New Roman"/>
          <w:sz w:val="26"/>
          <w:szCs w:val="26"/>
        </w:rPr>
        <w:t>/202</w:t>
      </w:r>
      <w:r w:rsidR="003D16C9">
        <w:rPr>
          <w:rFonts w:ascii="Times New Roman" w:hAnsi="Times New Roman" w:cs="Times New Roman"/>
          <w:sz w:val="26"/>
          <w:szCs w:val="26"/>
          <w:lang w:val="vi-VN"/>
        </w:rPr>
        <w:t>4</w:t>
      </w:r>
      <w:r w:rsidRPr="00D86411">
        <w:rPr>
          <w:rFonts w:ascii="Times New Roman" w:hAnsi="Times New Roman" w:cs="Times New Roman"/>
          <w:sz w:val="26"/>
          <w:szCs w:val="26"/>
        </w:rPr>
        <w:t xml:space="preserve"> Yêu cầu các tổ chức, phần hành, cán bộ GV-NV, GVCN triển khai tới tập thể lớp và thực hiện tốt kế hoạch trên để các hội thi chào mừng kỷ niệm ngày nhà giáo Việt Nam đạt hiệu quả cao nhất.</w:t>
      </w:r>
    </w:p>
    <w:p w:rsidR="00D86411" w:rsidRPr="00D86411" w:rsidRDefault="00D86411" w:rsidP="00D86411">
      <w:pPr>
        <w:rPr>
          <w:rFonts w:ascii="Times New Roman" w:hAnsi="Times New Roman" w:cs="Times New Roman"/>
          <w:sz w:val="26"/>
          <w:szCs w:val="26"/>
        </w:rPr>
      </w:pPr>
      <w:r w:rsidRPr="00D86411">
        <w:rPr>
          <w:rFonts w:ascii="Times New Roman" w:hAnsi="Times New Roman" w:cs="Times New Roman"/>
          <w:sz w:val="26"/>
          <w:szCs w:val="26"/>
        </w:rPr>
        <w:t> </w:t>
      </w:r>
    </w:p>
    <w:p w:rsidR="00D86411" w:rsidRDefault="00D86411" w:rsidP="00D86411">
      <w:pPr>
        <w:shd w:val="clear" w:color="auto" w:fill="FFFFFF"/>
        <w:spacing w:before="120" w:after="120" w:line="240" w:lineRule="exact"/>
        <w:ind w:firstLine="567"/>
        <w:jc w:val="both"/>
        <w:rPr>
          <w:rFonts w:ascii="Times New Roman" w:eastAsia="Times New Roman" w:hAnsi="Times New Roman" w:cs="Times New Roman"/>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5"/>
      </w:tblGrid>
      <w:tr w:rsidR="00D86411" w:rsidTr="00D86411">
        <w:tc>
          <w:tcPr>
            <w:tcW w:w="4503" w:type="dxa"/>
            <w:hideMark/>
          </w:tcPr>
          <w:p w:rsidR="00D86411" w:rsidRDefault="00D86411">
            <w:pPr>
              <w:spacing w:before="120" w:after="120" w:line="240" w:lineRule="exact"/>
              <w:jc w:val="both"/>
              <w:rPr>
                <w:rFonts w:eastAsia="Times New Roman" w:cs="Times New Roman"/>
                <w:b/>
                <w:i/>
                <w:sz w:val="24"/>
                <w:szCs w:val="24"/>
              </w:rPr>
            </w:pPr>
            <w:r>
              <w:rPr>
                <w:rFonts w:eastAsia="Times New Roman" w:cs="Times New Roman"/>
                <w:b/>
                <w:i/>
                <w:sz w:val="24"/>
                <w:szCs w:val="24"/>
              </w:rPr>
              <w:t>Nơi nhận:</w:t>
            </w:r>
          </w:p>
          <w:p w:rsidR="00D86411" w:rsidRDefault="00D86411">
            <w:pPr>
              <w:spacing w:before="120" w:after="120" w:line="240" w:lineRule="exact"/>
              <w:jc w:val="both"/>
              <w:rPr>
                <w:rFonts w:eastAsia="Times New Roman" w:cs="Times New Roman"/>
                <w:szCs w:val="28"/>
                <w:lang w:val="vi-VN"/>
              </w:rPr>
            </w:pPr>
            <w:r>
              <w:rPr>
                <w:rFonts w:eastAsia="Times New Roman" w:cs="Times New Roman"/>
              </w:rPr>
              <w:t>-</w:t>
            </w:r>
            <w:r>
              <w:rPr>
                <w:rFonts w:eastAsia="Times New Roman" w:cs="Times New Roman"/>
                <w:lang w:val="vi-VN"/>
              </w:rPr>
              <w:t>...</w:t>
            </w:r>
          </w:p>
        </w:tc>
        <w:tc>
          <w:tcPr>
            <w:tcW w:w="4785" w:type="dxa"/>
          </w:tcPr>
          <w:p w:rsidR="00D86411" w:rsidRDefault="00D86411">
            <w:pPr>
              <w:spacing w:before="120" w:after="120" w:line="340" w:lineRule="exact"/>
              <w:jc w:val="center"/>
              <w:rPr>
                <w:rFonts w:eastAsia="Times New Roman" w:cs="Times New Roman"/>
                <w:b/>
                <w:szCs w:val="28"/>
                <w:lang w:val="vi-VN"/>
              </w:rPr>
            </w:pPr>
            <w:r>
              <w:rPr>
                <w:rFonts w:eastAsia="Times New Roman" w:cs="Times New Roman"/>
                <w:b/>
                <w:szCs w:val="28"/>
              </w:rPr>
              <w:t xml:space="preserve">TM. </w:t>
            </w:r>
            <w:r>
              <w:rPr>
                <w:rFonts w:eastAsia="Times New Roman" w:cs="Times New Roman"/>
                <w:b/>
                <w:szCs w:val="28"/>
                <w:lang w:val="vi-VN"/>
              </w:rPr>
              <w:t>BAN GIÁM HIỆU</w:t>
            </w:r>
          </w:p>
          <w:p w:rsidR="00D86411" w:rsidRDefault="00D86411">
            <w:pPr>
              <w:spacing w:before="120" w:after="120" w:line="340" w:lineRule="exact"/>
              <w:rPr>
                <w:rFonts w:eastAsia="Times New Roman" w:cs="Times New Roman"/>
                <w:b/>
                <w:szCs w:val="28"/>
              </w:rPr>
            </w:pPr>
          </w:p>
          <w:p w:rsidR="00D86411" w:rsidRDefault="00D86411">
            <w:pPr>
              <w:spacing w:before="120" w:after="120" w:line="340" w:lineRule="exact"/>
              <w:jc w:val="center"/>
              <w:rPr>
                <w:rFonts w:eastAsia="Times New Roman" w:cs="Times New Roman"/>
                <w:b/>
                <w:szCs w:val="28"/>
              </w:rPr>
            </w:pPr>
          </w:p>
          <w:p w:rsidR="00D86411" w:rsidRDefault="00D86411">
            <w:pPr>
              <w:spacing w:before="120" w:after="120" w:line="340" w:lineRule="exact"/>
              <w:jc w:val="center"/>
              <w:rPr>
                <w:rFonts w:eastAsia="Times New Roman" w:cs="Times New Roman"/>
                <w:szCs w:val="28"/>
                <w:lang w:val="vi-VN"/>
              </w:rPr>
            </w:pPr>
            <w:r>
              <w:rPr>
                <w:rFonts w:eastAsia="Times New Roman" w:cs="Times New Roman"/>
                <w:b/>
                <w:szCs w:val="28"/>
                <w:lang w:val="vi-VN"/>
              </w:rPr>
              <w:t>....</w:t>
            </w:r>
          </w:p>
        </w:tc>
      </w:tr>
    </w:tbl>
    <w:p w:rsidR="00D86411" w:rsidRDefault="00D86411" w:rsidP="00D86411">
      <w:pPr>
        <w:shd w:val="clear" w:color="auto" w:fill="FFFFFF"/>
        <w:spacing w:before="120" w:after="120" w:line="340" w:lineRule="exact"/>
        <w:ind w:firstLine="567"/>
        <w:jc w:val="both"/>
        <w:rPr>
          <w:rFonts w:ascii="Times New Roman" w:eastAsia="Times New Roman" w:hAnsi="Times New Roman" w:cs="Times New Roman"/>
          <w:sz w:val="28"/>
          <w:szCs w:val="28"/>
        </w:rPr>
      </w:pPr>
    </w:p>
    <w:p w:rsidR="00D86411" w:rsidRDefault="00D86411" w:rsidP="00D86411">
      <w:pPr>
        <w:shd w:val="clear" w:color="auto" w:fill="FFFFFF"/>
        <w:spacing w:before="120" w:after="120" w:line="340" w:lineRule="exact"/>
        <w:jc w:val="both"/>
        <w:rPr>
          <w:rFonts w:ascii="Times New Roman" w:eastAsia="Times New Roman" w:hAnsi="Times New Roman" w:cs="Times New Roman"/>
          <w:sz w:val="28"/>
          <w:szCs w:val="28"/>
        </w:rPr>
      </w:pPr>
    </w:p>
    <w:p w:rsidR="00D86411" w:rsidRDefault="00D86411" w:rsidP="00D86411">
      <w:pPr>
        <w:spacing w:after="200" w:line="276" w:lineRule="auto"/>
        <w:rPr>
          <w:rFonts w:ascii="Times New Roman" w:eastAsia="Calibri" w:hAnsi="Times New Roman" w:cs="Times New Roman"/>
          <w:sz w:val="28"/>
        </w:rPr>
      </w:pPr>
    </w:p>
    <w:p w:rsidR="00D86411" w:rsidRDefault="00D86411" w:rsidP="00D86411"/>
    <w:p w:rsidR="00C03BD2" w:rsidRPr="00D86411" w:rsidRDefault="00EC0EED">
      <w:pPr>
        <w:rPr>
          <w:rFonts w:ascii="Times New Roman" w:hAnsi="Times New Roman" w:cs="Times New Roman"/>
          <w:sz w:val="26"/>
          <w:szCs w:val="26"/>
        </w:rPr>
      </w:pPr>
    </w:p>
    <w:sectPr w:rsidR="00C03BD2" w:rsidRPr="00D86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E7A0A"/>
    <w:multiLevelType w:val="multilevel"/>
    <w:tmpl w:val="68121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C635E99"/>
    <w:multiLevelType w:val="multilevel"/>
    <w:tmpl w:val="B2224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C24AA0"/>
    <w:multiLevelType w:val="multilevel"/>
    <w:tmpl w:val="64FC6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5440AE"/>
    <w:multiLevelType w:val="multilevel"/>
    <w:tmpl w:val="3CDA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37754E2"/>
    <w:multiLevelType w:val="multilevel"/>
    <w:tmpl w:val="444C9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4FB68D8"/>
    <w:multiLevelType w:val="multilevel"/>
    <w:tmpl w:val="FF5E4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6834A22"/>
    <w:multiLevelType w:val="multilevel"/>
    <w:tmpl w:val="6864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11"/>
    <w:rsid w:val="003D16C9"/>
    <w:rsid w:val="00692392"/>
    <w:rsid w:val="00996227"/>
    <w:rsid w:val="00D86411"/>
    <w:rsid w:val="00EC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555F-1B48-4976-9D89-38D634BB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D8641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876">
      <w:bodyDiv w:val="1"/>
      <w:marLeft w:val="0"/>
      <w:marRight w:val="0"/>
      <w:marTop w:val="0"/>
      <w:marBottom w:val="0"/>
      <w:divBdr>
        <w:top w:val="none" w:sz="0" w:space="0" w:color="auto"/>
        <w:left w:val="none" w:sz="0" w:space="0" w:color="auto"/>
        <w:bottom w:val="none" w:sz="0" w:space="0" w:color="auto"/>
        <w:right w:val="none" w:sz="0" w:space="0" w:color="auto"/>
      </w:divBdr>
      <w:divsChild>
        <w:div w:id="291326951">
          <w:marLeft w:val="0"/>
          <w:marRight w:val="0"/>
          <w:marTop w:val="0"/>
          <w:marBottom w:val="0"/>
          <w:divBdr>
            <w:top w:val="none" w:sz="0" w:space="0" w:color="auto"/>
            <w:left w:val="none" w:sz="0" w:space="0" w:color="auto"/>
            <w:bottom w:val="none" w:sz="0" w:space="0" w:color="auto"/>
            <w:right w:val="none" w:sz="0" w:space="0" w:color="auto"/>
          </w:divBdr>
        </w:div>
      </w:divsChild>
    </w:div>
    <w:div w:id="916207823">
      <w:bodyDiv w:val="1"/>
      <w:marLeft w:val="0"/>
      <w:marRight w:val="0"/>
      <w:marTop w:val="0"/>
      <w:marBottom w:val="0"/>
      <w:divBdr>
        <w:top w:val="none" w:sz="0" w:space="0" w:color="auto"/>
        <w:left w:val="none" w:sz="0" w:space="0" w:color="auto"/>
        <w:bottom w:val="none" w:sz="0" w:space="0" w:color="auto"/>
        <w:right w:val="none" w:sz="0" w:space="0" w:color="auto"/>
      </w:divBdr>
    </w:div>
    <w:div w:id="1016227747">
      <w:bodyDiv w:val="1"/>
      <w:marLeft w:val="0"/>
      <w:marRight w:val="0"/>
      <w:marTop w:val="0"/>
      <w:marBottom w:val="0"/>
      <w:divBdr>
        <w:top w:val="none" w:sz="0" w:space="0" w:color="auto"/>
        <w:left w:val="none" w:sz="0" w:space="0" w:color="auto"/>
        <w:bottom w:val="none" w:sz="0" w:space="0" w:color="auto"/>
        <w:right w:val="none" w:sz="0" w:space="0" w:color="auto"/>
      </w:divBdr>
    </w:div>
    <w:div w:id="14338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2024-11-06T01:56:00Z</dcterms:created>
  <dcterms:modified xsi:type="dcterms:W3CDTF">2024-11-06T02:22:00Z</dcterms:modified>
</cp:coreProperties>
</file>