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19B" w:rsidRPr="0077119B" w:rsidRDefault="0077119B" w:rsidP="0077119B">
      <w:pPr>
        <w:shd w:val="clear" w:color="auto" w:fill="FFFFFF"/>
        <w:spacing w:after="0" w:line="281" w:lineRule="atLeast"/>
        <w:jc w:val="center"/>
        <w:rPr>
          <w:rFonts w:ascii="Arial" w:eastAsia="Times New Roman" w:hAnsi="Arial" w:cs="Arial"/>
          <w:color w:val="000000"/>
          <w:sz w:val="22"/>
        </w:rPr>
      </w:pPr>
      <w:bookmarkStart w:id="0" w:name="chuong_pl1"/>
      <w:r w:rsidRPr="0077119B">
        <w:rPr>
          <w:rFonts w:ascii="Arial" w:eastAsia="Times New Roman" w:hAnsi="Arial" w:cs="Arial"/>
          <w:b/>
          <w:bCs/>
          <w:color w:val="000000"/>
          <w:sz w:val="22"/>
          <w:lang/>
        </w:rPr>
        <w:t>Phụ lục</w:t>
      </w:r>
      <w:r w:rsidRPr="0077119B">
        <w:rPr>
          <w:rFonts w:ascii="Arial" w:eastAsia="Times New Roman" w:hAnsi="Arial" w:cs="Arial"/>
          <w:b/>
          <w:bCs/>
          <w:color w:val="000000"/>
          <w:sz w:val="22"/>
        </w:rPr>
        <w:t> số 02</w:t>
      </w:r>
      <w:bookmarkEnd w:id="0"/>
    </w:p>
    <w:p w:rsidR="0077119B" w:rsidRPr="0077119B" w:rsidRDefault="0077119B" w:rsidP="0077119B">
      <w:pPr>
        <w:shd w:val="clear" w:color="auto" w:fill="FFFFFF"/>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22"/>
          <w:shd w:val="clear" w:color="auto" w:fill="FFFFFF"/>
          <w:lang/>
        </w:rPr>
        <w:t>(Ban hành kèm theo Thông tư s</w:t>
      </w:r>
      <w:r w:rsidRPr="0077119B">
        <w:rPr>
          <w:rFonts w:ascii="Arial" w:eastAsia="Times New Roman" w:hAnsi="Arial" w:cs="Arial"/>
          <w:i/>
          <w:iCs/>
          <w:color w:val="000000"/>
          <w:sz w:val="22"/>
          <w:shd w:val="clear" w:color="auto" w:fill="FFFFFF"/>
        </w:rPr>
        <w:t>ố 18 ngày 28 tháng 6 năm 2024 của </w:t>
      </w:r>
      <w:r w:rsidRPr="0077119B">
        <w:rPr>
          <w:rFonts w:ascii="Arial" w:eastAsia="Times New Roman" w:hAnsi="Arial" w:cs="Arial"/>
          <w:i/>
          <w:iCs/>
          <w:color w:val="000000"/>
          <w:sz w:val="22"/>
          <w:shd w:val="clear" w:color="auto" w:fill="FFFFFF"/>
          <w:lang/>
        </w:rPr>
        <w:t>Th</w:t>
      </w:r>
      <w:r w:rsidRPr="0077119B">
        <w:rPr>
          <w:rFonts w:ascii="Arial" w:eastAsia="Times New Roman" w:hAnsi="Arial" w:cs="Arial"/>
          <w:i/>
          <w:iCs/>
          <w:color w:val="000000"/>
          <w:sz w:val="22"/>
          <w:shd w:val="clear" w:color="auto" w:fill="FFFFFF"/>
        </w:rPr>
        <w:t>ống đốc Ngân hàng Nhà nước Việt Nam quy định về hoạt động thẻ ngân hàng)</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b/>
          <w:bCs/>
          <w:color w:val="000000"/>
          <w:sz w:val="22"/>
          <w:lang/>
        </w:rPr>
        <w:t>Tên Đơn v</w:t>
      </w:r>
      <w:r w:rsidRPr="0077119B">
        <w:rPr>
          <w:rFonts w:ascii="Arial" w:eastAsia="Times New Roman" w:hAnsi="Arial" w:cs="Arial"/>
          <w:b/>
          <w:bCs/>
          <w:color w:val="000000"/>
          <w:sz w:val="22"/>
        </w:rPr>
        <w:t>ị báo cáo</w:t>
      </w:r>
    </w:p>
    <w:p w:rsidR="0077119B" w:rsidRPr="0077119B" w:rsidRDefault="0077119B" w:rsidP="0077119B">
      <w:pPr>
        <w:shd w:val="clear" w:color="auto" w:fill="FFFFFF"/>
        <w:spacing w:after="0" w:line="281" w:lineRule="atLeast"/>
        <w:jc w:val="center"/>
        <w:rPr>
          <w:rFonts w:ascii="Arial" w:eastAsia="Times New Roman" w:hAnsi="Arial" w:cs="Arial"/>
          <w:color w:val="000000"/>
          <w:sz w:val="22"/>
        </w:rPr>
      </w:pPr>
      <w:bookmarkStart w:id="1" w:name="chuong_pl1_name"/>
      <w:r w:rsidRPr="0077119B">
        <w:rPr>
          <w:rFonts w:ascii="Arial" w:eastAsia="Times New Roman" w:hAnsi="Arial" w:cs="Arial"/>
          <w:b/>
          <w:bCs/>
          <w:color w:val="000000"/>
          <w:sz w:val="22"/>
          <w:lang/>
        </w:rPr>
        <w:t>DANH SÁCH TH</w:t>
      </w:r>
      <w:r w:rsidRPr="0077119B">
        <w:rPr>
          <w:rFonts w:ascii="Arial" w:eastAsia="Times New Roman" w:hAnsi="Arial" w:cs="Arial"/>
          <w:b/>
          <w:bCs/>
          <w:color w:val="000000"/>
          <w:sz w:val="22"/>
        </w:rPr>
        <w:t>Ẻ, CHỦ THẺ</w:t>
      </w:r>
      <w:bookmarkEnd w:id="1"/>
      <w:r w:rsidRPr="0077119B">
        <w:rPr>
          <w:rFonts w:ascii="Arial" w:eastAsia="Times New Roman" w:hAnsi="Arial" w:cs="Arial"/>
          <w:color w:val="000000"/>
          <w:sz w:val="22"/>
        </w:rPr>
        <w:br/>
      </w:r>
      <w:bookmarkStart w:id="2" w:name="chuong_pl1_name_name"/>
      <w:r w:rsidRPr="0077119B">
        <w:rPr>
          <w:rFonts w:ascii="Arial" w:eastAsia="Times New Roman" w:hAnsi="Arial" w:cs="Arial"/>
          <w:b/>
          <w:bCs/>
          <w:color w:val="000000"/>
          <w:sz w:val="22"/>
          <w:lang/>
        </w:rPr>
        <w:t>NGHI NG</w:t>
      </w:r>
      <w:r w:rsidRPr="0077119B">
        <w:rPr>
          <w:rFonts w:ascii="Arial" w:eastAsia="Times New Roman" w:hAnsi="Arial" w:cs="Arial"/>
          <w:b/>
          <w:bCs/>
          <w:color w:val="000000"/>
          <w:sz w:val="22"/>
        </w:rPr>
        <w:t>Ờ GIAN LẬN, GIẢ MẠO, VI PHẠM PHÁP LUẬT</w:t>
      </w:r>
      <w:bookmarkEnd w:id="2"/>
      <w:r w:rsidRPr="0077119B">
        <w:rPr>
          <w:rFonts w:ascii="Arial" w:eastAsia="Times New Roman" w:hAnsi="Arial" w:cs="Arial"/>
          <w:color w:val="000000"/>
          <w:sz w:val="22"/>
        </w:rPr>
        <w:br/>
      </w:r>
      <w:r w:rsidRPr="0077119B">
        <w:rPr>
          <w:rFonts w:ascii="Arial" w:eastAsia="Times New Roman" w:hAnsi="Arial" w:cs="Arial"/>
          <w:i/>
          <w:iCs/>
          <w:color w:val="000000"/>
          <w:sz w:val="22"/>
          <w:lang/>
        </w:rPr>
        <w:t>(Tháng ..... Năm...)</w:t>
      </w:r>
    </w:p>
    <w:tbl>
      <w:tblPr>
        <w:tblW w:w="5000" w:type="pct"/>
        <w:tblCellSpacing w:w="0" w:type="dxa"/>
        <w:shd w:val="clear" w:color="auto" w:fill="FFFFFF"/>
        <w:tblCellMar>
          <w:left w:w="0" w:type="dxa"/>
          <w:right w:w="0" w:type="dxa"/>
        </w:tblCellMar>
        <w:tblLook w:val="04A0"/>
      </w:tblPr>
      <w:tblGrid>
        <w:gridCol w:w="401"/>
        <w:gridCol w:w="541"/>
        <w:gridCol w:w="604"/>
        <w:gridCol w:w="704"/>
        <w:gridCol w:w="401"/>
        <w:gridCol w:w="907"/>
        <w:gridCol w:w="401"/>
        <w:gridCol w:w="503"/>
        <w:gridCol w:w="503"/>
        <w:gridCol w:w="605"/>
        <w:gridCol w:w="806"/>
        <w:gridCol w:w="605"/>
        <w:gridCol w:w="605"/>
        <w:gridCol w:w="605"/>
        <w:gridCol w:w="504"/>
        <w:gridCol w:w="705"/>
      </w:tblGrid>
      <w:tr w:rsidR="0077119B" w:rsidRPr="0077119B" w:rsidTr="0077119B">
        <w:trPr>
          <w:tblCellSpacing w:w="0" w:type="dxa"/>
        </w:trPr>
        <w:tc>
          <w:tcPr>
            <w:tcW w:w="200" w:type="pct"/>
            <w:vMerge w:val="restar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STT</w:t>
            </w:r>
          </w:p>
        </w:tc>
        <w:tc>
          <w:tcPr>
            <w:tcW w:w="250" w:type="pct"/>
            <w:vMerge w:val="restar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Mã khách hàng (CIF)</w:t>
            </w:r>
          </w:p>
        </w:tc>
        <w:tc>
          <w:tcPr>
            <w:tcW w:w="650" w:type="pct"/>
            <w:gridSpan w:val="2"/>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Gi</w:t>
            </w:r>
            <w:r w:rsidRPr="0077119B">
              <w:rPr>
                <w:rFonts w:ascii="Arial" w:eastAsia="Times New Roman" w:hAnsi="Arial" w:cs="Arial"/>
                <w:b/>
                <w:bCs/>
                <w:color w:val="000000"/>
                <w:sz w:val="18"/>
                <w:szCs w:val="18"/>
              </w:rPr>
              <w:t>ấy tờ tùy thân (GTTT)</w:t>
            </w:r>
          </w:p>
        </w:tc>
        <w:tc>
          <w:tcPr>
            <w:tcW w:w="200" w:type="pct"/>
            <w:vMerge w:val="restar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H</w:t>
            </w:r>
            <w:r w:rsidRPr="0077119B">
              <w:rPr>
                <w:rFonts w:ascii="Arial" w:eastAsia="Times New Roman" w:hAnsi="Arial" w:cs="Arial"/>
                <w:b/>
                <w:bCs/>
                <w:color w:val="000000"/>
                <w:sz w:val="18"/>
                <w:szCs w:val="18"/>
              </w:rPr>
              <w:t>ọ và tên</w:t>
            </w:r>
          </w:p>
        </w:tc>
        <w:tc>
          <w:tcPr>
            <w:tcW w:w="450" w:type="pct"/>
            <w:vMerge w:val="restar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Ngày tháng Năm sinh</w:t>
            </w:r>
          </w:p>
        </w:tc>
        <w:tc>
          <w:tcPr>
            <w:tcW w:w="200" w:type="pct"/>
            <w:vMerge w:val="restar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Gi</w:t>
            </w:r>
            <w:r w:rsidRPr="0077119B">
              <w:rPr>
                <w:rFonts w:ascii="Arial" w:eastAsia="Times New Roman" w:hAnsi="Arial" w:cs="Arial"/>
                <w:b/>
                <w:bCs/>
                <w:color w:val="000000"/>
                <w:sz w:val="18"/>
                <w:szCs w:val="18"/>
              </w:rPr>
              <w:t>ới tính</w:t>
            </w:r>
          </w:p>
        </w:tc>
        <w:tc>
          <w:tcPr>
            <w:tcW w:w="250" w:type="pct"/>
            <w:vMerge w:val="restar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Qu</w:t>
            </w:r>
            <w:r w:rsidRPr="0077119B">
              <w:rPr>
                <w:rFonts w:ascii="Arial" w:eastAsia="Times New Roman" w:hAnsi="Arial" w:cs="Arial"/>
                <w:b/>
                <w:bCs/>
                <w:color w:val="000000"/>
                <w:sz w:val="18"/>
                <w:szCs w:val="18"/>
              </w:rPr>
              <w:t>ốc tịch</w:t>
            </w:r>
          </w:p>
        </w:tc>
        <w:tc>
          <w:tcPr>
            <w:tcW w:w="250" w:type="pct"/>
            <w:vMerge w:val="restar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S</w:t>
            </w:r>
            <w:r w:rsidRPr="0077119B">
              <w:rPr>
                <w:rFonts w:ascii="Arial" w:eastAsia="Times New Roman" w:hAnsi="Arial" w:cs="Arial"/>
                <w:b/>
                <w:bCs/>
                <w:color w:val="000000"/>
                <w:sz w:val="18"/>
                <w:szCs w:val="18"/>
              </w:rPr>
              <w:t>ố thẻ</w:t>
            </w:r>
          </w:p>
        </w:tc>
        <w:tc>
          <w:tcPr>
            <w:tcW w:w="700" w:type="pct"/>
            <w:gridSpan w:val="2"/>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Lo</w:t>
            </w:r>
            <w:r w:rsidRPr="0077119B">
              <w:rPr>
                <w:rFonts w:ascii="Arial" w:eastAsia="Times New Roman" w:hAnsi="Arial" w:cs="Arial"/>
                <w:b/>
                <w:bCs/>
                <w:color w:val="000000"/>
                <w:sz w:val="18"/>
                <w:szCs w:val="18"/>
              </w:rPr>
              <w:t>ại thẻ</w:t>
            </w:r>
          </w:p>
        </w:tc>
        <w:tc>
          <w:tcPr>
            <w:tcW w:w="300" w:type="pct"/>
            <w:vMerge w:val="restar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Ngày phát hành th</w:t>
            </w:r>
            <w:r w:rsidRPr="0077119B">
              <w:rPr>
                <w:rFonts w:ascii="Arial" w:eastAsia="Times New Roman" w:hAnsi="Arial" w:cs="Arial"/>
                <w:b/>
                <w:bCs/>
                <w:color w:val="000000"/>
                <w:sz w:val="18"/>
                <w:szCs w:val="18"/>
              </w:rPr>
              <w:t>ẻ</w:t>
            </w:r>
          </w:p>
        </w:tc>
        <w:tc>
          <w:tcPr>
            <w:tcW w:w="300" w:type="pct"/>
            <w:vMerge w:val="restar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Th</w:t>
            </w:r>
            <w:r w:rsidRPr="0077119B">
              <w:rPr>
                <w:rFonts w:ascii="Arial" w:eastAsia="Times New Roman" w:hAnsi="Arial" w:cs="Arial"/>
                <w:b/>
                <w:bCs/>
                <w:color w:val="000000"/>
                <w:sz w:val="18"/>
                <w:szCs w:val="18"/>
              </w:rPr>
              <w:t>ời hạn hiệu lực thẻ</w:t>
            </w:r>
          </w:p>
        </w:tc>
        <w:tc>
          <w:tcPr>
            <w:tcW w:w="300" w:type="pct"/>
            <w:vMerge w:val="restar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S</w:t>
            </w:r>
            <w:r w:rsidRPr="0077119B">
              <w:rPr>
                <w:rFonts w:ascii="Arial" w:eastAsia="Times New Roman" w:hAnsi="Arial" w:cs="Arial"/>
                <w:b/>
                <w:bCs/>
                <w:color w:val="000000"/>
                <w:sz w:val="18"/>
                <w:szCs w:val="18"/>
              </w:rPr>
              <w:t>ố điện thoại</w:t>
            </w:r>
          </w:p>
        </w:tc>
        <w:tc>
          <w:tcPr>
            <w:tcW w:w="250" w:type="pct"/>
            <w:vMerge w:val="restar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Lý do nghi ng</w:t>
            </w:r>
            <w:r w:rsidRPr="0077119B">
              <w:rPr>
                <w:rFonts w:ascii="Arial" w:eastAsia="Times New Roman" w:hAnsi="Arial" w:cs="Arial"/>
                <w:b/>
                <w:bCs/>
                <w:color w:val="000000"/>
                <w:sz w:val="18"/>
                <w:szCs w:val="18"/>
              </w:rPr>
              <w:t>ờ</w:t>
            </w:r>
          </w:p>
        </w:tc>
        <w:tc>
          <w:tcPr>
            <w:tcW w:w="350" w:type="pct"/>
            <w:vMerge w:val="restart"/>
            <w:tcBorders>
              <w:top w:val="single" w:sz="8" w:space="0" w:color="000000"/>
              <w:left w:val="single" w:sz="8" w:space="0" w:color="000000"/>
              <w:bottom w:val="nil"/>
              <w:right w:val="single" w:sz="8" w:space="0" w:color="000000"/>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Tr</w:t>
            </w:r>
            <w:r w:rsidRPr="0077119B">
              <w:rPr>
                <w:rFonts w:ascii="Arial" w:eastAsia="Times New Roman" w:hAnsi="Arial" w:cs="Arial"/>
                <w:b/>
                <w:bCs/>
                <w:color w:val="000000"/>
                <w:sz w:val="18"/>
                <w:szCs w:val="18"/>
              </w:rPr>
              <w:t>ạng thái thẻ</w:t>
            </w:r>
          </w:p>
        </w:tc>
      </w:tr>
      <w:tr w:rsidR="0077119B" w:rsidRPr="0077119B" w:rsidTr="0077119B">
        <w:trPr>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c>
          <w:tcPr>
            <w:tcW w:w="0" w:type="auto"/>
            <w:vMerge/>
            <w:tcBorders>
              <w:top w:val="single" w:sz="8" w:space="0" w:color="000000"/>
              <w:left w:val="single" w:sz="8" w:space="0" w:color="000000"/>
              <w:bottom w:val="nil"/>
              <w:right w:val="nil"/>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S</w:t>
            </w:r>
            <w:r w:rsidRPr="0077119B">
              <w:rPr>
                <w:rFonts w:ascii="Arial" w:eastAsia="Times New Roman" w:hAnsi="Arial" w:cs="Arial"/>
                <w:b/>
                <w:bCs/>
                <w:color w:val="000000"/>
                <w:sz w:val="18"/>
                <w:szCs w:val="18"/>
              </w:rPr>
              <w:t>ố GTTT</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Lo</w:t>
            </w:r>
            <w:r w:rsidRPr="0077119B">
              <w:rPr>
                <w:rFonts w:ascii="Arial" w:eastAsia="Times New Roman" w:hAnsi="Arial" w:cs="Arial"/>
                <w:b/>
                <w:bCs/>
                <w:color w:val="000000"/>
                <w:sz w:val="18"/>
                <w:szCs w:val="18"/>
              </w:rPr>
              <w:t>ại GTTT</w:t>
            </w:r>
          </w:p>
        </w:tc>
        <w:tc>
          <w:tcPr>
            <w:tcW w:w="0" w:type="auto"/>
            <w:vMerge/>
            <w:tcBorders>
              <w:top w:val="single" w:sz="8" w:space="0" w:color="000000"/>
              <w:left w:val="single" w:sz="8" w:space="0" w:color="000000"/>
              <w:bottom w:val="nil"/>
              <w:right w:val="nil"/>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c>
          <w:tcPr>
            <w:tcW w:w="0" w:type="auto"/>
            <w:vMerge/>
            <w:tcBorders>
              <w:top w:val="single" w:sz="8" w:space="0" w:color="000000"/>
              <w:left w:val="single" w:sz="8" w:space="0" w:color="000000"/>
              <w:bottom w:val="nil"/>
              <w:right w:val="nil"/>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c>
          <w:tcPr>
            <w:tcW w:w="0" w:type="auto"/>
            <w:vMerge/>
            <w:tcBorders>
              <w:top w:val="single" w:sz="8" w:space="0" w:color="000000"/>
              <w:left w:val="single" w:sz="8" w:space="0" w:color="000000"/>
              <w:bottom w:val="nil"/>
              <w:right w:val="nil"/>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c>
          <w:tcPr>
            <w:tcW w:w="0" w:type="auto"/>
            <w:vMerge/>
            <w:tcBorders>
              <w:top w:val="single" w:sz="8" w:space="0" w:color="000000"/>
              <w:left w:val="single" w:sz="8" w:space="0" w:color="000000"/>
              <w:bottom w:val="nil"/>
              <w:right w:val="nil"/>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c>
          <w:tcPr>
            <w:tcW w:w="0" w:type="auto"/>
            <w:vMerge/>
            <w:tcBorders>
              <w:top w:val="single" w:sz="8" w:space="0" w:color="000000"/>
              <w:left w:val="single" w:sz="8" w:space="0" w:color="000000"/>
              <w:bottom w:val="nil"/>
              <w:right w:val="nil"/>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N</w:t>
            </w:r>
            <w:r w:rsidRPr="0077119B">
              <w:rPr>
                <w:rFonts w:ascii="Arial" w:eastAsia="Times New Roman" w:hAnsi="Arial" w:cs="Arial"/>
                <w:b/>
                <w:bCs/>
                <w:color w:val="000000"/>
                <w:sz w:val="18"/>
                <w:szCs w:val="18"/>
              </w:rPr>
              <w:t>ội địa</w:t>
            </w:r>
          </w:p>
        </w:tc>
        <w:tc>
          <w:tcPr>
            <w:tcW w:w="3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b/>
                <w:bCs/>
                <w:color w:val="000000"/>
                <w:sz w:val="18"/>
                <w:szCs w:val="18"/>
                <w:lang/>
              </w:rPr>
              <w:t>Qu</w:t>
            </w:r>
            <w:r w:rsidRPr="0077119B">
              <w:rPr>
                <w:rFonts w:ascii="Arial" w:eastAsia="Times New Roman" w:hAnsi="Arial" w:cs="Arial"/>
                <w:b/>
                <w:bCs/>
                <w:color w:val="000000"/>
                <w:sz w:val="18"/>
                <w:szCs w:val="18"/>
              </w:rPr>
              <w:t>ốc tế</w:t>
            </w:r>
          </w:p>
        </w:tc>
        <w:tc>
          <w:tcPr>
            <w:tcW w:w="0" w:type="auto"/>
            <w:vMerge/>
            <w:tcBorders>
              <w:top w:val="single" w:sz="8" w:space="0" w:color="000000"/>
              <w:left w:val="single" w:sz="8" w:space="0" w:color="000000"/>
              <w:bottom w:val="nil"/>
              <w:right w:val="nil"/>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c>
          <w:tcPr>
            <w:tcW w:w="0" w:type="auto"/>
            <w:vMerge/>
            <w:tcBorders>
              <w:top w:val="single" w:sz="8" w:space="0" w:color="000000"/>
              <w:left w:val="single" w:sz="8" w:space="0" w:color="000000"/>
              <w:bottom w:val="nil"/>
              <w:right w:val="nil"/>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c>
          <w:tcPr>
            <w:tcW w:w="0" w:type="auto"/>
            <w:vMerge/>
            <w:tcBorders>
              <w:top w:val="single" w:sz="8" w:space="0" w:color="000000"/>
              <w:left w:val="single" w:sz="8" w:space="0" w:color="000000"/>
              <w:bottom w:val="nil"/>
              <w:right w:val="nil"/>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c>
          <w:tcPr>
            <w:tcW w:w="0" w:type="auto"/>
            <w:vMerge/>
            <w:tcBorders>
              <w:top w:val="single" w:sz="8" w:space="0" w:color="000000"/>
              <w:left w:val="single" w:sz="8" w:space="0" w:color="000000"/>
              <w:bottom w:val="nil"/>
              <w:right w:val="nil"/>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77119B" w:rsidRPr="0077119B" w:rsidRDefault="0077119B" w:rsidP="0077119B">
            <w:pPr>
              <w:spacing w:after="0" w:line="240" w:lineRule="auto"/>
              <w:rPr>
                <w:rFonts w:ascii="Arial" w:eastAsia="Times New Roman" w:hAnsi="Arial" w:cs="Arial"/>
                <w:color w:val="000000"/>
                <w:sz w:val="22"/>
              </w:rPr>
            </w:pPr>
          </w:p>
        </w:tc>
      </w:tr>
      <w:tr w:rsidR="0077119B" w:rsidRPr="0077119B" w:rsidTr="0077119B">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(1)</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(2)</w:t>
            </w:r>
          </w:p>
        </w:tc>
        <w:tc>
          <w:tcPr>
            <w:tcW w:w="650" w:type="pct"/>
            <w:gridSpan w:val="2"/>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(3)</w:t>
            </w:r>
          </w:p>
        </w:tc>
        <w:tc>
          <w:tcPr>
            <w:tcW w:w="2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(4)</w:t>
            </w:r>
          </w:p>
        </w:tc>
        <w:tc>
          <w:tcPr>
            <w:tcW w:w="4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(5)</w:t>
            </w:r>
          </w:p>
        </w:tc>
        <w:tc>
          <w:tcPr>
            <w:tcW w:w="2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(6)</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(7)</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(8)</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(9)</w:t>
            </w:r>
          </w:p>
        </w:tc>
        <w:tc>
          <w:tcPr>
            <w:tcW w:w="3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(10)</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(11)</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(12)</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(13)</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(14)</w:t>
            </w:r>
          </w:p>
        </w:tc>
        <w:tc>
          <w:tcPr>
            <w:tcW w:w="350" w:type="pct"/>
            <w:tcBorders>
              <w:top w:val="single" w:sz="8" w:space="0" w:color="000000"/>
              <w:left w:val="single" w:sz="8" w:space="0" w:color="000000"/>
              <w:bottom w:val="nil"/>
              <w:right w:val="single" w:sz="8" w:space="0" w:color="000000"/>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i/>
                <w:iCs/>
                <w:color w:val="000000"/>
                <w:sz w:val="18"/>
                <w:szCs w:val="18"/>
                <w:lang/>
              </w:rPr>
              <w:t>(15)</w:t>
            </w:r>
          </w:p>
        </w:tc>
      </w:tr>
      <w:tr w:rsidR="0077119B" w:rsidRPr="0077119B" w:rsidTr="0077119B">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color w:val="000000"/>
                <w:sz w:val="18"/>
                <w:szCs w:val="18"/>
                <w:lang/>
              </w:rPr>
              <w:t>1</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4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50" w:type="pct"/>
            <w:tcBorders>
              <w:top w:val="single" w:sz="8" w:space="0" w:color="000000"/>
              <w:left w:val="single" w:sz="8" w:space="0" w:color="000000"/>
              <w:bottom w:val="nil"/>
              <w:right w:val="single" w:sz="8" w:space="0" w:color="000000"/>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r>
      <w:tr w:rsidR="0077119B" w:rsidRPr="0077119B" w:rsidTr="0077119B">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color w:val="000000"/>
                <w:sz w:val="18"/>
                <w:szCs w:val="18"/>
                <w:lang/>
              </w:rPr>
              <w:t>2</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4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50" w:type="pct"/>
            <w:tcBorders>
              <w:top w:val="single" w:sz="8" w:space="0" w:color="000000"/>
              <w:left w:val="single" w:sz="8" w:space="0" w:color="000000"/>
              <w:bottom w:val="nil"/>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50" w:type="pct"/>
            <w:tcBorders>
              <w:top w:val="single" w:sz="8" w:space="0" w:color="000000"/>
              <w:left w:val="single" w:sz="8" w:space="0" w:color="000000"/>
              <w:bottom w:val="nil"/>
              <w:right w:val="single" w:sz="8" w:space="0" w:color="000000"/>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r>
      <w:tr w:rsidR="0077119B" w:rsidRPr="0077119B" w:rsidTr="0077119B">
        <w:trPr>
          <w:tblCellSpacing w:w="0" w:type="dxa"/>
        </w:trPr>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jc w:val="center"/>
              <w:rPr>
                <w:rFonts w:ascii="Arial" w:eastAsia="Times New Roman" w:hAnsi="Arial" w:cs="Arial"/>
                <w:color w:val="000000"/>
                <w:sz w:val="22"/>
              </w:rPr>
            </w:pPr>
            <w:r w:rsidRPr="0077119B">
              <w:rPr>
                <w:rFonts w:ascii="Arial" w:eastAsia="Times New Roman" w:hAnsi="Arial" w:cs="Arial"/>
                <w:color w:val="000000"/>
                <w:sz w:val="18"/>
                <w:szCs w:val="18"/>
                <w:lang/>
              </w:rPr>
              <w:t>....</w:t>
            </w: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45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0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0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c>
          <w:tcPr>
            <w:tcW w:w="3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7119B" w:rsidRPr="0077119B" w:rsidRDefault="0077119B" w:rsidP="0077119B">
            <w:pPr>
              <w:spacing w:before="120" w:after="120" w:line="281" w:lineRule="atLeast"/>
              <w:rPr>
                <w:rFonts w:ascii="Arial" w:eastAsia="Times New Roman" w:hAnsi="Arial" w:cs="Arial"/>
                <w:color w:val="000000"/>
                <w:sz w:val="22"/>
              </w:rPr>
            </w:pPr>
            <w:r w:rsidRPr="0077119B">
              <w:rPr>
                <w:rFonts w:ascii="Arial" w:eastAsia="Times New Roman" w:hAnsi="Arial" w:cs="Arial"/>
                <w:color w:val="000000"/>
                <w:sz w:val="18"/>
                <w:szCs w:val="18"/>
                <w:lang/>
              </w:rPr>
              <w:t> </w:t>
            </w:r>
          </w:p>
        </w:tc>
      </w:tr>
    </w:tbl>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b/>
          <w:bCs/>
          <w:i/>
          <w:iCs/>
          <w:color w:val="000000"/>
          <w:sz w:val="22"/>
          <w:lang/>
        </w:rPr>
        <w:t>Ghi chú:</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b/>
          <w:bCs/>
          <w:color w:val="000000"/>
          <w:sz w:val="22"/>
          <w:lang/>
        </w:rPr>
        <w:t>- Th</w:t>
      </w:r>
      <w:r w:rsidRPr="0077119B">
        <w:rPr>
          <w:rFonts w:ascii="Arial" w:eastAsia="Times New Roman" w:hAnsi="Arial" w:cs="Arial"/>
          <w:b/>
          <w:bCs/>
          <w:color w:val="000000"/>
          <w:sz w:val="22"/>
        </w:rPr>
        <w:t>ời gian gửi báo cáo: </w:t>
      </w:r>
      <w:r w:rsidRPr="0077119B">
        <w:rPr>
          <w:rFonts w:ascii="Arial" w:eastAsia="Times New Roman" w:hAnsi="Arial" w:cs="Arial"/>
          <w:color w:val="000000"/>
          <w:sz w:val="22"/>
        </w:rPr>
        <w:t>Trước ngày 10 hàng tháng.</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b/>
          <w:bCs/>
          <w:color w:val="000000"/>
          <w:sz w:val="22"/>
          <w:lang/>
        </w:rPr>
        <w:t>- Cách th</w:t>
      </w:r>
      <w:r w:rsidRPr="0077119B">
        <w:rPr>
          <w:rFonts w:ascii="Arial" w:eastAsia="Times New Roman" w:hAnsi="Arial" w:cs="Arial"/>
          <w:b/>
          <w:bCs/>
          <w:color w:val="000000"/>
          <w:sz w:val="22"/>
        </w:rPr>
        <w:t>ức gửi</w:t>
      </w:r>
      <w:r w:rsidRPr="0077119B">
        <w:rPr>
          <w:rFonts w:ascii="Arial" w:eastAsia="Times New Roman" w:hAnsi="Arial" w:cs="Arial"/>
          <w:color w:val="000000"/>
          <w:sz w:val="22"/>
        </w:rPr>
        <w:t> </w:t>
      </w:r>
      <w:r w:rsidRPr="0077119B">
        <w:rPr>
          <w:rFonts w:ascii="Arial" w:eastAsia="Times New Roman" w:hAnsi="Arial" w:cs="Arial"/>
          <w:b/>
          <w:bCs/>
          <w:color w:val="000000"/>
          <w:sz w:val="22"/>
        </w:rPr>
        <w:t>báo cáo: </w:t>
      </w:r>
      <w:r w:rsidRPr="0077119B">
        <w:rPr>
          <w:rFonts w:ascii="Arial" w:eastAsia="Times New Roman" w:hAnsi="Arial" w:cs="Arial"/>
          <w:color w:val="000000"/>
          <w:sz w:val="22"/>
        </w:rPr>
        <w:t>Bằng phương tiện điện tử theo hướng dẫn của Ngân hàng Nhà nước Việt Nam.</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b/>
          <w:bCs/>
          <w:i/>
          <w:iCs/>
          <w:color w:val="000000"/>
          <w:sz w:val="22"/>
          <w:lang/>
        </w:rPr>
        <w:t>Hư</w:t>
      </w:r>
      <w:r w:rsidRPr="0077119B">
        <w:rPr>
          <w:rFonts w:ascii="Arial" w:eastAsia="Times New Roman" w:hAnsi="Arial" w:cs="Arial"/>
          <w:b/>
          <w:bCs/>
          <w:i/>
          <w:iCs/>
          <w:color w:val="000000"/>
          <w:sz w:val="22"/>
        </w:rPr>
        <w:t>ớng dẫn lập bảng:</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 T</w:t>
      </w:r>
      <w:r w:rsidRPr="0077119B">
        <w:rPr>
          <w:rFonts w:ascii="Arial" w:eastAsia="Times New Roman" w:hAnsi="Arial" w:cs="Arial"/>
          <w:i/>
          <w:iCs/>
          <w:color w:val="000000"/>
          <w:sz w:val="22"/>
        </w:rPr>
        <w:t>ại Cột (3): Ghi rõ Loại giấy tờ tùy thân bằng số (1, 2, 3, 4, 5, 6, 7) tương ứng như sau: 1. Thẻ căn cước công dân; 2. Thẻ căn cước; 3. Chứng minh nhân dân; 4. Hộ chiếu; 5. Giấy chứng nhận căn cước; 6. Tài khoản định danh và xác thực điện tử; 7. Giấy tờ khác.</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 T</w:t>
      </w:r>
      <w:r w:rsidRPr="0077119B">
        <w:rPr>
          <w:rFonts w:ascii="Arial" w:eastAsia="Times New Roman" w:hAnsi="Arial" w:cs="Arial"/>
          <w:i/>
          <w:iCs/>
          <w:color w:val="000000"/>
          <w:sz w:val="22"/>
        </w:rPr>
        <w:t>ại Cột (6): Ghi rõ “M” đối với giới tính Nam, "F" đối với giới tính Nữ.</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 T</w:t>
      </w:r>
      <w:r w:rsidRPr="0077119B">
        <w:rPr>
          <w:rFonts w:ascii="Arial" w:eastAsia="Times New Roman" w:hAnsi="Arial" w:cs="Arial"/>
          <w:i/>
          <w:iCs/>
          <w:color w:val="000000"/>
          <w:sz w:val="22"/>
        </w:rPr>
        <w:t>ại Cột (9), (10): Ghi rõ “GN” đối với thẻ ghi nợ, “TD" đối với thẻ tín dụng, "TT” đối với thẻ trả trước định danh tương ứng tại cột 9 và 10.</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 T</w:t>
      </w:r>
      <w:r w:rsidRPr="0077119B">
        <w:rPr>
          <w:rFonts w:ascii="Arial" w:eastAsia="Times New Roman" w:hAnsi="Arial" w:cs="Arial"/>
          <w:i/>
          <w:iCs/>
          <w:color w:val="000000"/>
          <w:sz w:val="22"/>
        </w:rPr>
        <w:t>ại Cột (14): Ghi rõ một hoặc nhiều lý do bằng số (1, 2, 3, 4, 5, 6, 7, 8, 9) tương ứng như sau:</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1. Th</w:t>
      </w:r>
      <w:r w:rsidRPr="0077119B">
        <w:rPr>
          <w:rFonts w:ascii="Arial" w:eastAsia="Times New Roman" w:hAnsi="Arial" w:cs="Arial"/>
          <w:i/>
          <w:iCs/>
          <w:color w:val="000000"/>
          <w:sz w:val="22"/>
        </w:rPr>
        <w:t>ẻ ghi nợ gắn với tài khoản thanh toán, ví điện tử nằm trong danh sách tài khoản thanh toán, ví điện tử nghi ngờ gian lận, giả mạo, vi phạm pháp luật;</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2. Thông tin, tài li</w:t>
      </w:r>
      <w:r w:rsidRPr="0077119B">
        <w:rPr>
          <w:rFonts w:ascii="Arial" w:eastAsia="Times New Roman" w:hAnsi="Arial" w:cs="Arial"/>
          <w:i/>
          <w:iCs/>
          <w:color w:val="000000"/>
          <w:sz w:val="22"/>
        </w:rPr>
        <w:t>ệu, dữ liệu do chủ thẻ cung cấp khi giao kết hợp đồng phát hành và sử dụng thẻ và trong quá trình sử dụng thẻ không trùng khớp với thông tin của cá nhân đó trong Cơ sở dữ liệu quốc gia về dân cư;</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3. Th</w:t>
      </w:r>
      <w:r w:rsidRPr="0077119B">
        <w:rPr>
          <w:rFonts w:ascii="Arial" w:eastAsia="Times New Roman" w:hAnsi="Arial" w:cs="Arial"/>
          <w:i/>
          <w:iCs/>
          <w:color w:val="000000"/>
          <w:sz w:val="22"/>
        </w:rPr>
        <w:t>ẻ nằm trong danh sách được quảng cáo, mua, bán, trao đổi trên các website, hội nhóm trên không gian mạng;</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lastRenderedPageBreak/>
        <w:t>4. Th</w:t>
      </w:r>
      <w:r w:rsidRPr="0077119B">
        <w:rPr>
          <w:rFonts w:ascii="Arial" w:eastAsia="Times New Roman" w:hAnsi="Arial" w:cs="Arial"/>
          <w:i/>
          <w:iCs/>
          <w:color w:val="000000"/>
          <w:sz w:val="22"/>
        </w:rPr>
        <w:t>ẻ phát sinh các giao dịch với địa điểm, thời gian, tần suất bất thường;</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5. Giá tr</w:t>
      </w:r>
      <w:r w:rsidRPr="0077119B">
        <w:rPr>
          <w:rFonts w:ascii="Arial" w:eastAsia="Times New Roman" w:hAnsi="Arial" w:cs="Arial"/>
          <w:i/>
          <w:iCs/>
          <w:color w:val="000000"/>
          <w:sz w:val="22"/>
        </w:rPr>
        <w:t>ị, số lượng giao dịch lớn, bất thường không phù hợp với nghề nghiệp, độ tuổi, địa chỉ cư trú, lịch sử giao dịch và hành vi,... của chủ thẻ;</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6. Giao d</w:t>
      </w:r>
      <w:r w:rsidRPr="0077119B">
        <w:rPr>
          <w:rFonts w:ascii="Arial" w:eastAsia="Times New Roman" w:hAnsi="Arial" w:cs="Arial"/>
          <w:i/>
          <w:iCs/>
          <w:color w:val="000000"/>
          <w:sz w:val="22"/>
        </w:rPr>
        <w:t>ịch sai PIN, OTP, thông tin thẻ nhiều lần;</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7. Khách hàng thu</w:t>
      </w:r>
      <w:r w:rsidRPr="0077119B">
        <w:rPr>
          <w:rFonts w:ascii="Arial" w:eastAsia="Times New Roman" w:hAnsi="Arial" w:cs="Arial"/>
          <w:i/>
          <w:iCs/>
          <w:color w:val="000000"/>
          <w:sz w:val="22"/>
        </w:rPr>
        <w:t>ộc danh sách cảnh báo của Ngân hàng Nhà nước Việt Nam, Cơ quan Công an hoặc cơ quan có thẩm quyền khác;</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8. Giao d</w:t>
      </w:r>
      <w:r w:rsidRPr="0077119B">
        <w:rPr>
          <w:rFonts w:ascii="Arial" w:eastAsia="Times New Roman" w:hAnsi="Arial" w:cs="Arial"/>
          <w:i/>
          <w:iCs/>
          <w:color w:val="000000"/>
          <w:sz w:val="22"/>
        </w:rPr>
        <w:t>ịch thanh toán khống tại đơn vị chấp nhận thẻ, giao dịch thẻ tại đơn vị chấp nhận thẻ ở nước ngoài kinh doanh hàng hóa, dịch vụ không hợp pháp theo quy định pháp luật hoặc tại đơn vị chấp nhận thẻ nằm trong danh sách đơn vị chấp nhận thanh toán nghi ngờ gian lận, giả mạo, vi phạm pháp luật;</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9. D</w:t>
      </w:r>
      <w:r w:rsidRPr="0077119B">
        <w:rPr>
          <w:rFonts w:ascii="Arial" w:eastAsia="Times New Roman" w:hAnsi="Arial" w:cs="Arial"/>
          <w:i/>
          <w:iCs/>
          <w:color w:val="000000"/>
          <w:sz w:val="22"/>
        </w:rPr>
        <w:t>ấu hiệu khác: ghi chú rõ nội dung cụ thể (footnote) đối với thông tin này.</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 T</w:t>
      </w:r>
      <w:r w:rsidRPr="0077119B">
        <w:rPr>
          <w:rFonts w:ascii="Arial" w:eastAsia="Times New Roman" w:hAnsi="Arial" w:cs="Arial"/>
          <w:i/>
          <w:iCs/>
          <w:color w:val="000000"/>
          <w:sz w:val="22"/>
        </w:rPr>
        <w:t>ại Cột (15): Ghi rõ trạng thái thẻ bằng số (1, 2, 3, 4, 5) tương ứng theo nội dung dưới đây: 1. Đang hoạt động; 2. Tạm dừng giao dịch, 3. Tạm khóa; 4. Thu hồi; 5. Hết hiệu lực.</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rPr>
        <w:t> </w:t>
      </w:r>
    </w:p>
    <w:tbl>
      <w:tblPr>
        <w:tblW w:w="5000" w:type="pct"/>
        <w:tblCellSpacing w:w="0" w:type="dxa"/>
        <w:shd w:val="clear" w:color="auto" w:fill="FFFFFF"/>
        <w:tblCellMar>
          <w:left w:w="0" w:type="dxa"/>
          <w:right w:w="0" w:type="dxa"/>
        </w:tblCellMar>
        <w:tblLook w:val="04A0"/>
      </w:tblPr>
      <w:tblGrid>
        <w:gridCol w:w="4680"/>
        <w:gridCol w:w="4680"/>
      </w:tblGrid>
      <w:tr w:rsidR="0077119B" w:rsidRPr="0077119B" w:rsidTr="0077119B">
        <w:trPr>
          <w:tblCellSpacing w:w="0" w:type="dxa"/>
        </w:trPr>
        <w:tc>
          <w:tcPr>
            <w:tcW w:w="2500" w:type="pct"/>
            <w:shd w:val="clear" w:color="auto" w:fill="auto"/>
            <w:hideMark/>
          </w:tcPr>
          <w:p w:rsidR="0077119B" w:rsidRPr="0077119B" w:rsidRDefault="0077119B" w:rsidP="0077119B">
            <w:pPr>
              <w:spacing w:before="120" w:after="240" w:line="281" w:lineRule="atLeast"/>
              <w:jc w:val="center"/>
              <w:rPr>
                <w:rFonts w:ascii="Arial" w:eastAsia="Times New Roman" w:hAnsi="Arial" w:cs="Arial"/>
                <w:color w:val="000000"/>
                <w:sz w:val="22"/>
              </w:rPr>
            </w:pPr>
            <w:r w:rsidRPr="0077119B">
              <w:rPr>
                <w:rFonts w:ascii="Arial" w:eastAsia="Times New Roman" w:hAnsi="Arial" w:cs="Arial"/>
                <w:b/>
                <w:bCs/>
                <w:color w:val="000000"/>
                <w:sz w:val="22"/>
                <w:lang/>
              </w:rPr>
              <w:t>NGƯ</w:t>
            </w:r>
            <w:r w:rsidRPr="0077119B">
              <w:rPr>
                <w:rFonts w:ascii="Arial" w:eastAsia="Times New Roman" w:hAnsi="Arial" w:cs="Arial"/>
                <w:b/>
                <w:bCs/>
                <w:color w:val="000000"/>
                <w:sz w:val="22"/>
              </w:rPr>
              <w:t>ỜI LẬP BẢNG</w:t>
            </w:r>
            <w:r w:rsidRPr="0077119B">
              <w:rPr>
                <w:rFonts w:ascii="Arial" w:eastAsia="Times New Roman" w:hAnsi="Arial" w:cs="Arial"/>
                <w:b/>
                <w:bCs/>
                <w:i/>
                <w:iCs/>
                <w:color w:val="000000"/>
                <w:sz w:val="22"/>
              </w:rPr>
              <w:br/>
            </w:r>
            <w:r w:rsidRPr="0077119B">
              <w:rPr>
                <w:rFonts w:ascii="Arial" w:eastAsia="Times New Roman" w:hAnsi="Arial" w:cs="Arial"/>
                <w:i/>
                <w:iCs/>
                <w:color w:val="000000"/>
                <w:sz w:val="22"/>
                <w:lang/>
              </w:rPr>
              <w:t>(Ký ghi rõ H</w:t>
            </w:r>
            <w:r w:rsidRPr="0077119B">
              <w:rPr>
                <w:rFonts w:ascii="Arial" w:eastAsia="Times New Roman" w:hAnsi="Arial" w:cs="Arial"/>
                <w:i/>
                <w:iCs/>
                <w:color w:val="000000"/>
                <w:sz w:val="22"/>
              </w:rPr>
              <w:t>ọ và tên)</w:t>
            </w:r>
          </w:p>
        </w:tc>
        <w:tc>
          <w:tcPr>
            <w:tcW w:w="2500" w:type="pct"/>
            <w:shd w:val="clear" w:color="auto" w:fill="auto"/>
            <w:hideMark/>
          </w:tcPr>
          <w:p w:rsidR="0077119B" w:rsidRPr="0077119B" w:rsidRDefault="0077119B" w:rsidP="0077119B">
            <w:pPr>
              <w:spacing w:before="120" w:after="240" w:line="281" w:lineRule="atLeast"/>
              <w:jc w:val="center"/>
              <w:rPr>
                <w:rFonts w:ascii="Arial" w:eastAsia="Times New Roman" w:hAnsi="Arial" w:cs="Arial"/>
                <w:color w:val="000000"/>
                <w:sz w:val="22"/>
              </w:rPr>
            </w:pPr>
            <w:r w:rsidRPr="0077119B">
              <w:rPr>
                <w:rFonts w:ascii="Arial" w:eastAsia="Times New Roman" w:hAnsi="Arial" w:cs="Arial"/>
                <w:b/>
                <w:bCs/>
                <w:color w:val="000000"/>
                <w:sz w:val="22"/>
                <w:lang/>
              </w:rPr>
              <w:t>Đ</w:t>
            </w:r>
            <w:r w:rsidRPr="0077119B">
              <w:rPr>
                <w:rFonts w:ascii="Arial" w:eastAsia="Times New Roman" w:hAnsi="Arial" w:cs="Arial"/>
                <w:b/>
                <w:bCs/>
                <w:color w:val="000000"/>
                <w:sz w:val="22"/>
              </w:rPr>
              <w:t>ẠI DIỆN NGÂN HÀNG</w:t>
            </w:r>
            <w:r w:rsidRPr="0077119B">
              <w:rPr>
                <w:rFonts w:ascii="Arial" w:eastAsia="Times New Roman" w:hAnsi="Arial" w:cs="Arial"/>
                <w:b/>
                <w:bCs/>
                <w:i/>
                <w:iCs/>
                <w:color w:val="000000"/>
                <w:sz w:val="22"/>
              </w:rPr>
              <w:br/>
            </w:r>
            <w:r w:rsidRPr="0077119B">
              <w:rPr>
                <w:rFonts w:ascii="Arial" w:eastAsia="Times New Roman" w:hAnsi="Arial" w:cs="Arial"/>
                <w:i/>
                <w:iCs/>
                <w:color w:val="000000"/>
                <w:sz w:val="22"/>
                <w:lang/>
              </w:rPr>
              <w:t>(Ký ghi rõ h</w:t>
            </w:r>
            <w:r w:rsidRPr="0077119B">
              <w:rPr>
                <w:rFonts w:ascii="Arial" w:eastAsia="Times New Roman" w:hAnsi="Arial" w:cs="Arial"/>
                <w:i/>
                <w:iCs/>
                <w:color w:val="000000"/>
                <w:sz w:val="22"/>
              </w:rPr>
              <w:t>ọ tên và đóng dấu)</w:t>
            </w:r>
          </w:p>
        </w:tc>
      </w:tr>
    </w:tbl>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S</w:t>
      </w:r>
      <w:r w:rsidRPr="0077119B">
        <w:rPr>
          <w:rFonts w:ascii="Arial" w:eastAsia="Times New Roman" w:hAnsi="Arial" w:cs="Arial"/>
          <w:i/>
          <w:iCs/>
          <w:color w:val="000000"/>
          <w:sz w:val="22"/>
        </w:rPr>
        <w:t>ố điện thoại liên hệ:</w:t>
      </w:r>
    </w:p>
    <w:p w:rsidR="0077119B" w:rsidRPr="0077119B" w:rsidRDefault="0077119B" w:rsidP="0077119B">
      <w:pPr>
        <w:shd w:val="clear" w:color="auto" w:fill="FFFFFF"/>
        <w:spacing w:before="120" w:after="120" w:line="281" w:lineRule="atLeast"/>
        <w:rPr>
          <w:rFonts w:ascii="Arial" w:eastAsia="Times New Roman" w:hAnsi="Arial" w:cs="Arial"/>
          <w:color w:val="000000"/>
          <w:sz w:val="22"/>
        </w:rPr>
      </w:pPr>
      <w:r w:rsidRPr="0077119B">
        <w:rPr>
          <w:rFonts w:ascii="Arial" w:eastAsia="Times New Roman" w:hAnsi="Arial" w:cs="Arial"/>
          <w:i/>
          <w:iCs/>
          <w:color w:val="000000"/>
          <w:sz w:val="22"/>
          <w:lang/>
        </w:rPr>
        <w:t>B</w:t>
      </w:r>
      <w:r w:rsidRPr="0077119B">
        <w:rPr>
          <w:rFonts w:ascii="Arial" w:eastAsia="Times New Roman" w:hAnsi="Arial" w:cs="Arial"/>
          <w:i/>
          <w:iCs/>
          <w:color w:val="000000"/>
          <w:sz w:val="22"/>
        </w:rPr>
        <w:t>ộ phận:</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compat/>
  <w:rsids>
    <w:rsidRoot w:val="0077119B"/>
    <w:rsid w:val="004B19CF"/>
    <w:rsid w:val="0077119B"/>
    <w:rsid w:val="00B22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19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8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Company>Grizli777</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2024-08-07T01:55:00Z</dcterms:created>
  <dcterms:modified xsi:type="dcterms:W3CDTF">2024-08-07T01:55:00Z</dcterms:modified>
</cp:coreProperties>
</file>