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Mẫu biểu Bảng chi tiết khối lượng công tác xây dựng:</w:t>
      </w:r>
    </w:p>
    <w:p w:rsidR="00DB6FA9" w:rsidRPr="00DB6FA9" w:rsidRDefault="00DB6FA9" w:rsidP="00DB6FA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BẢNG 6.2: BẢNG CHI TIẾT KHỐI LƯỢNG CÔNG TÁC XÂY DỰNG</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Tên dự án: ………………………………………………………………</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Tên công trình: …………………………………………………………</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Hạng mục công trình: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778"/>
        <w:gridCol w:w="972"/>
        <w:gridCol w:w="973"/>
        <w:gridCol w:w="779"/>
        <w:gridCol w:w="1070"/>
        <w:gridCol w:w="973"/>
        <w:gridCol w:w="1070"/>
        <w:gridCol w:w="1459"/>
        <w:gridCol w:w="682"/>
      </w:tblGrid>
      <w:tr w:rsidR="00DB6FA9" w:rsidRPr="00DB6FA9" w:rsidTr="00DB6FA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STT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KÝ HIỆU BẢN VẼ</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MÃ HIỆU CÔNG TÁC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DANH MỤC CÔNG TÁC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ĐƠN VỊ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SỐ BỘ PHẬN GIỐNG NHAU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DIỄN GIẢI TÍNH TOÁN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KHỐI LƯỢNG MỘT BỘ PHẬN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KHỐI LƯỢNG TOÀN BỘ</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GHI CHÚ</w:t>
            </w:r>
          </w:p>
        </w:tc>
      </w:tr>
      <w:tr w:rsidR="00DB6FA9" w:rsidRPr="00DB6FA9" w:rsidTr="00DB6F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(7)</w:t>
            </w: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(8)</w:t>
            </w:r>
          </w:p>
        </w:tc>
        <w:tc>
          <w:tcPr>
            <w:tcW w:w="7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(9)=(6) x (8)</w:t>
            </w:r>
          </w:p>
        </w:tc>
        <w:tc>
          <w:tcPr>
            <w:tcW w:w="3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(10)</w:t>
            </w:r>
          </w:p>
        </w:tc>
      </w:tr>
      <w:tr w:rsidR="00DB6FA9" w:rsidRPr="00DB6FA9" w:rsidTr="00DB6F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r>
      <w:tr w:rsidR="00DB6FA9" w:rsidRPr="00DB6FA9" w:rsidTr="00DB6F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DB6FA9" w:rsidRPr="00DB6FA9" w:rsidRDefault="00DB6FA9" w:rsidP="00DB6FA9">
            <w:pPr>
              <w:spacing w:after="0" w:line="240" w:lineRule="auto"/>
              <w:rPr>
                <w:rFonts w:ascii="Times New Roman" w:eastAsia="Times New Roman" w:hAnsi="Times New Roman" w:cs="Times New Roman"/>
                <w:sz w:val="24"/>
                <w:szCs w:val="24"/>
              </w:rPr>
            </w:pPr>
          </w:p>
        </w:tc>
      </w:tr>
    </w:tbl>
    <w:p w:rsidR="00DB6FA9" w:rsidRPr="00DB6FA9" w:rsidRDefault="00DB6FA9" w:rsidP="00DB6FA9">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6FA9" w:rsidRPr="00DB6FA9" w:rsidTr="00DB6FA9">
        <w:trPr>
          <w:tblCellSpacing w:w="0" w:type="dxa"/>
        </w:trPr>
        <w:tc>
          <w:tcPr>
            <w:tcW w:w="4428" w:type="dxa"/>
            <w:shd w:val="clear" w:color="auto" w:fill="FFFFFF"/>
            <w:tcMar>
              <w:top w:w="0" w:type="dxa"/>
              <w:left w:w="108" w:type="dxa"/>
              <w:bottom w:w="0" w:type="dxa"/>
              <w:right w:w="108" w:type="dxa"/>
            </w:tcMa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Người thực hiện</w:t>
            </w:r>
            <w:bookmarkStart w:id="0" w:name="_GoBack"/>
            <w:bookmarkEnd w:id="0"/>
          </w:p>
        </w:tc>
        <w:tc>
          <w:tcPr>
            <w:tcW w:w="4428" w:type="dxa"/>
            <w:shd w:val="clear" w:color="auto" w:fill="FFFFFF"/>
            <w:tcMar>
              <w:top w:w="0" w:type="dxa"/>
              <w:left w:w="108" w:type="dxa"/>
              <w:bottom w:w="0" w:type="dxa"/>
              <w:right w:w="108" w:type="dxa"/>
            </w:tcMa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Người chủ trì</w:t>
            </w:r>
            <w:r w:rsidRPr="00DB6FA9">
              <w:rPr>
                <w:rFonts w:ascii="Times New Roman" w:eastAsia="Times New Roman" w:hAnsi="Times New Roman" w:cs="Times New Roman"/>
                <w:b/>
                <w:bCs/>
                <w:color w:val="000000"/>
                <w:sz w:val="24"/>
                <w:szCs w:val="24"/>
              </w:rPr>
              <w:br/>
            </w:r>
            <w:r w:rsidRPr="00DB6FA9">
              <w:rPr>
                <w:rFonts w:ascii="Times New Roman" w:eastAsia="Times New Roman" w:hAnsi="Times New Roman" w:cs="Times New Roman"/>
                <w:b/>
                <w:bCs/>
                <w:color w:val="000000"/>
                <w:sz w:val="24"/>
                <w:szCs w:val="24"/>
              </w:rPr>
              <w:br/>
            </w:r>
            <w:r w:rsidRPr="00DB6FA9">
              <w:rPr>
                <w:rFonts w:ascii="Times New Roman" w:eastAsia="Times New Roman" w:hAnsi="Times New Roman" w:cs="Times New Roman"/>
                <w:b/>
                <w:bCs/>
                <w:color w:val="000000"/>
                <w:sz w:val="24"/>
                <w:szCs w:val="24"/>
              </w:rPr>
              <w:br/>
            </w:r>
            <w:r w:rsidRPr="00DB6FA9">
              <w:rPr>
                <w:rFonts w:ascii="Times New Roman" w:eastAsia="Times New Roman" w:hAnsi="Times New Roman" w:cs="Times New Roman"/>
                <w:b/>
                <w:bCs/>
                <w:color w:val="000000"/>
                <w:sz w:val="24"/>
                <w:szCs w:val="24"/>
              </w:rPr>
              <w:br/>
            </w:r>
            <w:r w:rsidRPr="00DB6FA9">
              <w:rPr>
                <w:rFonts w:ascii="Times New Roman" w:eastAsia="Times New Roman" w:hAnsi="Times New Roman" w:cs="Times New Roman"/>
                <w:b/>
                <w:bCs/>
                <w:color w:val="000000"/>
                <w:sz w:val="24"/>
                <w:szCs w:val="24"/>
              </w:rPr>
              <w:br/>
            </w:r>
          </w:p>
        </w:tc>
      </w:tr>
      <w:tr w:rsidR="00DB6FA9" w:rsidRPr="00DB6FA9" w:rsidTr="00DB6FA9">
        <w:trPr>
          <w:tblCellSpacing w:w="0" w:type="dxa"/>
        </w:trPr>
        <w:tc>
          <w:tcPr>
            <w:tcW w:w="4428" w:type="dxa"/>
            <w:shd w:val="clear" w:color="auto" w:fill="FFFFFF"/>
            <w:tcMar>
              <w:top w:w="0" w:type="dxa"/>
              <w:left w:w="108" w:type="dxa"/>
              <w:bottom w:w="0" w:type="dxa"/>
              <w:right w:w="108" w:type="dxa"/>
            </w:tcMar>
            <w:hideMark/>
          </w:tcPr>
          <w:p w:rsidR="00DB6FA9" w:rsidRPr="00DB6FA9" w:rsidRDefault="00DB6FA9" w:rsidP="00DB6FA9">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i/>
                <w:iCs/>
                <w:color w:val="000000"/>
                <w:sz w:val="24"/>
                <w:szCs w:val="24"/>
                <w:lang w:val="vi-VN"/>
              </w:rPr>
              <w:t>Chứng chỉ hành nghề hoạt động xây dựng</w:t>
            </w:r>
          </w:p>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i/>
                <w:iCs/>
                <w:color w:val="000000"/>
                <w:sz w:val="24"/>
                <w:szCs w:val="24"/>
                <w:lang w:val="vi-VN"/>
              </w:rPr>
              <w:t>Số…</w:t>
            </w:r>
          </w:p>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i/>
                <w:iCs/>
                <w:color w:val="000000"/>
                <w:sz w:val="24"/>
                <w:szCs w:val="24"/>
                <w:lang w:val="vi-VN"/>
              </w:rPr>
              <w:t>Lĩnh vực hành nghề: Định giá xây dựng</w:t>
            </w:r>
          </w:p>
          <w:p w:rsidR="00DB6FA9" w:rsidRPr="00DB6FA9" w:rsidRDefault="00DB6FA9" w:rsidP="00DB6FA9">
            <w:pPr>
              <w:spacing w:before="120" w:after="120" w:line="234" w:lineRule="atLeast"/>
              <w:jc w:val="center"/>
              <w:rPr>
                <w:rFonts w:ascii="Times New Roman" w:eastAsia="Times New Roman" w:hAnsi="Times New Roman" w:cs="Times New Roman"/>
                <w:color w:val="000000"/>
                <w:sz w:val="24"/>
                <w:szCs w:val="24"/>
              </w:rPr>
            </w:pPr>
            <w:r w:rsidRPr="00DB6FA9">
              <w:rPr>
                <w:rFonts w:ascii="Times New Roman" w:eastAsia="Times New Roman" w:hAnsi="Times New Roman" w:cs="Times New Roman"/>
                <w:i/>
                <w:iCs/>
                <w:color w:val="000000"/>
                <w:sz w:val="24"/>
                <w:szCs w:val="24"/>
                <w:lang w:val="vi-VN"/>
              </w:rPr>
              <w:t>Hạng…</w:t>
            </w:r>
          </w:p>
        </w:tc>
      </w:tr>
    </w:tbl>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b/>
          <w:bCs/>
          <w:color w:val="000000"/>
          <w:sz w:val="24"/>
          <w:szCs w:val="24"/>
          <w:lang w:val="vi-VN"/>
        </w:rPr>
        <w:t>Ghi chú:</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Danh mục công tác ở cột (4), đơn vị tính ở cột (5) được lập theo các hướng dẫn nêu tại Điểm a, b khoản 1.4.</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Tại cột Diễn giải tính toán (cột 7): cần ghi rõ chi tiết cơ sở đưa ra các khối lượng, công thức xác định,…</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Cột (10) dành cho các ghi chú cần thuyết minh làm rõ về các đặc điểm, mô tả khoản mục công việc cần lưu ý khi thực hiện đo bóc, xác định chi phí, áp đơn giá cho công tác…</w:t>
      </w:r>
    </w:p>
    <w:p w:rsidR="00DB6FA9" w:rsidRPr="00DB6FA9" w:rsidRDefault="00DB6FA9" w:rsidP="00DB6FA9">
      <w:pPr>
        <w:shd w:val="clear" w:color="auto" w:fill="FFFFFF"/>
        <w:spacing w:before="120" w:after="120" w:line="234" w:lineRule="atLeast"/>
        <w:rPr>
          <w:rFonts w:ascii="Times New Roman" w:eastAsia="Times New Roman" w:hAnsi="Times New Roman" w:cs="Times New Roman"/>
          <w:color w:val="000000"/>
          <w:sz w:val="24"/>
          <w:szCs w:val="24"/>
        </w:rPr>
      </w:pPr>
      <w:r w:rsidRPr="00DB6FA9">
        <w:rPr>
          <w:rFonts w:ascii="Times New Roman" w:eastAsia="Times New Roman" w:hAnsi="Times New Roman" w:cs="Times New Roman"/>
          <w:color w:val="000000"/>
          <w:sz w:val="24"/>
          <w:szCs w:val="24"/>
          <w:lang w:val="vi-VN"/>
        </w:rPr>
        <w:t>- Trường hợp khối lượng công tác xây dựng xác định theo phần mềm đo bóc khối lượng thì không phải diễn giải chi tiết các cột (2), (6), (7), (8). Cột (10) ghi rõ là xác định theo phần mềm.</w:t>
      </w:r>
    </w:p>
    <w:p w:rsidR="008A21FC" w:rsidRPr="00DB6FA9" w:rsidRDefault="00DB6FA9">
      <w:pPr>
        <w:rPr>
          <w:rFonts w:ascii="Times New Roman" w:hAnsi="Times New Roman" w:cs="Times New Roman"/>
          <w:sz w:val="24"/>
          <w:szCs w:val="24"/>
        </w:rPr>
      </w:pPr>
    </w:p>
    <w:sectPr w:rsidR="008A21FC" w:rsidRPr="00DB6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A9"/>
    <w:rsid w:val="007E09EA"/>
    <w:rsid w:val="00BD7983"/>
    <w:rsid w:val="00DB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0496-2312-47A7-8ED1-35149CE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2024-12-18T09:10:00Z</dcterms:created>
  <dcterms:modified xsi:type="dcterms:W3CDTF">2024-12-18T09:10:00Z</dcterms:modified>
</cp:coreProperties>
</file>