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er"/>
        <w:jc w:val="right"/>
        <w:rPr>
          <w:color w:val="000000" w:themeColor="text1"/>
          <w:sz w:val="16"/>
          <w:szCs w:val="16"/>
        </w:rPr>
      </w:pPr>
      <w:r>
        <w:rPr>
          <w:color w:val="000000" w:themeColor="text1"/>
          <w:sz w:val="16"/>
          <w:szCs w:val="16"/>
        </w:rPr>
      </w:r>
      <w:r>
        <mc:AlternateContent>
          <mc:Choice Requires="wps">
            <w:drawing>
              <wp:anchor behindDoc="0" distT="0" distB="0" distL="114300" distR="114300" simplePos="0" locked="0" layoutInCell="1" allowOverlap="1" relativeHeight="4">
                <wp:simplePos x="0" y="0"/>
                <wp:positionH relativeFrom="column">
                  <wp:posOffset>3394075</wp:posOffset>
                </wp:positionH>
                <wp:positionV relativeFrom="paragraph">
                  <wp:posOffset>-161925</wp:posOffset>
                </wp:positionV>
                <wp:extent cx="2785110" cy="606425"/>
                <wp:effectExtent l="0" t="0" r="0" b="0"/>
                <wp:wrapNone/>
                <wp:docPr id="1" name=""/>
                <a:graphic xmlns:a="http://schemas.openxmlformats.org/drawingml/2006/main">
                  <a:graphicData uri="http://schemas.microsoft.com/office/word/2010/wordprocessingShape">
                    <wps:wsp>
                      <wps:cNvSpPr txBox="1"/>
                      <wps:spPr>
                        <a:xfrm>
                          <a:off x="0" y="0"/>
                          <a:ext cx="2785110" cy="606425"/>
                        </a:xfrm>
                        <a:prstGeom prst="rect"/>
                        <a:solidFill>
                          <a:srgbClr val="FFFFFF"/>
                        </a:solidFill>
                        <a:ln w="635">
                          <a:solidFill>
                            <a:srgbClr val="FFFFFF"/>
                          </a:solidFill>
                        </a:ln>
                      </wps:spPr>
                      <wps:txbx>
                        <w:txbxContent>
                          <w:p>
                            <w:pPr>
                              <w:pStyle w:val="FrameContents"/>
                              <w:jc w:val="center"/>
                              <w:rPr>
                                <w:sz w:val="16"/>
                                <w:szCs w:val="16"/>
                              </w:rPr>
                            </w:pPr>
                            <w:r>
                              <w:rPr>
                                <w:b/>
                                <w:bCs/>
                                <w:sz w:val="16"/>
                                <w:szCs w:val="16"/>
                              </w:rPr>
                              <w:t>Mẫu (Form) NA7</w:t>
                            </w:r>
                          </w:p>
                          <w:p>
                            <w:pPr>
                              <w:pStyle w:val="FrameContents"/>
                              <w:jc w:val="center"/>
                              <w:rPr>
                                <w:sz w:val="16"/>
                                <w:szCs w:val="16"/>
                              </w:rPr>
                            </w:pPr>
                            <w:r>
                              <w:rPr>
                                <w:sz w:val="16"/>
                                <w:szCs w:val="16"/>
                              </w:rPr>
                              <w:t>Kèm theo Thông tư số 70/2026/TT-BCA</w:t>
                            </w:r>
                          </w:p>
                          <w:p>
                            <w:pPr>
                              <w:pStyle w:val="FrameContents"/>
                              <w:jc w:val="center"/>
                              <w:rPr>
                                <w:sz w:val="16"/>
                                <w:szCs w:val="16"/>
                              </w:rPr>
                            </w:pPr>
                            <w:r>
                              <w:rPr>
                                <w:sz w:val="16"/>
                                <w:szCs w:val="16"/>
                              </w:rPr>
                              <w:t>n</w:t>
                            </w:r>
                            <w:bookmarkStart w:id="0" w:name="_GoBack"/>
                            <w:bookmarkEnd w:id="0"/>
                            <w:r>
                              <w:rPr>
                                <w:sz w:val="16"/>
                                <w:szCs w:val="16"/>
                              </w:rPr>
                              <w:t>gày 25 tháng 5 năm 2026</w:t>
                            </w:r>
                          </w:p>
                          <w:p>
                            <w:pPr>
                              <w:pStyle w:val="FrameContents"/>
                              <w:jc w:val="center"/>
                              <w:rPr/>
                            </w:pPr>
                            <w:r>
                              <w:rPr/>
                            </w:r>
                          </w:p>
                        </w:txbxContent>
                      </wps:txbx>
                      <wps:bodyPr anchor="t" lIns="91440" tIns="45720" rIns="91440" bIns="45720">
                        <a:noAutofit/>
                      </wps:bodyPr>
                    </wps:wsp>
                  </a:graphicData>
                </a:graphic>
              </wp:anchor>
            </w:drawing>
          </mc:Choice>
          <mc:Fallback>
            <w:pict>
              <v:rect fillcolor="#FFFFFF" strokecolor="#FFFFFF" strokeweight="0pt" style="position:absolute;rotation:0;width:219.3pt;height:47.75pt;mso-wrap-distance-left:9pt;mso-wrap-distance-right:9pt;mso-wrap-distance-top:0pt;mso-wrap-distance-bottom:0pt;margin-top:-12.75pt;mso-position-vertical-relative:text;margin-left:267.25pt;mso-position-horizontal-relative:text">
                <v:textbox>
                  <w:txbxContent>
                    <w:p>
                      <w:pPr>
                        <w:pStyle w:val="FrameContents"/>
                        <w:jc w:val="center"/>
                        <w:rPr>
                          <w:sz w:val="16"/>
                          <w:szCs w:val="16"/>
                        </w:rPr>
                      </w:pPr>
                      <w:r>
                        <w:rPr>
                          <w:b/>
                          <w:bCs/>
                          <w:sz w:val="16"/>
                          <w:szCs w:val="16"/>
                        </w:rPr>
                        <w:t>Mẫu (Form) NA7</w:t>
                      </w:r>
                    </w:p>
                    <w:p>
                      <w:pPr>
                        <w:pStyle w:val="FrameContents"/>
                        <w:jc w:val="center"/>
                        <w:rPr>
                          <w:sz w:val="16"/>
                          <w:szCs w:val="16"/>
                        </w:rPr>
                      </w:pPr>
                      <w:r>
                        <w:rPr>
                          <w:sz w:val="16"/>
                          <w:szCs w:val="16"/>
                        </w:rPr>
                        <w:t>Kèm theo Thông tư số 70/2026/TT-BCA</w:t>
                      </w:r>
                    </w:p>
                    <w:p>
                      <w:pPr>
                        <w:pStyle w:val="FrameContents"/>
                        <w:jc w:val="center"/>
                        <w:rPr>
                          <w:sz w:val="16"/>
                          <w:szCs w:val="16"/>
                        </w:rPr>
                      </w:pPr>
                      <w:r>
                        <w:rPr>
                          <w:sz w:val="16"/>
                          <w:szCs w:val="16"/>
                        </w:rPr>
                        <w:t>n</w:t>
                      </w:r>
                      <w:bookmarkStart w:id="1" w:name="_GoBack"/>
                      <w:bookmarkEnd w:id="1"/>
                      <w:r>
                        <w:rPr>
                          <w:sz w:val="16"/>
                          <w:szCs w:val="16"/>
                        </w:rPr>
                        <w:t>gày 25 tháng 5 năm 2026</w:t>
                      </w:r>
                    </w:p>
                    <w:p>
                      <w:pPr>
                        <w:pStyle w:val="FrameContents"/>
                        <w:jc w:val="center"/>
                        <w:rPr/>
                      </w:pPr>
                      <w:r>
                        <w:rPr/>
                      </w:r>
                    </w:p>
                  </w:txbxContent>
                </v:textbox>
              </v:rect>
            </w:pict>
          </mc:Fallback>
        </mc:AlternateContent>
      </w:r>
    </w:p>
    <w:p>
      <w:pPr>
        <w:pStyle w:val="Heading2"/>
        <w:jc w:val="center"/>
        <w:rPr>
          <w:rFonts w:ascii="Times New Roman" w:hAnsi="Times New Roman"/>
          <w:bCs w:val="false"/>
          <w:i w:val="false"/>
          <w:i w:val="false"/>
          <w:color w:val="000000" w:themeColor="text1"/>
          <w:sz w:val="26"/>
          <w:szCs w:val="26"/>
        </w:rPr>
      </w:pPr>
      <w:r>
        <w:rPr>
          <w:rFonts w:ascii="Times New Roman" w:hAnsi="Times New Roman"/>
          <w:bCs w:val="false"/>
          <w:i w:val="false"/>
          <w:color w:val="000000" w:themeColor="text1"/>
          <w:sz w:val="26"/>
          <w:szCs w:val="26"/>
        </w:rPr>
      </w:r>
    </w:p>
    <w:p>
      <w:pPr>
        <w:pStyle w:val="Heading2"/>
        <w:spacing w:before="0" w:after="0"/>
        <w:jc w:val="center"/>
        <w:rPr>
          <w:rFonts w:ascii="Times New Roman" w:hAnsi="Times New Roman"/>
          <w:i w:val="false"/>
          <w:i w:val="false"/>
          <w:color w:val="000000" w:themeColor="text1"/>
          <w:sz w:val="16"/>
          <w:szCs w:val="16"/>
        </w:rPr>
      </w:pPr>
      <w:r>
        <w:rPr>
          <w:rFonts w:ascii="Times New Roman" w:hAnsi="Times New Roman"/>
          <w:bCs w:val="false"/>
          <w:i w:val="false"/>
          <w:color w:val="000000" w:themeColor="text1"/>
          <w:sz w:val="26"/>
          <w:szCs w:val="26"/>
        </w:rPr>
        <w:t>CỘNG HOÀ XÃ HỘI CHỦ NGHĨA VIỆT NAM</w:t>
      </w:r>
    </w:p>
    <w:p>
      <w:pPr>
        <w:pStyle w:val="Normal"/>
        <w:jc w:val="center"/>
        <w:rPr>
          <w:b/>
          <w:b/>
          <w:color w:val="000000" w:themeColor="text1"/>
          <w:sz w:val="26"/>
          <w:szCs w:val="26"/>
          <w:u w:val="single"/>
        </w:rPr>
      </w:pPr>
      <w:r>
        <w:rPr>
          <w:b/>
          <w:color w:val="000000" w:themeColor="text1"/>
          <w:sz w:val="26"/>
          <w:szCs w:val="26"/>
          <w:u w:val="single"/>
        </w:rPr>
        <w:t>Độc lập - Tự do - Hạnh phúc</w:t>
      </w:r>
    </w:p>
    <w:p>
      <w:pPr>
        <w:pStyle w:val="Normal"/>
        <w:spacing w:before="120" w:after="120"/>
        <w:jc w:val="both"/>
        <w:rPr>
          <w:color w:val="000000" w:themeColor="text1"/>
          <w:sz w:val="12"/>
        </w:rPr>
      </w:pPr>
      <w:r>
        <w:rPr>
          <w:color w:val="000000" w:themeColor="text1"/>
          <w:sz w:val="12"/>
        </w:rPr>
      </w:r>
    </w:p>
    <w:p>
      <w:pPr>
        <w:pStyle w:val="Normal"/>
        <w:spacing w:before="120" w:after="120"/>
        <w:jc w:val="center"/>
        <w:rPr>
          <w:b/>
          <w:b/>
          <w:color w:val="000000" w:themeColor="text1"/>
          <w:sz w:val="26"/>
          <w:szCs w:val="26"/>
        </w:rPr>
      </w:pPr>
      <w:r>
        <w:rPr>
          <w:b/>
          <w:bCs/>
          <w:color w:val="000000" w:themeColor="text1"/>
          <w:sz w:val="26"/>
          <w:szCs w:val="26"/>
        </w:rPr>
        <w:t xml:space="preserve">ĐƠN BẢO LÃNH </w:t>
      </w:r>
      <w:r>
        <w:rPr>
          <w:b/>
          <w:color w:val="000000" w:themeColor="text1"/>
          <w:sz w:val="26"/>
          <w:szCs w:val="26"/>
        </w:rPr>
        <w:t>CẤP THẺ TẠM TRÚ</w:t>
      </w:r>
    </w:p>
    <w:p>
      <w:pPr>
        <w:pStyle w:val="Normal"/>
        <w:spacing w:before="240" w:after="240"/>
        <w:jc w:val="center"/>
        <w:rPr>
          <w:bCs/>
          <w:color w:val="000000" w:themeColor="text1"/>
          <w:sz w:val="28"/>
          <w:szCs w:val="28"/>
        </w:rPr>
      </w:pPr>
      <w:r>
        <w:rPr>
          <w:bCs/>
          <w:color w:val="000000" w:themeColor="text1"/>
          <w:sz w:val="28"/>
          <w:szCs w:val="28"/>
        </w:rPr>
        <w:t>Kính gửi: …………………………………. (1)</w:t>
      </w:r>
    </w:p>
    <w:p>
      <w:pPr>
        <w:pStyle w:val="Normal"/>
        <w:spacing w:before="120" w:after="120"/>
        <w:jc w:val="both"/>
        <w:rPr>
          <w:b/>
          <w:b/>
          <w:bCs/>
          <w:color w:val="000000" w:themeColor="text1"/>
          <w:sz w:val="28"/>
          <w:szCs w:val="28"/>
        </w:rPr>
      </w:pPr>
      <w:r>
        <w:rPr>
          <w:b/>
          <w:bCs/>
          <w:color w:val="000000" w:themeColor="text1"/>
          <w:sz w:val="28"/>
          <w:szCs w:val="28"/>
        </w:rPr>
        <w:t>I. Người bảo lãnh:</w:t>
      </w:r>
    </w:p>
    <w:p>
      <w:pPr>
        <w:pStyle w:val="TextBody"/>
        <w:tabs>
          <w:tab w:val="left" w:pos="284" w:leader="none"/>
        </w:tabs>
        <w:spacing w:beforeAutospacing="0" w:before="120" w:afterAutospacing="0" w:after="120"/>
        <w:rPr>
          <w:color w:val="000000" w:themeColor="text1"/>
        </w:rPr>
      </w:pPr>
      <w:r>
        <w:rPr>
          <w:iCs/>
          <w:color w:val="000000" w:themeColor="text1"/>
          <w:sz w:val="28"/>
          <w:szCs w:val="28"/>
        </w:rPr>
        <w:tab/>
        <w:t>1. Họ tên:</w:t>
      </w:r>
      <w:r>
        <w:rPr>
          <w:color w:val="000000" w:themeColor="text1"/>
        </w:rPr>
        <w:t xml:space="preserve"> ...................................................................................................................................</w:t>
      </w:r>
    </w:p>
    <w:p>
      <w:pPr>
        <w:pStyle w:val="TextBody"/>
        <w:tabs>
          <w:tab w:val="left" w:pos="284" w:leader="none"/>
        </w:tabs>
        <w:spacing w:beforeAutospacing="0" w:before="120" w:afterAutospacing="0" w:after="120"/>
        <w:rPr>
          <w:iCs/>
          <w:color w:val="000000" w:themeColor="text1"/>
        </w:rPr>
      </w:pPr>
      <w:r>
        <mc:AlternateContent>
          <mc:Choice Requires="wps">
            <w:drawing>
              <wp:anchor behindDoc="0" distT="0" distB="0" distL="114300" distR="114300" simplePos="0" locked="0" layoutInCell="1" allowOverlap="1" relativeHeight="2">
                <wp:simplePos x="0" y="0"/>
                <wp:positionH relativeFrom="column">
                  <wp:posOffset>1596390</wp:posOffset>
                </wp:positionH>
                <wp:positionV relativeFrom="paragraph">
                  <wp:posOffset>37465</wp:posOffset>
                </wp:positionV>
                <wp:extent cx="114935" cy="114935"/>
                <wp:effectExtent l="0" t="0" r="0" b="0"/>
                <wp:wrapNone/>
                <wp:docPr id="2" name=""/>
                <a:graphic xmlns:a="http://schemas.openxmlformats.org/drawingml/2006/main">
                  <a:graphicData uri="http://schemas.microsoft.com/office/word/2010/wordprocessingShape">
                    <wps:wsp>
                      <wps:cNvSpPr/>
                      <wps:nvSpPr>
                        <wps:cNvPr id="0" name="Rectangle 1"/>
                        <wps:cNvSpPr/>
                      </wps:nvSpPr>
                      <wps:spPr>
                        <a:xfrm>
                          <a:off x="0" y="0"/>
                          <a:ext cx="114480" cy="114480"/>
                        </a:xfrm>
                        <a:prstGeom prst="rect">
                          <a:avLst/>
                        </a:prstGeom>
                        <a:solidFill>
                          <a:srgbClr val="ffffff"/>
                        </a:solidFill>
                        <a:ln>
                          <a:solidFill>
                            <a:srgbClr val="000000"/>
                          </a:solidFill>
                        </a:ln>
                      </wps:spPr>
                      <wps:bodyPr/>
                    </wps:wsp>
                  </a:graphicData>
                </a:graphic>
              </wp:anchor>
            </w:drawing>
          </mc:Choice>
          <mc:Fallback>
            <w:pict>
              <v:rect id="shape_0" fillcolor="white" stroked="t" style="position:absolute;margin-left:125.7pt;margin-top:2.95pt;width:8.95pt;height:8.95pt">
                <w10:wrap type="none"/>
                <v:fill o:detectmouseclick="t" type="solid" color2="black"/>
                <v:stroke color="black" joinstyle="round" endcap="flat"/>
              </v:rect>
            </w:pict>
          </mc:Fallback>
        </mc:AlternateContent>
        <mc:AlternateContent>
          <mc:Choice Requires="wps">
            <w:drawing>
              <wp:anchor behindDoc="0" distT="0" distB="0" distL="114300" distR="114300" simplePos="0" locked="0" layoutInCell="1" allowOverlap="1" relativeHeight="3">
                <wp:simplePos x="0" y="0"/>
                <wp:positionH relativeFrom="column">
                  <wp:posOffset>2148840</wp:posOffset>
                </wp:positionH>
                <wp:positionV relativeFrom="paragraph">
                  <wp:posOffset>37465</wp:posOffset>
                </wp:positionV>
                <wp:extent cx="114935" cy="114935"/>
                <wp:effectExtent l="0" t="0" r="0" b="0"/>
                <wp:wrapNone/>
                <wp:docPr id="3" name=""/>
                <a:graphic xmlns:a="http://schemas.openxmlformats.org/drawingml/2006/main">
                  <a:graphicData uri="http://schemas.microsoft.com/office/word/2010/wordprocessingShape">
                    <wps:wsp>
                      <wps:cNvSpPr/>
                      <wps:nvSpPr>
                        <wps:cNvPr id="1" name="Rectangle 1"/>
                        <wps:cNvSpPr/>
                      </wps:nvSpPr>
                      <wps:spPr>
                        <a:xfrm>
                          <a:off x="0" y="0"/>
                          <a:ext cx="114480" cy="114480"/>
                        </a:xfrm>
                        <a:prstGeom prst="rect">
                          <a:avLst/>
                        </a:prstGeom>
                        <a:solidFill>
                          <a:srgbClr val="ffffff"/>
                        </a:solidFill>
                        <a:ln>
                          <a:solidFill>
                            <a:srgbClr val="000000"/>
                          </a:solidFill>
                        </a:ln>
                      </wps:spPr>
                      <wps:bodyPr/>
                    </wps:wsp>
                  </a:graphicData>
                </a:graphic>
              </wp:anchor>
            </w:drawing>
          </mc:Choice>
          <mc:Fallback>
            <w:pict>
              <v:rect id="shape_0" fillcolor="white" stroked="t" style="position:absolute;margin-left:169.2pt;margin-top:2.95pt;width:8.95pt;height:8.95pt">
                <w10:wrap type="none"/>
                <v:fill o:detectmouseclick="t" type="solid" color2="black"/>
                <v:stroke color="black" joinstyle="round" endcap="flat"/>
              </v:rect>
            </w:pict>
          </mc:Fallback>
        </mc:AlternateContent>
      </w:r>
      <w:r>
        <w:rPr>
          <w:iCs/>
          <w:color w:val="000000" w:themeColor="text1"/>
          <w:sz w:val="28"/>
          <w:szCs w:val="28"/>
        </w:rPr>
        <w:tab/>
      </w:r>
      <w:r>
        <w:rPr>
          <w:iCs/>
          <w:color w:val="000000" w:themeColor="text1"/>
          <w:sz w:val="28"/>
          <w:szCs w:val="28"/>
        </w:rPr>
        <w:t xml:space="preserve">2. Giới tính:   Nam  </w:t>
        <w:tab/>
        <w:t xml:space="preserve">Nữ  </w:t>
        <w:tab/>
        <w:tab/>
        <w:t xml:space="preserve">      3. Sinh ngày</w:t>
      </w:r>
      <w:r>
        <w:rPr>
          <w:iCs/>
          <w:color w:val="000000" w:themeColor="text1"/>
        </w:rPr>
        <w:t>.......</w:t>
      </w:r>
      <w:r>
        <w:rPr>
          <w:iCs/>
          <w:color w:val="000000" w:themeColor="text1"/>
          <w:sz w:val="28"/>
          <w:szCs w:val="28"/>
        </w:rPr>
        <w:t>tháng</w:t>
      </w:r>
      <w:r>
        <w:rPr>
          <w:iCs/>
          <w:color w:val="000000" w:themeColor="text1"/>
        </w:rPr>
        <w:t>.......</w:t>
      </w:r>
      <w:r>
        <w:rPr>
          <w:iCs/>
          <w:color w:val="000000" w:themeColor="text1"/>
          <w:sz w:val="28"/>
          <w:szCs w:val="28"/>
        </w:rPr>
        <w:t>năm</w:t>
      </w:r>
      <w:r>
        <w:rPr>
          <w:iCs/>
          <w:color w:val="000000" w:themeColor="text1"/>
        </w:rPr>
        <w:t>....................</w:t>
      </w:r>
    </w:p>
    <w:p>
      <w:pPr>
        <w:pStyle w:val="TextBody"/>
        <w:tabs>
          <w:tab w:val="left" w:pos="284" w:leader="none"/>
        </w:tabs>
        <w:spacing w:beforeAutospacing="0" w:before="120" w:afterAutospacing="0" w:after="120"/>
        <w:rPr>
          <w:iCs/>
          <w:color w:val="000000" w:themeColor="text1"/>
          <w:sz w:val="28"/>
          <w:szCs w:val="28"/>
        </w:rPr>
      </w:pPr>
      <w:r>
        <w:rPr>
          <w:iCs/>
          <w:color w:val="000000" w:themeColor="text1"/>
        </w:rPr>
        <w:tab/>
      </w:r>
      <w:r>
        <w:rPr>
          <w:iCs/>
          <w:color w:val="000000" w:themeColor="text1"/>
          <w:sz w:val="28"/>
          <w:szCs w:val="28"/>
        </w:rPr>
        <w:t xml:space="preserve">4. </w:t>
      </w:r>
      <w:r>
        <w:rPr>
          <w:color w:val="000000" w:themeColor="text1"/>
          <w:sz w:val="28"/>
          <w:szCs w:val="28"/>
        </w:rPr>
        <w:t>Địa chỉ thường trú</w:t>
      </w:r>
      <w:r>
        <w:rPr>
          <w:iCs/>
          <w:color w:val="000000" w:themeColor="text1"/>
          <w:spacing w:val="-2"/>
          <w:sz w:val="28"/>
          <w:szCs w:val="28"/>
        </w:rPr>
        <w:t>: ……..</w:t>
      </w:r>
      <w:r>
        <w:rPr>
          <w:color w:val="000000" w:themeColor="text1"/>
        </w:rPr>
        <w:t>.................................................................................................</w:t>
      </w:r>
    </w:p>
    <w:p>
      <w:pPr>
        <w:pStyle w:val="TextBody"/>
        <w:tabs>
          <w:tab w:val="left" w:pos="426" w:leader="none"/>
        </w:tabs>
        <w:spacing w:beforeAutospacing="0" w:before="120" w:afterAutospacing="0" w:after="120"/>
        <w:rPr>
          <w:iCs/>
          <w:color w:val="000000" w:themeColor="text1"/>
          <w:sz w:val="28"/>
          <w:szCs w:val="28"/>
        </w:rPr>
      </w:pPr>
      <w:r>
        <w:rPr>
          <w:iCs/>
          <w:color w:val="000000" w:themeColor="text1"/>
          <w:sz w:val="28"/>
          <w:szCs w:val="28"/>
        </w:rPr>
        <w:tab/>
        <w:t xml:space="preserve">- Địa chỉ tạm trú (nếu có): </w:t>
      </w:r>
      <w:r>
        <w:rPr>
          <w:iCs/>
          <w:color w:val="000000" w:themeColor="text1"/>
        </w:rPr>
        <w:t>..................................................................................................</w:t>
      </w:r>
    </w:p>
    <w:p>
      <w:pPr>
        <w:pStyle w:val="TextBody"/>
        <w:tabs>
          <w:tab w:val="left" w:pos="426" w:leader="none"/>
        </w:tabs>
        <w:spacing w:beforeAutospacing="0" w:before="120" w:afterAutospacing="0" w:after="120"/>
        <w:rPr>
          <w:iCs/>
          <w:color w:val="000000" w:themeColor="text1"/>
          <w:sz w:val="28"/>
          <w:szCs w:val="28"/>
        </w:rPr>
      </w:pPr>
      <w:r>
        <w:rPr>
          <w:iCs/>
          <w:color w:val="000000" w:themeColor="text1"/>
          <w:sz w:val="28"/>
          <w:szCs w:val="28"/>
        </w:rPr>
        <w:tab/>
        <w:t xml:space="preserve">- Điện thoại liên hệ/Email: </w:t>
      </w:r>
      <w:r>
        <w:rPr>
          <w:color w:val="000000" w:themeColor="text1"/>
        </w:rPr>
        <w:t>.................................................................................................</w:t>
      </w:r>
    </w:p>
    <w:p>
      <w:pPr>
        <w:pStyle w:val="TextBody"/>
        <w:tabs>
          <w:tab w:val="left" w:pos="284" w:leader="none"/>
        </w:tabs>
        <w:spacing w:beforeAutospacing="0" w:before="120" w:afterAutospacing="0" w:after="120"/>
        <w:ind w:firstLine="284"/>
        <w:rPr>
          <w:iCs/>
          <w:color w:val="000000" w:themeColor="text1"/>
        </w:rPr>
      </w:pPr>
      <w:r>
        <w:rPr>
          <w:iCs/>
          <w:color w:val="000000" w:themeColor="text1"/>
          <w:sz w:val="28"/>
          <w:szCs w:val="28"/>
        </w:rPr>
        <w:t xml:space="preserve">5. Căn cước công dân/Căn cước/Hộ chiếu số: </w:t>
      </w:r>
      <w:r>
        <w:rPr>
          <w:iCs/>
          <w:color w:val="000000" w:themeColor="text1"/>
        </w:rPr>
        <w:t>……………………..</w:t>
      </w:r>
      <w:r>
        <w:rPr>
          <w:color w:val="000000" w:themeColor="text1"/>
        </w:rPr>
        <w:t>.............................</w:t>
        <w:br/>
      </w:r>
      <w:r>
        <w:rPr>
          <w:color w:val="000000" w:themeColor="text1"/>
          <w:sz w:val="26"/>
          <w:szCs w:val="26"/>
        </w:rPr>
        <w:tab/>
        <w:t>6</w:t>
      </w:r>
      <w:r>
        <w:rPr>
          <w:iCs/>
          <w:color w:val="000000" w:themeColor="text1"/>
          <w:sz w:val="28"/>
          <w:szCs w:val="28"/>
        </w:rPr>
        <w:t>. Nghề nghiệp</w:t>
      </w:r>
      <w:r>
        <w:rPr>
          <w:iCs/>
          <w:color w:val="000000" w:themeColor="text1"/>
        </w:rPr>
        <w:t xml:space="preserve">: .............................. </w:t>
      </w:r>
      <w:r>
        <w:rPr>
          <w:iCs/>
          <w:color w:val="000000" w:themeColor="text1"/>
          <w:sz w:val="28"/>
          <w:szCs w:val="28"/>
        </w:rPr>
        <w:t xml:space="preserve">Nơi làm việc hiện nay: </w:t>
      </w:r>
      <w:r>
        <w:rPr>
          <w:iCs/>
          <w:color w:val="000000" w:themeColor="text1"/>
        </w:rPr>
        <w:t>.............................................</w:t>
      </w:r>
    </w:p>
    <w:p>
      <w:pPr>
        <w:pStyle w:val="TextBody"/>
        <w:tabs>
          <w:tab w:val="left" w:pos="284" w:leader="none"/>
        </w:tabs>
        <w:spacing w:beforeAutospacing="0" w:before="120" w:afterAutospacing="0" w:after="120"/>
        <w:rPr>
          <w:b/>
          <w:b/>
          <w:iCs/>
          <w:color w:val="000000" w:themeColor="text1"/>
          <w:sz w:val="28"/>
          <w:szCs w:val="28"/>
        </w:rPr>
      </w:pPr>
      <w:r>
        <w:rPr>
          <w:b/>
          <w:iCs/>
          <w:color w:val="000000" w:themeColor="text1"/>
          <w:sz w:val="28"/>
          <w:szCs w:val="28"/>
        </w:rPr>
        <w:t>II. Người được bảo lãnh:</w:t>
      </w:r>
    </w:p>
    <w:tbl>
      <w:tblPr>
        <w:tblW w:w="9464" w:type="dxa"/>
        <w:jc w:val="left"/>
        <w:tblInd w:w="0" w:type="dxa"/>
        <w:tblBorders>
          <w:top w:val="single" w:sz="4" w:space="0" w:color="000000"/>
          <w:left w:val="single" w:sz="4"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Look w:firstRow="0" w:noVBand="0" w:lastRow="0" w:firstColumn="0" w:lastColumn="0" w:noHBand="0" w:val="0000"/>
      </w:tblPr>
      <w:tblGrid>
        <w:gridCol w:w="566"/>
        <w:gridCol w:w="2695"/>
        <w:gridCol w:w="709"/>
        <w:gridCol w:w="1558"/>
        <w:gridCol w:w="1276"/>
        <w:gridCol w:w="1134"/>
        <w:gridCol w:w="1525"/>
      </w:tblGrid>
      <w:tr>
        <w:trPr/>
        <w:tc>
          <w:tcPr>
            <w:tcW w:w="566" w:type="dxa"/>
            <w:tcBorders>
              <w:top w:val="single" w:sz="4" w:space="0" w:color="000000"/>
              <w:left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before="120" w:after="120"/>
              <w:rPr>
                <w:color w:val="000000" w:themeColor="text1"/>
                <w:sz w:val="26"/>
                <w:szCs w:val="26"/>
              </w:rPr>
            </w:pPr>
            <w:r>
              <w:rPr>
                <w:color w:val="000000" w:themeColor="text1"/>
                <w:sz w:val="26"/>
                <w:szCs w:val="26"/>
              </w:rPr>
              <w:t>Số TT</w:t>
            </w:r>
          </w:p>
        </w:tc>
        <w:tc>
          <w:tcPr>
            <w:tcW w:w="2695"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before="120" w:after="0"/>
              <w:jc w:val="center"/>
              <w:rPr>
                <w:color w:val="000000" w:themeColor="text1"/>
                <w:sz w:val="26"/>
                <w:szCs w:val="26"/>
              </w:rPr>
            </w:pPr>
            <w:r>
              <w:rPr>
                <w:color w:val="000000" w:themeColor="text1"/>
                <w:sz w:val="26"/>
                <w:szCs w:val="26"/>
              </w:rPr>
              <w:t xml:space="preserve">Họ tên </w:t>
            </w:r>
          </w:p>
          <w:p>
            <w:pPr>
              <w:pStyle w:val="Normal"/>
              <w:spacing w:before="0" w:after="120"/>
              <w:jc w:val="center"/>
              <w:rPr>
                <w:color w:val="000000" w:themeColor="text1"/>
                <w:sz w:val="26"/>
                <w:szCs w:val="26"/>
              </w:rPr>
            </w:pPr>
            <w:r>
              <w:rPr>
                <w:color w:val="000000" w:themeColor="text1"/>
                <w:sz w:val="26"/>
                <w:szCs w:val="26"/>
              </w:rPr>
              <w:t>(chữ in hoa)</w:t>
            </w:r>
          </w:p>
        </w:tc>
        <w:tc>
          <w:tcPr>
            <w:tcW w:w="709"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before="120" w:after="120"/>
              <w:jc w:val="center"/>
              <w:rPr>
                <w:color w:val="000000" w:themeColor="text1"/>
                <w:sz w:val="26"/>
                <w:szCs w:val="26"/>
              </w:rPr>
            </w:pPr>
            <w:r>
              <w:rPr>
                <w:color w:val="000000" w:themeColor="text1"/>
                <w:sz w:val="26"/>
                <w:szCs w:val="26"/>
              </w:rPr>
              <w:t>Giới tính</w:t>
            </w:r>
          </w:p>
        </w:tc>
        <w:tc>
          <w:tcPr>
            <w:tcW w:w="1558"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before="120" w:after="120"/>
              <w:jc w:val="center"/>
              <w:rPr>
                <w:color w:val="000000" w:themeColor="text1"/>
                <w:sz w:val="26"/>
                <w:szCs w:val="26"/>
              </w:rPr>
            </w:pPr>
            <w:r>
              <w:rPr>
                <w:color w:val="000000" w:themeColor="text1"/>
                <w:sz w:val="26"/>
                <w:szCs w:val="26"/>
              </w:rPr>
              <w:t>Ngày tháng năm sinh</w:t>
            </w:r>
          </w:p>
        </w:tc>
        <w:tc>
          <w:tcPr>
            <w:tcW w:w="1276"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before="120" w:after="120"/>
              <w:jc w:val="center"/>
              <w:rPr>
                <w:color w:val="000000" w:themeColor="text1"/>
                <w:sz w:val="26"/>
                <w:szCs w:val="26"/>
              </w:rPr>
            </w:pPr>
            <w:r>
              <w:rPr>
                <w:color w:val="000000" w:themeColor="text1"/>
                <w:sz w:val="26"/>
                <w:szCs w:val="26"/>
              </w:rPr>
              <w:t>Quốc tịch</w:t>
            </w:r>
          </w:p>
          <w:p>
            <w:pPr>
              <w:pStyle w:val="Normal"/>
              <w:spacing w:before="120" w:after="120"/>
              <w:jc w:val="center"/>
              <w:rPr>
                <w:bCs/>
                <w:color w:val="000000" w:themeColor="text1"/>
                <w:sz w:val="26"/>
                <w:szCs w:val="26"/>
              </w:rPr>
            </w:pPr>
            <w:r>
              <w:rPr>
                <w:bCs/>
                <w:color w:val="000000" w:themeColor="text1"/>
                <w:sz w:val="26"/>
                <w:szCs w:val="26"/>
              </w:rPr>
              <w:t>(2)</w:t>
            </w:r>
          </w:p>
        </w:tc>
        <w:tc>
          <w:tcPr>
            <w:tcW w:w="1134" w:type="dxa"/>
            <w:tcBorders>
              <w:top w:val="single" w:sz="4"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before="120" w:after="120"/>
              <w:jc w:val="center"/>
              <w:rPr>
                <w:color w:val="000000" w:themeColor="text1"/>
                <w:spacing w:val="-4"/>
                <w:sz w:val="26"/>
                <w:szCs w:val="26"/>
              </w:rPr>
            </w:pPr>
            <w:r>
              <w:rPr>
                <w:color w:val="000000" w:themeColor="text1"/>
                <w:spacing w:val="-4"/>
                <w:sz w:val="26"/>
                <w:szCs w:val="26"/>
              </w:rPr>
              <w:t>Hộ chiếu số</w:t>
            </w:r>
          </w:p>
        </w:tc>
        <w:tc>
          <w:tcPr>
            <w:tcW w:w="1525" w:type="dxa"/>
            <w:tcBorders>
              <w:top w:val="single" w:sz="4" w:space="0" w:color="000000"/>
              <w:left w:val="single" w:sz="6" w:space="0" w:color="000000"/>
              <w:bottom w:val="single" w:sz="6" w:space="0" w:color="000000"/>
              <w:right w:val="single" w:sz="4" w:space="0" w:color="000000"/>
              <w:insideH w:val="single" w:sz="6" w:space="0" w:color="000000"/>
              <w:insideV w:val="single" w:sz="4" w:space="0" w:color="000000"/>
            </w:tcBorders>
            <w:shd w:fill="auto" w:val="clear"/>
          </w:tcPr>
          <w:p>
            <w:pPr>
              <w:pStyle w:val="Normal"/>
              <w:spacing w:before="120" w:after="120"/>
              <w:jc w:val="center"/>
              <w:rPr>
                <w:color w:val="000000" w:themeColor="text1"/>
                <w:sz w:val="26"/>
                <w:szCs w:val="26"/>
              </w:rPr>
            </w:pPr>
            <w:r>
              <w:rPr>
                <w:color w:val="000000" w:themeColor="text1"/>
                <w:sz w:val="26"/>
                <w:szCs w:val="26"/>
              </w:rPr>
              <w:t>Quan hệ</w:t>
            </w:r>
          </w:p>
          <w:p>
            <w:pPr>
              <w:pStyle w:val="Normal"/>
              <w:spacing w:before="120" w:after="120"/>
              <w:jc w:val="center"/>
              <w:rPr>
                <w:color w:val="000000" w:themeColor="text1"/>
                <w:sz w:val="26"/>
                <w:szCs w:val="26"/>
              </w:rPr>
            </w:pPr>
            <w:r>
              <w:rPr>
                <w:color w:val="000000" w:themeColor="text1"/>
                <w:sz w:val="26"/>
                <w:szCs w:val="26"/>
              </w:rPr>
              <w:t>(3)</w:t>
            </w:r>
          </w:p>
        </w:tc>
      </w:tr>
      <w:tr>
        <w:trPr/>
        <w:tc>
          <w:tcPr>
            <w:tcW w:w="566" w:type="dxa"/>
            <w:tcBorders>
              <w:top w:val="single" w:sz="6" w:space="0" w:color="000000"/>
              <w:left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before="120" w:after="120"/>
              <w:rPr>
                <w:color w:val="000000" w:themeColor="text1"/>
              </w:rPr>
            </w:pPr>
            <w:r>
              <w:rPr>
                <w:color w:val="000000" w:themeColor="text1"/>
              </w:rPr>
            </w:r>
          </w:p>
        </w:tc>
        <w:tc>
          <w:tcPr>
            <w:tcW w:w="2695"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before="120" w:after="120"/>
              <w:rPr>
                <w:color w:val="000000" w:themeColor="text1"/>
              </w:rPr>
            </w:pPr>
            <w:r>
              <w:rPr>
                <w:color w:val="000000" w:themeColor="text1"/>
              </w:rPr>
            </w:r>
          </w:p>
        </w:tc>
        <w:tc>
          <w:tcPr>
            <w:tcW w:w="709"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before="120" w:after="120"/>
              <w:rPr>
                <w:color w:val="000000" w:themeColor="text1"/>
              </w:rPr>
            </w:pPr>
            <w:r>
              <w:rPr>
                <w:color w:val="000000" w:themeColor="text1"/>
              </w:rPr>
            </w:r>
          </w:p>
        </w:tc>
        <w:tc>
          <w:tcPr>
            <w:tcW w:w="155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before="120" w:after="120"/>
              <w:rPr>
                <w:color w:val="000000" w:themeColor="text1"/>
              </w:rPr>
            </w:pPr>
            <w:r>
              <w:rPr>
                <w:color w:val="000000" w:themeColor="text1"/>
              </w:rPr>
            </w:r>
          </w:p>
        </w:tc>
        <w:tc>
          <w:tcPr>
            <w:tcW w:w="1276"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before="120" w:after="120"/>
              <w:rPr>
                <w:color w:val="000000" w:themeColor="text1"/>
              </w:rPr>
            </w:pPr>
            <w:r>
              <w:rPr>
                <w:color w:val="000000" w:themeColor="text1"/>
              </w:rPr>
            </w:r>
          </w:p>
        </w:tc>
        <w:tc>
          <w:tcPr>
            <w:tcW w:w="1134"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before="120" w:after="120"/>
              <w:rPr>
                <w:color w:val="000000" w:themeColor="text1"/>
              </w:rPr>
            </w:pPr>
            <w:r>
              <w:rPr>
                <w:color w:val="000000" w:themeColor="text1"/>
              </w:rPr>
            </w:r>
          </w:p>
        </w:tc>
        <w:tc>
          <w:tcPr>
            <w:tcW w:w="1525" w:type="dxa"/>
            <w:tcBorders>
              <w:top w:val="single" w:sz="6" w:space="0" w:color="000000"/>
              <w:left w:val="single" w:sz="6" w:space="0" w:color="000000"/>
              <w:bottom w:val="single" w:sz="6" w:space="0" w:color="000000"/>
              <w:right w:val="single" w:sz="4" w:space="0" w:color="000000"/>
              <w:insideH w:val="single" w:sz="6" w:space="0" w:color="000000"/>
              <w:insideV w:val="single" w:sz="4" w:space="0" w:color="000000"/>
            </w:tcBorders>
            <w:shd w:fill="auto" w:val="clear"/>
          </w:tcPr>
          <w:p>
            <w:pPr>
              <w:pStyle w:val="Normal"/>
              <w:spacing w:before="120" w:after="120"/>
              <w:rPr>
                <w:color w:val="000000" w:themeColor="text1"/>
              </w:rPr>
            </w:pPr>
            <w:r>
              <w:rPr>
                <w:color w:val="000000" w:themeColor="text1"/>
              </w:rPr>
            </w:r>
          </w:p>
        </w:tc>
      </w:tr>
      <w:tr>
        <w:trPr/>
        <w:tc>
          <w:tcPr>
            <w:tcW w:w="566" w:type="dxa"/>
            <w:tcBorders>
              <w:top w:val="single" w:sz="6" w:space="0" w:color="000000"/>
              <w:left w:val="single" w:sz="4"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before="120" w:after="120"/>
              <w:rPr>
                <w:color w:val="000000" w:themeColor="text1"/>
              </w:rPr>
            </w:pPr>
            <w:r>
              <w:rPr>
                <w:color w:val="000000" w:themeColor="text1"/>
              </w:rPr>
            </w:r>
          </w:p>
        </w:tc>
        <w:tc>
          <w:tcPr>
            <w:tcW w:w="2695"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before="120" w:after="120"/>
              <w:rPr>
                <w:color w:val="000000" w:themeColor="text1"/>
              </w:rPr>
            </w:pPr>
            <w:r>
              <w:rPr>
                <w:color w:val="000000" w:themeColor="text1"/>
              </w:rPr>
            </w:r>
          </w:p>
        </w:tc>
        <w:tc>
          <w:tcPr>
            <w:tcW w:w="709"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before="120" w:after="120"/>
              <w:rPr>
                <w:color w:val="000000" w:themeColor="text1"/>
              </w:rPr>
            </w:pPr>
            <w:r>
              <w:rPr>
                <w:color w:val="000000" w:themeColor="text1"/>
              </w:rPr>
            </w:r>
          </w:p>
        </w:tc>
        <w:tc>
          <w:tcPr>
            <w:tcW w:w="155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before="120" w:after="120"/>
              <w:rPr>
                <w:color w:val="000000" w:themeColor="text1"/>
              </w:rPr>
            </w:pPr>
            <w:r>
              <w:rPr>
                <w:color w:val="000000" w:themeColor="text1"/>
              </w:rPr>
            </w:r>
          </w:p>
        </w:tc>
        <w:tc>
          <w:tcPr>
            <w:tcW w:w="1276"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before="120" w:after="120"/>
              <w:rPr>
                <w:color w:val="000000" w:themeColor="text1"/>
              </w:rPr>
            </w:pPr>
            <w:r>
              <w:rPr>
                <w:color w:val="000000" w:themeColor="text1"/>
              </w:rPr>
            </w:r>
          </w:p>
        </w:tc>
        <w:tc>
          <w:tcPr>
            <w:tcW w:w="1134"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spacing w:before="120" w:after="120"/>
              <w:rPr>
                <w:color w:val="000000" w:themeColor="text1"/>
              </w:rPr>
            </w:pPr>
            <w:r>
              <w:rPr>
                <w:color w:val="000000" w:themeColor="text1"/>
              </w:rPr>
            </w:r>
          </w:p>
        </w:tc>
        <w:tc>
          <w:tcPr>
            <w:tcW w:w="1525" w:type="dxa"/>
            <w:tcBorders>
              <w:top w:val="single" w:sz="6" w:space="0" w:color="000000"/>
              <w:left w:val="single" w:sz="6" w:space="0" w:color="000000"/>
              <w:bottom w:val="single" w:sz="6" w:space="0" w:color="000000"/>
              <w:right w:val="single" w:sz="4" w:space="0" w:color="000000"/>
              <w:insideH w:val="single" w:sz="6" w:space="0" w:color="000000"/>
              <w:insideV w:val="single" w:sz="4" w:space="0" w:color="000000"/>
            </w:tcBorders>
            <w:shd w:fill="auto" w:val="clear"/>
          </w:tcPr>
          <w:p>
            <w:pPr>
              <w:pStyle w:val="Normal"/>
              <w:spacing w:before="120" w:after="120"/>
              <w:rPr>
                <w:color w:val="000000" w:themeColor="text1"/>
              </w:rPr>
            </w:pPr>
            <w:r>
              <w:rPr>
                <w:color w:val="000000" w:themeColor="text1"/>
              </w:rPr>
            </w:r>
          </w:p>
        </w:tc>
      </w:tr>
      <w:tr>
        <w:trPr>
          <w:trHeight w:val="342" w:hRule="atLeast"/>
        </w:trPr>
        <w:tc>
          <w:tcPr>
            <w:tcW w:w="566" w:type="dxa"/>
            <w:tcBorders>
              <w:top w:val="single" w:sz="6" w:space="0" w:color="000000"/>
              <w:left w:val="single" w:sz="4"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before="120" w:after="120"/>
              <w:rPr>
                <w:color w:val="000000" w:themeColor="text1"/>
              </w:rPr>
            </w:pPr>
            <w:r>
              <w:rPr>
                <w:color w:val="000000" w:themeColor="text1"/>
              </w:rPr>
            </w:r>
          </w:p>
        </w:tc>
        <w:tc>
          <w:tcPr>
            <w:tcW w:w="2695" w:type="dxa"/>
            <w:tcBorders>
              <w:top w:val="single" w:sz="6" w:space="0" w:color="000000"/>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before="120" w:after="120"/>
              <w:rPr>
                <w:color w:val="000000" w:themeColor="text1"/>
              </w:rPr>
            </w:pPr>
            <w:r>
              <w:rPr>
                <w:color w:val="000000" w:themeColor="text1"/>
              </w:rPr>
            </w:r>
          </w:p>
        </w:tc>
        <w:tc>
          <w:tcPr>
            <w:tcW w:w="709" w:type="dxa"/>
            <w:tcBorders>
              <w:top w:val="single" w:sz="6" w:space="0" w:color="000000"/>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before="120" w:after="120"/>
              <w:rPr>
                <w:color w:val="000000" w:themeColor="text1"/>
              </w:rPr>
            </w:pPr>
            <w:r>
              <w:rPr>
                <w:color w:val="000000" w:themeColor="text1"/>
              </w:rPr>
            </w:r>
          </w:p>
        </w:tc>
        <w:tc>
          <w:tcPr>
            <w:tcW w:w="1558" w:type="dxa"/>
            <w:tcBorders>
              <w:top w:val="single" w:sz="6" w:space="0" w:color="000000"/>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before="120" w:after="120"/>
              <w:rPr>
                <w:color w:val="000000" w:themeColor="text1"/>
              </w:rPr>
            </w:pPr>
            <w:r>
              <w:rPr>
                <w:color w:val="000000" w:themeColor="text1"/>
              </w:rPr>
            </w:r>
          </w:p>
        </w:tc>
        <w:tc>
          <w:tcPr>
            <w:tcW w:w="1276" w:type="dxa"/>
            <w:tcBorders>
              <w:top w:val="single" w:sz="6" w:space="0" w:color="000000"/>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before="120" w:after="120"/>
              <w:rPr>
                <w:color w:val="000000" w:themeColor="text1"/>
              </w:rPr>
            </w:pPr>
            <w:r>
              <w:rPr>
                <w:color w:val="000000" w:themeColor="text1"/>
              </w:rPr>
            </w:r>
          </w:p>
        </w:tc>
        <w:tc>
          <w:tcPr>
            <w:tcW w:w="1134" w:type="dxa"/>
            <w:tcBorders>
              <w:top w:val="single" w:sz="6" w:space="0" w:color="000000"/>
              <w:left w:val="single" w:sz="6" w:space="0" w:color="000000"/>
              <w:bottom w:val="single" w:sz="4" w:space="0" w:color="000000"/>
              <w:right w:val="single" w:sz="6" w:space="0" w:color="000000"/>
              <w:insideH w:val="single" w:sz="4" w:space="0" w:color="000000"/>
              <w:insideV w:val="single" w:sz="6" w:space="0" w:color="000000"/>
            </w:tcBorders>
            <w:shd w:fill="auto" w:val="clear"/>
          </w:tcPr>
          <w:p>
            <w:pPr>
              <w:pStyle w:val="Normal"/>
              <w:spacing w:before="120" w:after="120"/>
              <w:rPr>
                <w:color w:val="000000" w:themeColor="text1"/>
              </w:rPr>
            </w:pPr>
            <w:r>
              <w:rPr>
                <w:color w:val="000000" w:themeColor="text1"/>
              </w:rPr>
            </w:r>
          </w:p>
        </w:tc>
        <w:tc>
          <w:tcPr>
            <w:tcW w:w="1525" w:type="dxa"/>
            <w:tcBorders>
              <w:top w:val="single" w:sz="6" w:space="0" w:color="000000"/>
              <w:left w:val="single" w:sz="6"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120"/>
              <w:rPr>
                <w:color w:val="000000" w:themeColor="text1"/>
              </w:rPr>
            </w:pPr>
            <w:r>
              <w:rPr>
                <w:color w:val="000000" w:themeColor="text1"/>
              </w:rPr>
            </w:r>
          </w:p>
        </w:tc>
      </w:tr>
    </w:tbl>
    <w:p>
      <w:pPr>
        <w:pStyle w:val="TextBody"/>
        <w:tabs>
          <w:tab w:val="left" w:pos="284" w:leader="none"/>
        </w:tabs>
        <w:spacing w:beforeAutospacing="0" w:before="120" w:afterAutospacing="0" w:after="120"/>
        <w:rPr>
          <w:b/>
          <w:b/>
          <w:iCs/>
          <w:color w:val="000000" w:themeColor="text1"/>
          <w:sz w:val="28"/>
          <w:szCs w:val="28"/>
        </w:rPr>
      </w:pPr>
      <w:r>
        <w:rPr>
          <w:b/>
          <w:iCs/>
          <w:color w:val="000000" w:themeColor="text1"/>
          <w:sz w:val="28"/>
          <w:szCs w:val="28"/>
        </w:rPr>
        <w:t>III. Nội dung bảo lãnh:</w:t>
      </w:r>
    </w:p>
    <w:p>
      <w:pPr>
        <w:pStyle w:val="TextBody"/>
        <w:tabs>
          <w:tab w:val="left" w:pos="284" w:leader="none"/>
        </w:tabs>
        <w:spacing w:beforeAutospacing="0" w:before="120" w:afterAutospacing="0" w:after="120"/>
        <w:ind w:firstLine="284"/>
        <w:jc w:val="both"/>
        <w:rPr>
          <w:color w:val="000000" w:themeColor="text1"/>
          <w:sz w:val="28"/>
          <w:szCs w:val="28"/>
        </w:rPr>
      </w:pPr>
      <w:r>
        <w:rPr>
          <w:iCs/>
          <w:color w:val="000000" w:themeColor="text1"/>
          <w:sz w:val="28"/>
          <w:szCs w:val="28"/>
        </w:rPr>
        <w:t xml:space="preserve">1. </w:t>
      </w:r>
      <w:r>
        <w:rPr>
          <w:color w:val="000000" w:themeColor="text1"/>
          <w:sz w:val="28"/>
          <w:szCs w:val="28"/>
        </w:rPr>
        <w:t>Bảo lãnh cho thân nhân nêu ở Mục II được cấp thẻ tạm trú theo tờ khai đề nghị cấp thẻ tạm trú (kèm theo).</w:t>
      </w:r>
    </w:p>
    <w:p>
      <w:pPr>
        <w:pStyle w:val="TextBody"/>
        <w:tabs>
          <w:tab w:val="left" w:pos="284" w:leader="none"/>
        </w:tabs>
        <w:spacing w:beforeAutospacing="0" w:before="120" w:afterAutospacing="0" w:after="120"/>
        <w:ind w:firstLine="284"/>
        <w:jc w:val="both"/>
        <w:rPr>
          <w:color w:val="000000" w:themeColor="text1"/>
          <w:sz w:val="28"/>
          <w:szCs w:val="28"/>
        </w:rPr>
      </w:pPr>
      <w:r>
        <w:rPr>
          <w:color w:val="000000" w:themeColor="text1"/>
          <w:sz w:val="28"/>
          <w:szCs w:val="28"/>
        </w:rPr>
        <w:t>2. Tôi xin cam đoan những nội dung trên là đúng sự thật.</w:t>
      </w:r>
    </w:p>
    <w:tbl>
      <w:tblPr>
        <w:tblW w:w="9498" w:type="dxa"/>
        <w:jc w:val="left"/>
        <w:tblInd w:w="0" w:type="dxa"/>
        <w:tblBorders/>
        <w:tblCellMar>
          <w:top w:w="0" w:type="dxa"/>
          <w:left w:w="0" w:type="dxa"/>
          <w:bottom w:w="0" w:type="dxa"/>
          <w:right w:w="0" w:type="dxa"/>
        </w:tblCellMar>
        <w:tblLook w:firstRow="0" w:noVBand="0" w:lastRow="0" w:firstColumn="0" w:lastColumn="0" w:noHBand="0" w:val="0000"/>
      </w:tblPr>
      <w:tblGrid>
        <w:gridCol w:w="3969"/>
        <w:gridCol w:w="5528"/>
      </w:tblGrid>
      <w:tr>
        <w:trPr/>
        <w:tc>
          <w:tcPr>
            <w:tcW w:w="3969" w:type="dxa"/>
            <w:tcBorders/>
            <w:shd w:fill="auto" w:val="clear"/>
            <w:vAlign w:val="center"/>
          </w:tcPr>
          <w:p>
            <w:pPr>
              <w:pStyle w:val="Normal"/>
              <w:jc w:val="center"/>
              <w:rPr>
                <w:b/>
                <w:b/>
                <w:bCs/>
                <w:color w:val="000000" w:themeColor="text1"/>
                <w:szCs w:val="28"/>
              </w:rPr>
            </w:pPr>
            <w:r>
              <w:rPr>
                <w:i/>
                <w:iCs/>
                <w:color w:val="000000" w:themeColor="text1"/>
                <w:spacing w:val="-6"/>
                <w:sz w:val="28"/>
                <w:szCs w:val="28"/>
              </w:rPr>
              <w:br/>
            </w:r>
          </w:p>
        </w:tc>
        <w:tc>
          <w:tcPr>
            <w:tcW w:w="5528" w:type="dxa"/>
            <w:tcBorders/>
            <w:shd w:fill="auto" w:val="clear"/>
            <w:vAlign w:val="center"/>
          </w:tcPr>
          <w:p>
            <w:pPr>
              <w:pStyle w:val="Normal"/>
              <w:rPr>
                <w:color w:val="000000" w:themeColor="text1"/>
                <w:szCs w:val="28"/>
              </w:rPr>
            </w:pPr>
            <w:r>
              <w:rPr>
                <w:color w:val="000000" w:themeColor="text1"/>
                <w:sz w:val="28"/>
                <w:szCs w:val="28"/>
              </w:rPr>
              <w:t xml:space="preserve">    </w:t>
            </w:r>
            <w:r>
              <w:rPr>
                <w:color w:val="000000" w:themeColor="text1"/>
                <w:sz w:val="28"/>
                <w:szCs w:val="28"/>
              </w:rPr>
              <w:t>Làm tại ……... ngày.......tháng........ năm..........</w:t>
            </w:r>
          </w:p>
          <w:p>
            <w:pPr>
              <w:pStyle w:val="Normal"/>
              <w:jc w:val="center"/>
              <w:rPr>
                <w:b/>
                <w:b/>
                <w:bCs/>
                <w:color w:val="000000" w:themeColor="text1"/>
                <w:szCs w:val="28"/>
              </w:rPr>
            </w:pPr>
            <w:r>
              <w:rPr>
                <w:b/>
                <w:bCs/>
                <w:color w:val="000000" w:themeColor="text1"/>
                <w:sz w:val="28"/>
                <w:szCs w:val="28"/>
              </w:rPr>
              <w:t>Người bảo lãnh</w:t>
            </w:r>
          </w:p>
          <w:p>
            <w:pPr>
              <w:pStyle w:val="Normal"/>
              <w:jc w:val="center"/>
              <w:rPr>
                <w:i/>
                <w:i/>
                <w:color w:val="000000" w:themeColor="text1"/>
                <w:szCs w:val="28"/>
              </w:rPr>
            </w:pPr>
            <w:r>
              <w:rPr>
                <w:bCs/>
                <w:color w:val="000000" w:themeColor="text1"/>
                <w:sz w:val="28"/>
                <w:szCs w:val="28"/>
              </w:rPr>
              <w:t>(ký, ghi rõ họ tên)</w:t>
            </w:r>
            <w:r>
              <w:rPr>
                <w:color w:val="000000" w:themeColor="text1"/>
                <w:sz w:val="28"/>
                <w:szCs w:val="28"/>
              </w:rPr>
              <w:br/>
            </w:r>
          </w:p>
        </w:tc>
      </w:tr>
    </w:tbl>
    <w:p>
      <w:pPr>
        <w:pStyle w:val="Normal"/>
        <w:rPr>
          <w:color w:val="000000" w:themeColor="text1"/>
        </w:rPr>
      </w:pPr>
      <w:r>
        <w:rPr>
          <w:color w:val="000000" w:themeColor="text1"/>
        </w:rPr>
      </w:r>
    </w:p>
    <w:p>
      <w:pPr>
        <w:pStyle w:val="Normal"/>
        <w:rPr>
          <w:b/>
          <w:b/>
          <w:iCs/>
          <w:color w:val="000000" w:themeColor="text1"/>
          <w:sz w:val="18"/>
          <w:szCs w:val="18"/>
          <w:u w:val="single"/>
        </w:rPr>
      </w:pPr>
      <w:r>
        <w:rPr>
          <w:b/>
          <w:iCs/>
          <w:color w:val="000000" w:themeColor="text1"/>
          <w:sz w:val="18"/>
          <w:szCs w:val="18"/>
          <w:u w:val="single"/>
        </w:rPr>
      </w:r>
    </w:p>
    <w:p>
      <w:pPr>
        <w:pStyle w:val="Normal"/>
        <w:rPr>
          <w:b/>
          <w:b/>
          <w:iCs/>
          <w:color w:val="000000" w:themeColor="text1"/>
          <w:sz w:val="18"/>
          <w:szCs w:val="18"/>
          <w:u w:val="single"/>
        </w:rPr>
      </w:pPr>
      <w:r>
        <w:rPr>
          <w:b/>
          <w:iCs/>
          <w:color w:val="000000" w:themeColor="text1"/>
          <w:sz w:val="18"/>
          <w:szCs w:val="18"/>
          <w:u w:val="single"/>
        </w:rPr>
      </w:r>
    </w:p>
    <w:p>
      <w:pPr>
        <w:pStyle w:val="Normal"/>
        <w:rPr>
          <w:b/>
          <w:b/>
          <w:iCs/>
          <w:color w:val="000000" w:themeColor="text1"/>
          <w:sz w:val="18"/>
          <w:szCs w:val="18"/>
          <w:u w:val="single"/>
        </w:rPr>
      </w:pPr>
      <w:r>
        <w:rPr>
          <w:b/>
          <w:iCs/>
          <w:color w:val="000000" w:themeColor="text1"/>
          <w:sz w:val="18"/>
          <w:szCs w:val="18"/>
          <w:u w:val="single"/>
        </w:rPr>
      </w:r>
    </w:p>
    <w:p>
      <w:pPr>
        <w:pStyle w:val="Normal"/>
        <w:rPr>
          <w:b/>
          <w:b/>
          <w:iCs/>
          <w:color w:val="000000" w:themeColor="text1"/>
          <w:sz w:val="18"/>
          <w:szCs w:val="18"/>
          <w:u w:val="single"/>
        </w:rPr>
      </w:pPr>
      <w:r>
        <w:rPr>
          <w:b/>
          <w:iCs/>
          <w:color w:val="000000" w:themeColor="text1"/>
          <w:sz w:val="18"/>
          <w:szCs w:val="18"/>
          <w:u w:val="single"/>
        </w:rPr>
      </w:r>
    </w:p>
    <w:p>
      <w:pPr>
        <w:pStyle w:val="Normal"/>
        <w:rPr>
          <w:b/>
          <w:b/>
          <w:iCs/>
          <w:color w:val="000000" w:themeColor="text1"/>
          <w:sz w:val="18"/>
          <w:szCs w:val="18"/>
          <w:u w:val="single"/>
        </w:rPr>
      </w:pPr>
      <w:r>
        <w:rPr>
          <w:b/>
          <w:iCs/>
          <w:color w:val="000000" w:themeColor="text1"/>
          <w:sz w:val="18"/>
          <w:szCs w:val="18"/>
          <w:u w:val="single"/>
        </w:rPr>
      </w:r>
    </w:p>
    <w:p>
      <w:pPr>
        <w:pStyle w:val="Normal"/>
        <w:rPr>
          <w:b/>
          <w:b/>
          <w:iCs/>
          <w:color w:val="000000" w:themeColor="text1"/>
          <w:sz w:val="18"/>
          <w:szCs w:val="18"/>
          <w:u w:val="single"/>
        </w:rPr>
      </w:pPr>
      <w:r>
        <w:rPr>
          <w:b/>
          <w:iCs/>
          <w:color w:val="000000" w:themeColor="text1"/>
          <w:sz w:val="18"/>
          <w:szCs w:val="18"/>
          <w:u w:val="single"/>
        </w:rPr>
      </w:r>
    </w:p>
    <w:p>
      <w:pPr>
        <w:pStyle w:val="Normal"/>
        <w:rPr>
          <w:b/>
          <w:b/>
          <w:i/>
          <w:i/>
          <w:iCs/>
          <w:color w:val="000000" w:themeColor="text1"/>
          <w:sz w:val="18"/>
          <w:szCs w:val="18"/>
          <w:u w:val="single"/>
        </w:rPr>
      </w:pPr>
      <w:r>
        <w:rPr>
          <w:b/>
          <w:iCs/>
          <w:color w:val="000000" w:themeColor="text1"/>
          <w:sz w:val="18"/>
          <w:szCs w:val="18"/>
          <w:u w:val="single"/>
        </w:rPr>
        <w:t>Ghi chú</w:t>
      </w:r>
      <w:r>
        <w:rPr>
          <w:b/>
          <w:i/>
          <w:iCs/>
          <w:color w:val="000000" w:themeColor="text1"/>
          <w:sz w:val="18"/>
          <w:szCs w:val="18"/>
          <w:u w:val="single"/>
        </w:rPr>
        <w:t xml:space="preserve">: </w:t>
      </w:r>
    </w:p>
    <w:p>
      <w:pPr>
        <w:pStyle w:val="Normal"/>
        <w:rPr>
          <w:bCs/>
          <w:color w:val="000000" w:themeColor="text1"/>
          <w:spacing w:val="-4"/>
          <w:sz w:val="18"/>
          <w:szCs w:val="18"/>
        </w:rPr>
      </w:pPr>
      <w:r>
        <w:rPr>
          <w:bCs/>
          <w:color w:val="000000" w:themeColor="text1"/>
          <w:spacing w:val="-4"/>
          <w:sz w:val="18"/>
          <w:szCs w:val="18"/>
        </w:rPr>
        <w:t>(1) Cục Quản lý xuất nhập cảnh hoặc Phòng Quản lý xuất nhập cảnh Công an tỉnh, thành phố.</w:t>
      </w:r>
    </w:p>
    <w:p>
      <w:pPr>
        <w:pStyle w:val="Normal"/>
        <w:jc w:val="both"/>
        <w:rPr>
          <w:i/>
          <w:i/>
          <w:iCs/>
          <w:color w:val="000000" w:themeColor="text1"/>
          <w:sz w:val="18"/>
          <w:szCs w:val="18"/>
        </w:rPr>
      </w:pPr>
      <w:r>
        <w:rPr>
          <w:bCs/>
          <w:color w:val="000000" w:themeColor="text1"/>
          <w:sz w:val="18"/>
          <w:szCs w:val="18"/>
        </w:rPr>
        <w:t xml:space="preserve">(2) </w:t>
      </w:r>
      <w:r>
        <w:rPr>
          <w:color w:val="000000" w:themeColor="text1"/>
          <w:sz w:val="18"/>
          <w:szCs w:val="18"/>
        </w:rPr>
        <w:t>Theo quy định của Luật Quốc tịch Việt Nam năm 2008 (sửa đổi, bổ sung năm 2014, năm 2025): “Trên lãnh thổ Việt Nam, Nhà nước Cộng hòa xã hội chủ nghĩa Việt Nam chỉ công nhận quốc tịch Việt Nam đối với công dân Việt Nam đồng thời có quốc tịch nước ngoài trong quan hệ với cơ quan có thẩm quyền của Việt Nam, trừ trường hợp điều ước quốc tế mà nước Cộng hòa xã hội chủ nghĩa Việt Nam là thành viên có quy định khác.”. Theo quy định của Luật Xuất cảnh, nhập cảnh của công dân Việt Nam năm 2019 (sửa đổi, bổ sung năm 2023, năm 2025), công dân Việt Nam có nghĩa vụ: “Sử dụng giấy tờ xuất nhập cảnh do cơ quan có thẩm quyền của Việt Nam cấp để xuất cảnh, nhập cảnh.”.</w:t>
      </w:r>
    </w:p>
    <w:p>
      <w:pPr>
        <w:pStyle w:val="Normal"/>
        <w:jc w:val="both"/>
        <w:rPr/>
      </w:pPr>
      <w:r>
        <w:rPr>
          <w:bCs/>
          <w:color w:val="000000" w:themeColor="text1"/>
          <w:sz w:val="18"/>
          <w:szCs w:val="18"/>
        </w:rPr>
        <w:t>(3) Ghi rõ quan hệ với người bảo lãnh.</w:t>
      </w:r>
    </w:p>
    <w:sectPr>
      <w:type w:val="nextPage"/>
      <w:pgSz w:w="11906" w:h="16838"/>
      <w:pgMar w:left="1701" w:right="851" w:header="0" w:top="567" w:footer="0" w:bottom="567" w:gutter="0"/>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VnTime">
    <w:charset w:val="00"/>
    <w:family w:val="roman"/>
    <w:pitch w:val="variable"/>
  </w:font>
  <w:font w:name="Segoe U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73"/>
  <w:defaultTabStop w:val="72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a0ecd"/>
    <w:pPr>
      <w:widowControl/>
      <w:bidi w:val="0"/>
      <w:jc w:val="left"/>
    </w:pPr>
    <w:rPr>
      <w:rFonts w:eastAsia="Times New Roman" w:cs="Times New Roman" w:ascii="Times New Roman" w:hAnsi="Times New Roman"/>
      <w:color w:val="auto"/>
      <w:kern w:val="0"/>
      <w:sz w:val="24"/>
      <w:szCs w:val="24"/>
      <w:lang w:val="en-US" w:eastAsia="en-US" w:bidi="ar-SA"/>
    </w:rPr>
  </w:style>
  <w:style w:type="paragraph" w:styleId="Heading2">
    <w:name w:val="Heading 2"/>
    <w:basedOn w:val="Normal"/>
    <w:next w:val="Normal"/>
    <w:link w:val="Heading2Char"/>
    <w:unhideWhenUsed/>
    <w:qFormat/>
    <w:rsid w:val="004a0ecd"/>
    <w:pPr>
      <w:keepNext w:val="true"/>
      <w:spacing w:before="240" w:after="60"/>
      <w:outlineLvl w:val="1"/>
    </w:pPr>
    <w:rPr>
      <w:rFonts w:ascii="Cambria" w:hAnsi="Cambria"/>
      <w:b/>
      <w:bCs/>
      <w:i/>
      <w:iCs/>
      <w:sz w:val="28"/>
      <w:szCs w:val="28"/>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qFormat/>
    <w:rsid w:val="004a0ecd"/>
    <w:rPr>
      <w:rFonts w:ascii="Cambria" w:hAnsi="Cambria" w:eastAsia="Times New Roman" w:cs="Times New Roman"/>
      <w:b/>
      <w:bCs/>
      <w:i/>
      <w:iCs/>
      <w:szCs w:val="28"/>
    </w:rPr>
  </w:style>
  <w:style w:type="character" w:styleId="BodyTextChar" w:customStyle="1">
    <w:name w:val="Body Text Char"/>
    <w:basedOn w:val="DefaultParagraphFont"/>
    <w:link w:val="BodyText"/>
    <w:qFormat/>
    <w:rsid w:val="004a0ecd"/>
    <w:rPr>
      <w:rFonts w:eastAsia="Times New Roman" w:cs="Times New Roman"/>
      <w:sz w:val="24"/>
      <w:szCs w:val="24"/>
    </w:rPr>
  </w:style>
  <w:style w:type="character" w:styleId="HeaderChar" w:customStyle="1">
    <w:name w:val="Header Char"/>
    <w:basedOn w:val="DefaultParagraphFont"/>
    <w:link w:val="Header"/>
    <w:uiPriority w:val="99"/>
    <w:qFormat/>
    <w:rsid w:val="004a0ecd"/>
    <w:rPr>
      <w:rFonts w:eastAsia="Times New Roman" w:cs="Times New Roman"/>
      <w:sz w:val="24"/>
      <w:szCs w:val="24"/>
    </w:rPr>
  </w:style>
  <w:style w:type="character" w:styleId="BodyTextIndentChar" w:customStyle="1">
    <w:name w:val="Body Text Indent Char"/>
    <w:basedOn w:val="DefaultParagraphFont"/>
    <w:link w:val="BodyTextIndent"/>
    <w:qFormat/>
    <w:rsid w:val="004a0ecd"/>
    <w:rPr>
      <w:rFonts w:eastAsia="Times New Roman" w:cs="Times New Roman"/>
      <w:sz w:val="24"/>
      <w:szCs w:val="24"/>
    </w:rPr>
  </w:style>
  <w:style w:type="character" w:styleId="TitleChar" w:customStyle="1">
    <w:name w:val="Title Char"/>
    <w:basedOn w:val="DefaultParagraphFont"/>
    <w:link w:val="Title"/>
    <w:qFormat/>
    <w:rsid w:val="006f5cff"/>
    <w:rPr>
      <w:rFonts w:ascii=".VnTime" w:hAnsi=".VnTime" w:eastAsia="Times New Roman" w:cs="Times New Roman"/>
      <w:b/>
      <w:szCs w:val="20"/>
    </w:rPr>
  </w:style>
  <w:style w:type="character" w:styleId="BalloonTextChar" w:customStyle="1">
    <w:name w:val="Balloon Text Char"/>
    <w:basedOn w:val="DefaultParagraphFont"/>
    <w:link w:val="BalloonText"/>
    <w:uiPriority w:val="99"/>
    <w:semiHidden/>
    <w:qFormat/>
    <w:rsid w:val="001651b6"/>
    <w:rPr>
      <w:rFonts w:ascii="Segoe UI" w:hAnsi="Segoe UI" w:eastAsia="Times New Roman" w:cs="Segoe UI"/>
      <w:sz w:val="18"/>
      <w:szCs w:val="18"/>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link w:val="BodyTextChar"/>
    <w:rsid w:val="004a0ecd"/>
    <w:pPr>
      <w:spacing w:beforeAutospacing="1" w:afterAutospacing="1"/>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eader">
    <w:name w:val="Header"/>
    <w:basedOn w:val="Normal"/>
    <w:link w:val="HeaderChar"/>
    <w:uiPriority w:val="99"/>
    <w:rsid w:val="004a0ecd"/>
    <w:pPr>
      <w:tabs>
        <w:tab w:val="center" w:pos="4320" w:leader="none"/>
        <w:tab w:val="right" w:pos="8640" w:leader="none"/>
      </w:tabs>
    </w:pPr>
    <w:rPr/>
  </w:style>
  <w:style w:type="paragraph" w:styleId="TextBodyIndent">
    <w:name w:val="Body Text Indent"/>
    <w:basedOn w:val="Normal"/>
    <w:link w:val="BodyTextIndentChar"/>
    <w:rsid w:val="004a0ecd"/>
    <w:pPr>
      <w:spacing w:before="0" w:after="120"/>
      <w:ind w:left="360" w:hanging="0"/>
    </w:pPr>
    <w:rPr/>
  </w:style>
  <w:style w:type="paragraph" w:styleId="Title">
    <w:name w:val="Title"/>
    <w:basedOn w:val="Normal"/>
    <w:link w:val="TitleChar"/>
    <w:qFormat/>
    <w:rsid w:val="006f5cff"/>
    <w:pPr>
      <w:jc w:val="center"/>
    </w:pPr>
    <w:rPr>
      <w:rFonts w:ascii=".VnTime" w:hAnsi=".VnTime"/>
      <w:b/>
      <w:sz w:val="28"/>
      <w:szCs w:val="20"/>
    </w:rPr>
  </w:style>
  <w:style w:type="paragraph" w:styleId="BalloonText">
    <w:name w:val="Balloon Text"/>
    <w:basedOn w:val="Normal"/>
    <w:link w:val="BalloonTextChar"/>
    <w:uiPriority w:val="99"/>
    <w:semiHidden/>
    <w:unhideWhenUsed/>
    <w:qFormat/>
    <w:rsid w:val="001651b6"/>
    <w:pPr/>
    <w:rPr>
      <w:rFonts w:ascii="Segoe UI" w:hAnsi="Segoe UI" w:cs="Segoe UI"/>
      <w:sz w:val="18"/>
      <w:szCs w:val="18"/>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BE3A5-C77D-4DD2-A0B5-A9FB96CC8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Application>LibreOffice/6.0.4.2$Windows_x86 LibreOffice_project/9b0d9b32d5dcda91d2f1a96dc04c645c450872bf</Application>
  <Pages>1</Pages>
  <Words>355</Words>
  <Characters>1857</Characters>
  <CharactersWithSpaces>2204</CharactersWithSpaces>
  <Paragraphs>36</Paragraphs>
  <Company>Mobile: 0987991233</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2014-11-27T09:04:00Z</dcterms:created>
  <dc:creator>Phuong</dc:creator>
  <dc:description/>
  <dc:language>vi-VN</dc:language>
  <cp:lastModifiedBy>WIN10.PRO</cp:lastModifiedBy>
  <cp:lastPrinted>2023-06-29T04:33:00Z</cp:lastPrinted>
  <dcterms:modified xsi:type="dcterms:W3CDTF">2026-05-27T04:12:00Z</dcterms:modified>
  <cp:revision>69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Mobile: 0987991233</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