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start"/>
        <w:rPr>
          <w:rFonts w:ascii="Times New Roman" w:hAnsi="Times New Roman"/>
          <w:b/>
          <w:i w:val="false"/>
          <w:caps w:val="false"/>
          <w:smallCaps w:val="false"/>
          <w:strike w:val="false"/>
          <w:dstrike w:val="false"/>
          <w:color w:val="000000"/>
          <w:spacing w:val="0"/>
          <w:sz w:val="24"/>
          <w:szCs w:val="24"/>
          <w:u w:val="none"/>
          <w:effect w:val="none"/>
        </w:rPr>
      </w:pPr>
      <w:bookmarkStart w:id="0" w:name="chuong_pl_4"/>
      <w:bookmarkEnd w:id="0"/>
      <w:r>
        <w:rPr>
          <w:rFonts w:ascii="Times New Roman" w:hAnsi="Times New Roman"/>
          <w:b/>
          <w:i w:val="false"/>
          <w:caps w:val="false"/>
          <w:smallCaps w:val="false"/>
          <w:strike w:val="false"/>
          <w:dstrike w:val="false"/>
          <w:color w:val="000000"/>
          <w:spacing w:val="0"/>
          <w:sz w:val="24"/>
          <w:szCs w:val="24"/>
          <w:u w:val="none"/>
          <w:effect w:val="none"/>
        </w:rPr>
        <w:t>Mẫu số 04</w:t>
      </w:r>
    </w:p>
    <w:tbl>
      <w:tblPr>
        <w:tblW w:w="5000" w:type="pct"/>
        <w:jc w:val="start"/>
        <w:tblInd w:w="0" w:type="dxa"/>
        <w:tblLayout w:type="fixed"/>
        <w:tblCellMar>
          <w:top w:w="0" w:type="dxa"/>
          <w:start w:w="0" w:type="dxa"/>
          <w:bottom w:w="0" w:type="dxa"/>
          <w:end w:w="0" w:type="dxa"/>
        </w:tblCellMar>
      </w:tblPr>
      <w:tblGrid>
        <w:gridCol w:w="3726"/>
        <w:gridCol w:w="6245"/>
      </w:tblGrid>
      <w:tr>
        <w:trPr/>
        <w:tc>
          <w:tcPr>
            <w:tcW w:w="3726"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BỘ, NGÀNH, ĐỊA PHƯƠNG: .......</w:t>
              <w:br/>
            </w:r>
            <w:r>
              <w:rPr>
                <w:rFonts w:ascii="Times New Roman" w:hAnsi="Times New Roman"/>
                <w:b/>
                <w:sz w:val="24"/>
                <w:szCs w:val="24"/>
              </w:rPr>
              <w:t>ĐƠN VỊ: ...................</w:t>
              <w:br/>
              <w:t>-------</w:t>
            </w:r>
          </w:p>
        </w:tc>
        <w:tc>
          <w:tcPr>
            <w:tcW w:w="6245" w:type="dxa"/>
            <w:tcBorders/>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CỘNG HÒA XÃ HỘI CHỦ NGHĨA VIỆT NAM</w:t>
              <w:br/>
              <w:t>Độc lập - Tự do - Hạnh phúc</w:t>
              <w:br/>
              <w:t>---------------</w:t>
            </w:r>
          </w:p>
        </w:tc>
      </w:tr>
      <w:tr>
        <w:trPr/>
        <w:tc>
          <w:tcPr>
            <w:tcW w:w="3726"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Số: ........./HĐLV</w:t>
            </w:r>
          </w:p>
        </w:tc>
        <w:tc>
          <w:tcPr>
            <w:tcW w:w="6245"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w:t>
            </w:r>
            <w:r>
              <w:rPr>
                <w:rFonts w:ascii="Times New Roman" w:hAnsi="Times New Roman"/>
                <w:i/>
                <w:sz w:val="24"/>
                <w:szCs w:val="24"/>
              </w:rPr>
              <w:t>, ngày </w:t>
            </w:r>
            <w:r>
              <w:rPr>
                <w:rFonts w:ascii="Times New Roman" w:hAnsi="Times New Roman"/>
                <w:sz w:val="24"/>
                <w:szCs w:val="24"/>
              </w:rPr>
              <w:t>...... </w:t>
            </w:r>
            <w:r>
              <w:rPr>
                <w:rFonts w:ascii="Times New Roman" w:hAnsi="Times New Roman"/>
                <w:i/>
                <w:sz w:val="24"/>
                <w:szCs w:val="24"/>
              </w:rPr>
              <w:t>tháng </w:t>
            </w:r>
            <w:r>
              <w:rPr>
                <w:rFonts w:ascii="Times New Roman" w:hAnsi="Times New Roman"/>
                <w:sz w:val="24"/>
                <w:szCs w:val="24"/>
              </w:rPr>
              <w:t>...... </w:t>
            </w:r>
            <w:r>
              <w:rPr>
                <w:rFonts w:ascii="Times New Roman" w:hAnsi="Times New Roman"/>
                <w:i/>
                <w:sz w:val="24"/>
                <w:szCs w:val="24"/>
              </w:rPr>
              <w:t>năm </w:t>
            </w:r>
            <w:r>
              <w:rPr>
                <w:rFonts w:ascii="Times New Roman" w:hAnsi="Times New Roman"/>
                <w:sz w:val="24"/>
                <w:szCs w:val="24"/>
              </w:rPr>
              <w:t>......</w:t>
            </w:r>
          </w:p>
        </w:tc>
      </w:tr>
    </w:tbl>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1" w:name="chuong_pl_4_name"/>
      <w:bookmarkEnd w:id="1"/>
      <w:r>
        <w:rPr>
          <w:rFonts w:ascii="Times New Roman" w:hAnsi="Times New Roman"/>
          <w:b/>
          <w:i w:val="false"/>
          <w:caps w:val="false"/>
          <w:smallCaps w:val="false"/>
          <w:strike w:val="false"/>
          <w:dstrike w:val="false"/>
          <w:color w:val="000000"/>
          <w:spacing w:val="0"/>
          <w:sz w:val="24"/>
          <w:szCs w:val="24"/>
          <w:u w:val="none"/>
          <w:effect w:val="none"/>
        </w:rPr>
        <w:t>HỢP ĐỒNG LÀM VIỆC KHÔNG XÁC ĐỊNH THỜI HẠN</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Nghị định số ..../2026/NĐ-CP ngày... tháng... năm 2026 của Chính phủ về tuyển dụng, sử dụng và quản lý viên chức;</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Quyết định số ................... của ................... về việc công nhận kết quả tuyển dụng viên chức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Chúng tôi, một bên là Ông/Bà: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Chức vụ: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cho đơn vị (1)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Điện thoại: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Và một bên là Ông/Bà: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Sinh ngày ....... tháng ....... năm .......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Trình độ đào tạo: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Chuyên ngành đào tạo: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Năm tốt nghiệp: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Nghề nghiệp trước khi được tuyển dụng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thường trú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căn cước: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Cấp ngày ........ tháng ........ năm ........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Thỏa thuận ký kết hợp đồng làm việc không xác định thời hạn và cam kết thực hiện đúng các nội dung sau đây: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 Nhiệm vụ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Địa điểm làm việc (2):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Chức danh chuyên môn: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Chức vụ (nếu có):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Nhiệm vụ (3)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 Chế độ làm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Thời giờ làm việc (4):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trang bị những phương tiện làm việc gồm: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3. Nghĩa vụ và quyền lợi của người được tuyển dụng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1. Nghĩa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Hoàn thành nhiệm vụ đã cam kết trong hợp đồng làm việc.</w:t>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4"/>
          <w:szCs w:val="24"/>
        </w:rPr>
        <w:t>- Chấp hành nội quy, quy chế của đơn vị, kỷ luật làm việc và các quy định của </w:t>
      </w:r>
      <w:hyperlink r:id="rId2" w:tgtFrame="_blank">
        <w:r>
          <w:rPr>
            <w:rStyle w:val="Hyperlink"/>
            <w:rFonts w:ascii="Times New Roman" w:hAnsi="Times New Roman"/>
            <w:b w:val="false"/>
            <w:i w:val="false"/>
            <w:caps w:val="false"/>
            <w:smallCaps w:val="false"/>
            <w:strike w:val="false"/>
            <w:dstrike w:val="false"/>
            <w:color w:val="0E70C3"/>
            <w:spacing w:val="0"/>
            <w:sz w:val="24"/>
            <w:szCs w:val="24"/>
            <w:u w:val="none"/>
            <w:effect w:val="none"/>
          </w:rPr>
          <w:t>Luật Viên chức</w:t>
        </w:r>
      </w:hyperlink>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Chấp hành việc xử lý kỷ luật và bồi thường thiệt hại theo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Chấp hành việc bố trí, phân công khi đơn vị sự nghiệp có nhu cầu.</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2. Quyền lợi:</w:t>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4"/>
          <w:szCs w:val="24"/>
        </w:rPr>
        <w:t>- Được hưởng các quyền lợi quy định tại </w:t>
      </w:r>
      <w:hyperlink r:id="rId3" w:tgtFrame="_blank">
        <w:r>
          <w:rPr>
            <w:rStyle w:val="Hyperlink"/>
            <w:rFonts w:ascii="Times New Roman" w:hAnsi="Times New Roman"/>
            <w:b w:val="false"/>
            <w:i w:val="false"/>
            <w:caps w:val="false"/>
            <w:smallCaps w:val="false"/>
            <w:strike w:val="false"/>
            <w:dstrike w:val="false"/>
            <w:color w:val="0E70C3"/>
            <w:spacing w:val="0"/>
            <w:sz w:val="24"/>
            <w:szCs w:val="24"/>
            <w:u w:val="none"/>
            <w:effect w:val="none"/>
          </w:rPr>
          <w:t>Luật Viên chức</w:t>
        </w:r>
      </w:hyperlink>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Phương tiện đi lại làm việc (5):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Vị trí việc làm (6):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Bậc: ...................... Hệ số lương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Phụ cấp (nếu có) gồm (7): ............................................................................................. được trả ..................... lần vào các ngày ................ và ngày ................ hàng tháng.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Thời gian tính nâng bậc lương: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Khoản trả ngoài lương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trang bị bảo hộ khi làm việc (nếu có) gồm: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Số ngày nghỉ hàng năm được hưởng lương (nghỉ lễ, phép, việc riêng):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Các chế độ bảo hiểm (8):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phúc lợi: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khoản thưởng, nâng bậc lương, đào tạo, bồi dưỡng chuyên môn nghiệp vụ, thực hiện nhiệm vụ hợp tác khoa học, công nghệ với các đơn vị trong hoặc ngoài nước theo quy định của pháp luật (9):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chế độ thôi việc, trợ cấp thôi việc, trợ cấp thất nghiệp, chế độ bồi thường khác (nếu có) theo quy định của pháp luật về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Có quyền đề xuất, khiếu nại, thay đổi, đề nghị chấm dứt Hợp đồng làm việc theo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Thỏa thuận khác, nếu có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4. Nghĩa vụ và quyền hạn của Người đứng đầu đơn vị sự nghiệp</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1. Nghĩa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Bảo đảm việc làm và thực hiện đầy đủ những điều đã cam kết trong hợp đồng làm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Thanh toán đầy đủ, đúng thời hạn các chế độ và quyền lợi của viên chức đã cam kết trong hợp đồng làm việc.</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2. Quyền hạn: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Sử dụng viên chức để hoàn thành công việc theo hợp đồng (Bố trí, phân công, tạm đình chỉ công tác...).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Chấm dứt hợp đồng làm việc, kỷ luật người được tuyển dụng theo quy định của pháp luật về viên chức.</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5. Điều khoản thi 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Những vấn đề về quyền lợi, nghĩa vụ và trách nhiệm của viên chức không ghi trong hợp đồng làm việc này thực hiện theo quy định của pháp luật về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Hợp đồng này làm thành 03 bản có giá trị ngang nhau, đơn vị sự nghiệp ký hợp đồng giữ 02 bản, viên chức được ký hợp đồng giữ 01 bản; hợp đồng có hiệu lực từ ngày ....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Hợp đồng này làm tại ..................., ngày ....  tháng .... năm ....</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129"/>
        <w:gridCol w:w="5842"/>
      </w:tblGrid>
      <w:tr>
        <w:trPr/>
        <w:tc>
          <w:tcPr>
            <w:tcW w:w="4129"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NGƯỜI LAO ĐỘNG</w:t>
            </w:r>
            <w:r>
              <w:rPr>
                <w:rFonts w:ascii="Times New Roman" w:hAnsi="Times New Roman"/>
                <w:sz w:val="24"/>
                <w:szCs w:val="24"/>
              </w:rPr>
              <w:br/>
            </w:r>
            <w:r>
              <w:rPr>
                <w:rFonts w:ascii="Times New Roman" w:hAnsi="Times New Roman"/>
                <w:i/>
                <w:sz w:val="24"/>
                <w:szCs w:val="24"/>
              </w:rPr>
              <w:t>(Ký, ghi rõ họ và tên)</w:t>
            </w:r>
          </w:p>
        </w:tc>
        <w:tc>
          <w:tcPr>
            <w:tcW w:w="5842"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NGƯỜI ĐỨNG ĐẦU ĐƠN VỊ SỰ NGHIỆP</w:t>
              <w:br/>
            </w:r>
            <w:r>
              <w:rPr>
                <w:rFonts w:ascii="Times New Roman" w:hAnsi="Times New Roman"/>
                <w:i/>
                <w:sz w:val="24"/>
                <w:szCs w:val="24"/>
              </w:rPr>
              <w:t>(Ký, ghi rõ họ và tên, đóng dấu)</w:t>
            </w:r>
          </w:p>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i/>
          <w:caps w:val="false"/>
          <w:smallCaps w:val="false"/>
          <w:color w:val="000000"/>
          <w:spacing w:val="0"/>
          <w:sz w:val="24"/>
          <w:szCs w:val="24"/>
        </w:rPr>
      </w:pPr>
      <w:r>
        <w:rPr>
          <w:rFonts w:ascii="Times New Roman" w:hAnsi="Times New Roman"/>
          <w:b/>
          <w:i/>
          <w:caps w:val="false"/>
          <w:smallCaps w:val="false"/>
          <w:color w:val="000000"/>
          <w:spacing w:val="0"/>
          <w:sz w:val="24"/>
          <w:szCs w:val="24"/>
        </w:rPr>
        <w:t>Ghi chú: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Ghi cụ thể tên đơn vị sự nghiệp.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Ghi cụ thể số nhà, phố, phường (thôn, xã), quận (huyện, thị xã), tỉnh, thành phố thuộc tỉnh hoặc trung ương.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Ghi cụ thể nhiệm vụ phải đảm nhiệm.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Ghi cụ thể số giờ làm việc trong ngày, hoặc trong tuần, hoặc làm việc theo giờ hành chính.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Phương tiện đi làm việc do đơn vị đảm nhiệm hoặc viên chức tự lo.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Ghi cụ thể vị trí việc làm được bố trí, mức lương chính, hình thức trả lương (lương thời gian, khoán...).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 Ghi cụ thể tỷ lệ % các phụ cấp (nếu có) như: Khu vực, trượt giá, độc hại, thu hút, thâm niên, trách nhiệm v.v...</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 Ghi cụ thể quyền lợi bảo hiểm xã hội và trợ cấp khác mà viên chức được hưởng, Ví dụ: Được hưởng quyền lợi bảo hiểm xã hội theo chế độ hiện hành của Nhà nước.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 Ghi cụ thể viên chức được hưởng quyền lợi nào đã nêu trong mục này.</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Bo-may-hanh-chinh/Luat-Vien-chuc-2025-so-129-2025-QH15-675261.aspx" TargetMode="External"/><Relationship Id="rId3" Type="http://schemas.openxmlformats.org/officeDocument/2006/relationships/hyperlink" Target="https://thuvienphapluat.vn/van-ban/Bo-may-hanh-chinh/Luat-Vien-chuc-2025-so-129-2025-QH15-675261.aspx"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LibreOffice/26.2.4.2$Windows_X86_64 LibreOffice_project/0229ac93fcf0d7cbc6376066c6f35021cef002dc</Application>
  <AppVersion>15.0000</AppVersion>
  <Pages>4</Pages>
  <Words>963</Words>
  <Characters>6975</Characters>
  <CharactersWithSpaces>7863</CharactersWithSpaces>
  <Paragraphs>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2026-07-17T08:56:49Z</dcterms:created>
  <dc:creator/>
  <dc:description/>
  <dc:language>en-US</dc:language>
  <cp:lastModifiedBy/>
  <dcterms:modified xsi:type="dcterms:W3CDTF">2026-07-17T08:58:38Z</dcterms:modified>
  <cp:revision>1</cp:revision>
  <dc:subject/>
  <dc:title/>
</cp:coreProperties>
</file>