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CỘNG HOÀ XÃ HỘI CHỦ NGHĨA VIỆT NAM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Độc lập - Tự do - Hạnh phúc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3" wp14:anchorId="2A831A47">
                <wp:simplePos x="0" y="0"/>
                <wp:positionH relativeFrom="column">
                  <wp:posOffset>1950720</wp:posOffset>
                </wp:positionH>
                <wp:positionV relativeFrom="paragraph">
                  <wp:posOffset>12065</wp:posOffset>
                </wp:positionV>
                <wp:extent cx="2201545" cy="13335"/>
                <wp:effectExtent l="0" t="0" r="0" b="0"/>
                <wp:wrapNone/>
                <wp:docPr id="1" name="Straight Arrow Connector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1040" cy="126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2" coordsize="21600,21600" o:spt="32" path="m,l21600,21600nfe">
                <v:stroke joinstyle="miter"/>
                <v:path gradientshapeok="t" o:connecttype="rect" textboxrect="0,0,21600,21600"/>
              </v:shapetype>
              <v:shape id="shape_0" ID="Straight Arrow Connector 1" stroked="t" style="position:absolute;margin-left:153.6pt;margin-top:0.95pt;width:173.25pt;height:0.95pt" wp14:anchorId="2A831A47" type="shapetype_32">
                <w10:wrap type="none"/>
                <v:fill o:detectmouseclick="t" on="false"/>
                <v:stroke color="black" weight="9360" joinstyle="round" endcap="flat"/>
              </v:shape>
            </w:pict>
          </mc:Fallback>
        </mc:AlternateContent>
      </w:r>
    </w:p>
    <w:p>
      <w:pPr>
        <w:pStyle w:val="Normal"/>
        <w:spacing w:before="60" w:after="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TỜ KHAI THUẾ THU NHẬP DOANH NGHIỆP</w:t>
      </w:r>
    </w:p>
    <w:p>
      <w:pPr>
        <w:pStyle w:val="Normal"/>
        <w:spacing w:before="60" w:after="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(Áp dụng đối với phương pháp tỷ lệ trên doanh thu)</w:t>
      </w:r>
    </w:p>
    <w:p>
      <w:pPr>
        <w:pStyle w:val="Normal"/>
        <w:spacing w:before="60" w:after="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[01]</w:t>
      </w:r>
      <w:r>
        <w:rPr>
          <w:rFonts w:ascii="Times New Roman" w:hAnsi="Times New Roman"/>
          <w:sz w:val="24"/>
          <w:szCs w:val="24"/>
        </w:rPr>
        <w:t xml:space="preserve"> Kỳ tính thuế: Năm……/Lần phát sinh ngày...........tháng.........năm...........</w:t>
      </w:r>
    </w:p>
    <w:p>
      <w:pPr>
        <w:pStyle w:val="Normal"/>
        <w:spacing w:before="60" w:after="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[02]</w:t>
      </w:r>
      <w:r>
        <w:rPr>
          <w:rFonts w:ascii="Times New Roman" w:hAnsi="Times New Roman"/>
          <w:sz w:val="24"/>
          <w:szCs w:val="24"/>
        </w:rPr>
        <w:t xml:space="preserve"> Lần đầu                         </w:t>
      </w:r>
      <w:r>
        <w:rPr>
          <w:rFonts w:ascii="Times New Roman" w:hAnsi="Times New Roman"/>
          <w:b/>
          <w:bCs/>
          <w:sz w:val="24"/>
          <w:szCs w:val="24"/>
        </w:rPr>
        <w:t>[03]</w:t>
      </w:r>
      <w:r>
        <w:rPr>
          <w:rFonts w:ascii="Times New Roman" w:hAnsi="Times New Roman"/>
          <w:sz w:val="24"/>
          <w:szCs w:val="24"/>
        </w:rPr>
        <w:t xml:space="preserve"> Bổ sung lần thứ:…</w:t>
      </w:r>
    </w:p>
    <w:p>
      <w:pPr>
        <w:pStyle w:val="Normal"/>
        <w:widowControl w:val="false"/>
        <w:spacing w:before="24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[04]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Tên người nộp thuế</w:t>
      </w:r>
      <w:r>
        <w:rPr>
          <w:rFonts w:ascii="Times New Roman" w:hAnsi="Times New Roman"/>
          <w:sz w:val="24"/>
          <w:szCs w:val="24"/>
        </w:rPr>
        <w:t>: ..........................................................................................</w:t>
      </w:r>
    </w:p>
    <w:p>
      <w:pPr>
        <w:pStyle w:val="Normal"/>
        <w:widowControl w:val="false"/>
        <w:spacing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[05]</w:t>
      </w:r>
      <w:r>
        <w:rPr>
          <w:rFonts w:ascii="Times New Roman" w:hAnsi="Times New Roman"/>
          <w:sz w:val="24"/>
          <w:szCs w:val="24"/>
        </w:rPr>
        <w:t xml:space="preserve"> Mã số thuế:...........................................................................................................</w:t>
        <w:tab/>
      </w:r>
    </w:p>
    <w:p>
      <w:pPr>
        <w:pStyle w:val="Normal"/>
        <w:widowControl w:val="false"/>
        <w:spacing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[06] Tên tổ chức, cá nhân cung cấp dịch vụ làm thủ tục về thuế </w:t>
      </w:r>
      <w:r>
        <w:rPr>
          <w:rFonts w:ascii="Times New Roman" w:hAnsi="Times New Roman"/>
          <w:sz w:val="24"/>
          <w:szCs w:val="24"/>
        </w:rPr>
        <w:t>(nếu có):...........</w:t>
      </w:r>
    </w:p>
    <w:p>
      <w:pPr>
        <w:pStyle w:val="Normal"/>
        <w:widowControl w:val="false"/>
        <w:spacing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[07]</w:t>
      </w:r>
      <w:r>
        <w:rPr>
          <w:rFonts w:ascii="Times New Roman" w:hAnsi="Times New Roman"/>
          <w:sz w:val="24"/>
          <w:szCs w:val="24"/>
        </w:rPr>
        <w:t xml:space="preserve"> Mã số thuế:...........................................................................................................</w:t>
        <w:tab/>
      </w:r>
    </w:p>
    <w:p>
      <w:pPr>
        <w:pStyle w:val="Normal"/>
        <w:widowControl w:val="false"/>
        <w:spacing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[08]</w:t>
      </w:r>
      <w:r>
        <w:rPr>
          <w:rFonts w:ascii="Times New Roman" w:hAnsi="Times New Roman"/>
          <w:sz w:val="24"/>
          <w:szCs w:val="24"/>
        </w:rPr>
        <w:t xml:space="preserve"> Hợp đồng dịch vụ làm thủ tục về thuế: Số..............................ngày…………….</w:t>
      </w:r>
    </w:p>
    <w:p>
      <w:pPr>
        <w:pStyle w:val="Normal"/>
        <w:widowControl w:val="false"/>
        <w:spacing w:before="60" w:after="6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60" w:after="60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  </w:t>
      </w:r>
      <w:r>
        <w:rPr>
          <w:rFonts w:ascii="Times New Roman" w:hAnsi="Times New Roman"/>
          <w:i/>
          <w:iCs/>
          <w:sz w:val="24"/>
          <w:szCs w:val="24"/>
        </w:rPr>
        <w:t>Đơn vị tiền: Đồng Việt Nam</w:t>
      </w:r>
    </w:p>
    <w:tbl>
      <w:tblPr>
        <w:tblStyle w:val="a"/>
        <w:tblW w:w="9776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1192"/>
        <w:gridCol w:w="6458"/>
        <w:gridCol w:w="992"/>
        <w:gridCol w:w="1133"/>
      </w:tblGrid>
      <w:tr>
        <w:trPr>
          <w:trHeight w:val="630" w:hRule="atLeast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64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Chỉ tiêu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Mã chỉ tiêu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Số tiền</w:t>
            </w:r>
          </w:p>
        </w:tc>
      </w:tr>
      <w:tr>
        <w:trPr>
          <w:trHeight w:val="375" w:hRule="atLeast"/>
        </w:trPr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(1)</w:t>
            </w:r>
          </w:p>
        </w:tc>
        <w:tc>
          <w:tcPr>
            <w:tcW w:w="6458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(2)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(3)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(4)</w:t>
            </w:r>
          </w:p>
        </w:tc>
      </w:tr>
      <w:tr>
        <w:trPr>
          <w:trHeight w:val="375" w:hRule="atLeast"/>
        </w:trPr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458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Doanh thu tính thuế thu nhập doanh nghiệp 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[11]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>
          <w:trHeight w:val="375" w:hRule="atLeast"/>
        </w:trPr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</w:r>
          </w:p>
        </w:tc>
        <w:tc>
          <w:tcPr>
            <w:tcW w:w="6458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Trong đó: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1.1</w:t>
            </w:r>
          </w:p>
        </w:tc>
        <w:tc>
          <w:tcPr>
            <w:tcW w:w="6458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- Doanh thu từ hoạt động ….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1.2 </w:t>
            </w:r>
          </w:p>
        </w:tc>
        <w:tc>
          <w:tcPr>
            <w:tcW w:w="6458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- Doanh thu từ hoạt động ….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</w:p>
        </w:tc>
      </w:tr>
      <w:tr>
        <w:trPr>
          <w:trHeight w:val="375" w:hRule="atLeast"/>
        </w:trPr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6458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458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thuế TNDN phải nộp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[12]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>
          <w:trHeight w:val="375" w:hRule="atLeast"/>
        </w:trPr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458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thuế TNDN được miễn, giảm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[13]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>
          <w:trHeight w:val="455" w:hRule="atLeast"/>
        </w:trPr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458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thuế TNDN phải nộp sau miễn, giảm ([14]=[12]-[13])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[14]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>
          <w:trHeight w:val="433" w:hRule="atLeast"/>
        </w:trPr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458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thuế TNDN nộp thừa kỳ trước chuyển sang kỳ này (nếu có)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[15]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458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thuế TNDN đã tạm nộp trong năm đến thời điểm quyết toán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[16]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458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Chênh lệch giữa số thuế phải nộp và số thuế đã tạm nộp trong năm ([17]=[14]-[16])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[17]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>
          <w:trHeight w:val="355" w:hRule="atLeast"/>
        </w:trPr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458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thuế TNDN còn phải nộp sau quyết toán ([18]=[14]-[15]-[16])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[18]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Normal"/>
        <w:spacing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Tôi cam đoan số liệu khai trên là đúng và chịu trách nhiệm trước pháp luật về những số liệu đã khai./.</w:t>
      </w:r>
    </w:p>
    <w:tbl>
      <w:tblPr>
        <w:tblStyle w:val="a0"/>
        <w:tblW w:w="9810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141"/>
        <w:gridCol w:w="5668"/>
      </w:tblGrid>
      <w:tr>
        <w:trPr/>
        <w:tc>
          <w:tcPr>
            <w:tcW w:w="4141" w:type="dxa"/>
            <w:tcBorders/>
            <w:shd w:fill="auto" w:val="clear"/>
          </w:tcPr>
          <w:p>
            <w:pPr>
              <w:pStyle w:val="Normal"/>
              <w:widowControl w:val="false"/>
              <w:ind w:firstLine="567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bookmarkStart w:id="0" w:name="_heading=h.yssfk783kada"/>
            <w:bookmarkStart w:id="1" w:name="_heading=h.yssfk783kada"/>
            <w:bookmarkEnd w:id="1"/>
          </w:p>
          <w:p>
            <w:pPr>
              <w:pStyle w:val="Normal"/>
              <w:widowControl w:val="false"/>
              <w:ind w:left="-109" w:right="-15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NGƯỜI TRỰC TIẾP THỰC HIỆN DỊCH VỤ LÀM THỦ TỤC VỀ THUẾ</w:t>
            </w:r>
          </w:p>
          <w:p>
            <w:pPr>
              <w:pStyle w:val="Normal"/>
              <w:widowControl w:val="false"/>
              <w:ind w:right="-15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Họ và tên:..............................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Chứng chỉ nghiệp vụ chuyên môn về thuế số:.......</w:t>
            </w:r>
          </w:p>
        </w:tc>
        <w:tc>
          <w:tcPr>
            <w:tcW w:w="5668" w:type="dxa"/>
            <w:tcBorders/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..., ngày....... tháng....... năm.......</w:t>
            </w:r>
          </w:p>
          <w:p>
            <w:pPr>
              <w:pStyle w:val="Normal"/>
              <w:widowControl w:val="false"/>
              <w:ind w:left="-113" w:right="-113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NGƯỜI NỘP THUẾ hoặc </w:t>
            </w:r>
          </w:p>
          <w:p>
            <w:pPr>
              <w:pStyle w:val="Normal"/>
              <w:widowControl w:val="false"/>
              <w:ind w:left="-113" w:right="-113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ĐẠI DIỆN HỢP PHÁP CỦA NGƯỜI NỘP THUẾ</w:t>
            </w:r>
          </w:p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(Chữ ký, ghi rõ họ tên; chức vụ và đóng dấu (nếu có)/Ký điện tử)</w:t>
            </w:r>
          </w:p>
        </w:tc>
      </w:tr>
    </w:tbl>
    <w:p>
      <w:pPr>
        <w:pStyle w:val="Normal"/>
        <w:widowControl w:val="false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widowControl w:val="false"/>
        <w:spacing w:before="60" w:after="60"/>
        <w:ind w:firstLine="567"/>
        <w:rPr>
          <w:rFonts w:ascii="Times New Roman" w:hAnsi="Times New Roman"/>
          <w:sz w:val="24"/>
          <w:szCs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4" wp14:anchorId="7D438F37">
                <wp:simplePos x="0" y="0"/>
                <wp:positionH relativeFrom="column">
                  <wp:posOffset>-3810</wp:posOffset>
                </wp:positionH>
                <wp:positionV relativeFrom="paragraph">
                  <wp:posOffset>635</wp:posOffset>
                </wp:positionV>
                <wp:extent cx="1380490" cy="13335"/>
                <wp:effectExtent l="0" t="0" r="0" b="0"/>
                <wp:wrapNone/>
                <wp:docPr id="2" name="Straight Arrow Connector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880" cy="126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traight Arrow Connector 3" stroked="t" style="position:absolute;margin-left:-0.3pt;margin-top:0.05pt;width:108.6pt;height:0.95pt" wp14:anchorId="7D438F37" type="shapetype_32">
                <w10:wrap type="none"/>
                <v:fill o:detectmouseclick="t" on="false"/>
                <v:stroke color="black" weight="9360" joinstyle="round" endcap="flat"/>
              </v:shape>
            </w:pict>
          </mc:Fallback>
        </mc:AlternateContent>
      </w: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 xml:space="preserve">Ghi chú: </w:t>
      </w:r>
    </w:p>
    <w:p>
      <w:pPr>
        <w:pStyle w:val="Normal"/>
        <w:widowControl w:val="false"/>
        <w:spacing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" w:name="_heading=h.4gwgimqczxi7"/>
      <w:bookmarkEnd w:id="2"/>
      <w:r>
        <w:rPr>
          <w:rFonts w:ascii="Times New Roman" w:hAnsi="Times New Roman"/>
          <w:i/>
          <w:iCs/>
          <w:sz w:val="24"/>
          <w:szCs w:val="24"/>
        </w:rPr>
        <w:t>1. TNDN: Thu nhập doanh nghiệp;</w:t>
      </w:r>
    </w:p>
    <w:p>
      <w:pPr>
        <w:pStyle w:val="Normal"/>
        <w:widowControl w:val="false"/>
        <w:spacing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2. Chỉ tiêu [15]: NNT kê khai số thuế TNDN nộp thừa kỳ trước chuyển sang bù trừ với số thuế TNDN phải nộp kỳ này;</w:t>
      </w:r>
    </w:p>
    <w:p>
      <w:pPr>
        <w:pStyle w:val="Normal"/>
        <w:widowControl w:val="false"/>
        <w:tabs>
          <w:tab w:val="left" w:pos="3300" w:leader="none"/>
          <w:tab w:val="center" w:pos="4586" w:leader="none"/>
        </w:tabs>
        <w:spacing w:lineRule="auto" w:line="240"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3. Chỉ tiêu [16]: NNT kê khai số thuế TNDN đã tạm nộp trong năm tính đến thời hạn nộp hồ sơ khai quyết toán. Ví dụ: NNT có kỳ tính thuế từ 01/01/2026 đến 31/12/2026 thì số thuế TNDN đã tạm nộp trong năm là số thuế TNDN đã nộp tính đến hết ngày 31/3/2027</w:t>
      </w: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4469765</wp:posOffset>
                </wp:positionH>
                <wp:positionV relativeFrom="paragraph">
                  <wp:posOffset>401955</wp:posOffset>
                </wp:positionV>
                <wp:extent cx="2134235" cy="715010"/>
                <wp:effectExtent l="0" t="0" r="0" b="0"/>
                <wp:wrapNone/>
                <wp:docPr id="3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4235" cy="715010"/>
                        </a:xfrm>
                        <a:prstGeom prst="rect"/>
                      </wps:spPr>
                      <wps:txbx>
                        <w:txbxContent>
                          <w:p>
                            <w:pPr>
                              <w:pStyle w:val="FrameContents"/>
                              <w:spacing w:lineRule="auto" w:line="256" w:before="60" w:after="0"/>
                              <w:jc w:val="center"/>
                              <w:rPr>
                                <w:rFonts w:eastAsia="Arial"/>
                                <w:b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168.05pt;height:56.3pt;mso-wrap-distance-left:5.7pt;mso-wrap-distance-right:5.7pt;mso-wrap-distance-top:5.7pt;mso-wrap-distance-bottom:5.7pt;margin-top:31.65pt;mso-position-vertical-relative:text;margin-left:351.95pt;mso-position-horizontal-relative:text">
                <v:textbox>
                  <w:txbxContent>
                    <w:p>
                      <w:pPr>
                        <w:pStyle w:val="FrameContents"/>
                        <w:spacing w:lineRule="auto" w:line="256" w:before="60" w:after="0"/>
                        <w:jc w:val="center"/>
                        <w:rPr>
                          <w:rFonts w:eastAsia="Arial"/>
                          <w:b/>
                          <w:b/>
                          <w:color w:val="000000"/>
                          <w:sz w:val="20"/>
                          <w:szCs w:val="2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Arial">
    <w:altName w:val="sans-serif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/>
        <w:sz w:val="20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Arial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qFormat/>
    <w:pPr>
      <w:numPr>
        <w:ilvl w:val="0"/>
        <w:numId w:val="0"/>
      </w:numPr>
      <w:spacing w:lineRule="auto" w:line="240" w:before="280" w:after="280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Heading2">
    <w:name w:val="Heading 2"/>
    <w:basedOn w:val="Heading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4">
    <w:name w:val="Heading 4"/>
    <w:basedOn w:val="Heading"/>
    <w:qFormat/>
    <w:pPr>
      <w:numPr>
        <w:ilvl w:val="3"/>
        <w:numId w:val="1"/>
      </w:num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paragraph" w:styleId="Heading5">
    <w:name w:val="Heading 5"/>
    <w:basedOn w:val="Heading"/>
    <w:qFormat/>
    <w:pPr>
      <w:numPr>
        <w:ilvl w:val="4"/>
        <w:numId w:val="1"/>
      </w:numPr>
      <w:spacing w:before="120" w:after="60"/>
      <w:outlineLvl w:val="4"/>
    </w:pPr>
    <w:rPr>
      <w:rFonts w:ascii="Liberation Serif" w:hAnsi="Liberation Serif" w:eastAsia="Segoe UI" w:cs="Tahoma"/>
      <w:b/>
      <w:bCs/>
      <w:sz w:val="20"/>
      <w:szCs w:val="20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Emphasis">
    <w:name w:val="Strong Emphasis"/>
    <w:qFormat/>
    <w:rPr>
      <w:b/>
      <w:bCs/>
    </w:rPr>
  </w:style>
  <w:style w:type="character" w:styleId="ListLabel1">
    <w:name w:val="ListLabel 1"/>
    <w:qFormat/>
    <w:rPr>
      <w:rFonts w:ascii="Times New Roman" w:hAnsi="Times New Roman" w:cs="OpenSymbol"/>
      <w:sz w:val="24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ascii="Times New Roman" w:hAnsi="Times New Roman" w:cs="OpenSymbol"/>
      <w:sz w:val="24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ascii="Times New Roman" w:hAnsi="Times New Roman" w:cs="OpenSymbol"/>
      <w:sz w:val="24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ascii="Times New Roman" w:hAnsi="Times New Roman" w:cs="OpenSymbol"/>
      <w:sz w:val="24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ascii="Times New Roman" w:hAnsi="Times New Roman" w:cs="OpenSymbol"/>
      <w:sz w:val="24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cs="Open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character" w:styleId="ListLabel44">
    <w:name w:val="ListLabel 44"/>
    <w:qFormat/>
    <w:rPr>
      <w:rFonts w:cs="OpenSymbol"/>
    </w:rPr>
  </w:style>
  <w:style w:type="character" w:styleId="ListLabel45">
    <w:name w:val="ListLabel 45"/>
    <w:qFormat/>
    <w:rPr>
      <w:rFonts w:cs="OpenSymbol"/>
    </w:rPr>
  </w:style>
  <w:style w:type="character" w:styleId="ListLabel46">
    <w:name w:val="ListLabel 46"/>
    <w:qFormat/>
    <w:rPr>
      <w:rFonts w:ascii="Times New Roman" w:hAnsi="Times New Roman" w:cs="OpenSymbol"/>
      <w:sz w:val="24"/>
    </w:rPr>
  </w:style>
  <w:style w:type="character" w:styleId="ListLabel47">
    <w:name w:val="ListLabel 47"/>
    <w:qFormat/>
    <w:rPr>
      <w:rFonts w:cs="OpenSymbol"/>
    </w:rPr>
  </w:style>
  <w:style w:type="character" w:styleId="ListLabel48">
    <w:name w:val="ListLabel 48"/>
    <w:qFormat/>
    <w:rPr>
      <w:rFonts w:cs="OpenSymbol"/>
    </w:rPr>
  </w:style>
  <w:style w:type="character" w:styleId="ListLabel49">
    <w:name w:val="ListLabel 49"/>
    <w:qFormat/>
    <w:rPr>
      <w:rFonts w:cs="OpenSymbol"/>
    </w:rPr>
  </w:style>
  <w:style w:type="character" w:styleId="ListLabel50">
    <w:name w:val="ListLabel 50"/>
    <w:qFormat/>
    <w:rPr>
      <w:rFonts w:cs="OpenSymbol"/>
    </w:rPr>
  </w:style>
  <w:style w:type="character" w:styleId="ListLabel51">
    <w:name w:val="ListLabel 51"/>
    <w:qFormat/>
    <w:rPr>
      <w:rFonts w:cs="OpenSymbol"/>
    </w:rPr>
  </w:style>
  <w:style w:type="character" w:styleId="ListLabel52">
    <w:name w:val="ListLabel 52"/>
    <w:qFormat/>
    <w:rPr>
      <w:rFonts w:cs="OpenSymbol"/>
    </w:rPr>
  </w:style>
  <w:style w:type="character" w:styleId="ListLabel53">
    <w:name w:val="ListLabel 53"/>
    <w:qFormat/>
    <w:rPr>
      <w:rFonts w:cs="OpenSymbol"/>
    </w:rPr>
  </w:style>
  <w:style w:type="character" w:styleId="ListLabel54">
    <w:name w:val="ListLabel 54"/>
    <w:qFormat/>
    <w:rPr>
      <w:rFonts w:cs="OpenSymbol"/>
    </w:rPr>
  </w:style>
  <w:style w:type="character" w:styleId="ListLabel55">
    <w:name w:val="ListLabel 55"/>
    <w:qFormat/>
    <w:rPr>
      <w:rFonts w:ascii="Times New Roman" w:hAnsi="Times New Roman" w:cs="OpenSymbol"/>
      <w:sz w:val="24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rFonts w:cs="OpenSymbol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cs="OpenSymbol"/>
    </w:rPr>
  </w:style>
  <w:style w:type="character" w:styleId="ListLabel60">
    <w:name w:val="ListLabel 60"/>
    <w:qFormat/>
    <w:rPr>
      <w:rFonts w:cs="Open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ascii="Times New Roman" w:hAnsi="Times New Roman" w:cs="OpenSymbol"/>
      <w:sz w:val="24"/>
    </w:rPr>
  </w:style>
  <w:style w:type="character" w:styleId="ListLabel65">
    <w:name w:val="ListLabel 65"/>
    <w:qFormat/>
    <w:rPr>
      <w:rFonts w:cs="OpenSymbol"/>
    </w:rPr>
  </w:style>
  <w:style w:type="character" w:styleId="ListLabel66">
    <w:name w:val="ListLabel 66"/>
    <w:qFormat/>
    <w:rPr>
      <w:rFonts w:cs="OpenSymbol"/>
    </w:rPr>
  </w:style>
  <w:style w:type="character" w:styleId="ListLabel67">
    <w:name w:val="ListLabel 67"/>
    <w:qFormat/>
    <w:rPr>
      <w:rFonts w:cs="OpenSymbol"/>
    </w:rPr>
  </w:style>
  <w:style w:type="character" w:styleId="ListLabel68">
    <w:name w:val="ListLabel 68"/>
    <w:qFormat/>
    <w:rPr>
      <w:rFonts w:cs="OpenSymbol"/>
    </w:rPr>
  </w:style>
  <w:style w:type="character" w:styleId="ListLabel69">
    <w:name w:val="ListLabel 69"/>
    <w:qFormat/>
    <w:rPr>
      <w:rFonts w:cs="OpenSymbol"/>
    </w:rPr>
  </w:style>
  <w:style w:type="character" w:styleId="ListLabel70">
    <w:name w:val="ListLabel 70"/>
    <w:qFormat/>
    <w:rPr>
      <w:rFonts w:cs="OpenSymbol"/>
    </w:rPr>
  </w:style>
  <w:style w:type="character" w:styleId="ListLabel71">
    <w:name w:val="ListLabel 71"/>
    <w:qFormat/>
    <w:rPr>
      <w:rFonts w:cs="OpenSymbol"/>
    </w:rPr>
  </w:style>
  <w:style w:type="character" w:styleId="ListLabel72">
    <w:name w:val="ListLabel 72"/>
    <w:qFormat/>
    <w:rPr>
      <w:rFonts w:cs="OpenSymbol"/>
    </w:rPr>
  </w:style>
  <w:style w:type="character" w:styleId="ListLabel73">
    <w:name w:val="ListLabel 73"/>
    <w:qFormat/>
    <w:rPr>
      <w:rFonts w:ascii="Times New Roman" w:hAnsi="Times New Roman" w:cs="OpenSymbol"/>
      <w:sz w:val="24"/>
    </w:rPr>
  </w:style>
  <w:style w:type="character" w:styleId="ListLabel74">
    <w:name w:val="ListLabel 74"/>
    <w:qFormat/>
    <w:rPr>
      <w:rFonts w:cs="OpenSymbol"/>
    </w:rPr>
  </w:style>
  <w:style w:type="character" w:styleId="ListLabel75">
    <w:name w:val="ListLabel 75"/>
    <w:qFormat/>
    <w:rPr>
      <w:rFonts w:cs="OpenSymbol"/>
    </w:rPr>
  </w:style>
  <w:style w:type="character" w:styleId="ListLabel76">
    <w:name w:val="ListLabel 76"/>
    <w:qFormat/>
    <w:rPr>
      <w:rFonts w:cs="OpenSymbol"/>
    </w:rPr>
  </w:style>
  <w:style w:type="character" w:styleId="ListLabel77">
    <w:name w:val="ListLabel 77"/>
    <w:qFormat/>
    <w:rPr>
      <w:rFonts w:cs="OpenSymbol"/>
    </w:rPr>
  </w:style>
  <w:style w:type="character" w:styleId="ListLabel78">
    <w:name w:val="ListLabel 78"/>
    <w:qFormat/>
    <w:rPr>
      <w:rFonts w:cs="OpenSymbol"/>
    </w:rPr>
  </w:style>
  <w:style w:type="character" w:styleId="ListLabel79">
    <w:name w:val="ListLabel 79"/>
    <w:qFormat/>
    <w:rPr>
      <w:rFonts w:cs="OpenSymbol"/>
    </w:rPr>
  </w:style>
  <w:style w:type="character" w:styleId="ListLabel80">
    <w:name w:val="ListLabel 80"/>
    <w:qFormat/>
    <w:rPr>
      <w:rFonts w:cs="OpenSymbol"/>
    </w:rPr>
  </w:style>
  <w:style w:type="character" w:styleId="ListLabel81">
    <w:name w:val="ListLabel 81"/>
    <w:qFormat/>
    <w:rPr>
      <w:rFonts w:cs="OpenSymbol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ListLabel82">
    <w:name w:val="ListLabel 82"/>
    <w:qFormat/>
    <w:rPr>
      <w:rFonts w:ascii="Arial;sans-serif" w:hAnsi="Arial;sans-serif"/>
      <w:b w:val="false"/>
      <w:i/>
      <w:caps w:val="false"/>
      <w:smallCaps w:val="false"/>
      <w:strike w:val="false"/>
      <w:dstrike w:val="false"/>
      <w:color w:val="0E70C3"/>
      <w:spacing w:val="0"/>
      <w:sz w:val="20"/>
      <w:u w:val="none"/>
      <w:effect w:val="none"/>
    </w:rPr>
  </w:style>
  <w:style w:type="character" w:styleId="ListLabel83">
    <w:name w:val="ListLabel 83"/>
    <w:qFormat/>
    <w:rPr>
      <w:rFonts w:ascii="Times New Roman" w:hAnsi="Times New Roman" w:cs="OpenSymbol"/>
      <w:sz w:val="24"/>
    </w:rPr>
  </w:style>
  <w:style w:type="character" w:styleId="ListLabel84">
    <w:name w:val="ListLabel 84"/>
    <w:qFormat/>
    <w:rPr>
      <w:rFonts w:cs="OpenSymbol"/>
    </w:rPr>
  </w:style>
  <w:style w:type="character" w:styleId="ListLabel85">
    <w:name w:val="ListLabel 85"/>
    <w:qFormat/>
    <w:rPr>
      <w:rFonts w:cs="OpenSymbol"/>
    </w:rPr>
  </w:style>
  <w:style w:type="character" w:styleId="ListLabel86">
    <w:name w:val="ListLabel 86"/>
    <w:qFormat/>
    <w:rPr>
      <w:rFonts w:cs="OpenSymbol"/>
    </w:rPr>
  </w:style>
  <w:style w:type="character" w:styleId="ListLabel87">
    <w:name w:val="ListLabel 87"/>
    <w:qFormat/>
    <w:rPr>
      <w:rFonts w:cs="OpenSymbol"/>
    </w:rPr>
  </w:style>
  <w:style w:type="character" w:styleId="ListLabel88">
    <w:name w:val="ListLabel 88"/>
    <w:qFormat/>
    <w:rPr>
      <w:rFonts w:cs="OpenSymbol"/>
    </w:rPr>
  </w:style>
  <w:style w:type="character" w:styleId="ListLabel89">
    <w:name w:val="ListLabel 89"/>
    <w:qFormat/>
    <w:rPr>
      <w:rFonts w:cs="OpenSymbol"/>
    </w:rPr>
  </w:style>
  <w:style w:type="character" w:styleId="ListLabel90">
    <w:name w:val="ListLabel 90"/>
    <w:qFormat/>
    <w:rPr>
      <w:rFonts w:cs="OpenSymbol"/>
    </w:rPr>
  </w:style>
  <w:style w:type="character" w:styleId="ListLabel91">
    <w:name w:val="ListLabel 91"/>
    <w:qFormat/>
    <w:rPr>
      <w:rFonts w:cs="OpenSymbol"/>
    </w:rPr>
  </w:style>
  <w:style w:type="character" w:styleId="ListLabel92">
    <w:name w:val="ListLabel 92"/>
    <w:qFormat/>
    <w:rPr>
      <w:rFonts w:ascii="Times New Roman" w:hAnsi="Times New Roman" w:cs="OpenSymbol"/>
      <w:sz w:val="24"/>
    </w:rPr>
  </w:style>
  <w:style w:type="character" w:styleId="ListLabel93">
    <w:name w:val="ListLabel 93"/>
    <w:qFormat/>
    <w:rPr>
      <w:rFonts w:cs="OpenSymbol"/>
    </w:rPr>
  </w:style>
  <w:style w:type="character" w:styleId="ListLabel94">
    <w:name w:val="ListLabel 94"/>
    <w:qFormat/>
    <w:rPr>
      <w:rFonts w:cs="OpenSymbol"/>
    </w:rPr>
  </w:style>
  <w:style w:type="character" w:styleId="ListLabel95">
    <w:name w:val="ListLabel 95"/>
    <w:qFormat/>
    <w:rPr>
      <w:rFonts w:cs="OpenSymbol"/>
    </w:rPr>
  </w:style>
  <w:style w:type="character" w:styleId="ListLabel96">
    <w:name w:val="ListLabel 96"/>
    <w:qFormat/>
    <w:rPr>
      <w:rFonts w:cs="OpenSymbol"/>
    </w:rPr>
  </w:style>
  <w:style w:type="character" w:styleId="ListLabel97">
    <w:name w:val="ListLabel 97"/>
    <w:qFormat/>
    <w:rPr>
      <w:rFonts w:cs="OpenSymbol"/>
    </w:rPr>
  </w:style>
  <w:style w:type="character" w:styleId="ListLabel98">
    <w:name w:val="ListLabel 98"/>
    <w:qFormat/>
    <w:rPr>
      <w:rFonts w:cs="OpenSymbol"/>
    </w:rPr>
  </w:style>
  <w:style w:type="character" w:styleId="ListLabel99">
    <w:name w:val="ListLabel 99"/>
    <w:qFormat/>
    <w:rPr>
      <w:rFonts w:cs="OpenSymbol"/>
    </w:rPr>
  </w:style>
  <w:style w:type="character" w:styleId="ListLabel100">
    <w:name w:val="ListLabel 100"/>
    <w:qFormat/>
    <w:rPr>
      <w:rFonts w:cs="OpenSymbol"/>
    </w:rPr>
  </w:style>
  <w:style w:type="character" w:styleId="ListLabel101">
    <w:name w:val="ListLabel 101"/>
    <w:qFormat/>
    <w:rPr>
      <w:rFonts w:ascii="Times New Roman" w:hAnsi="Times New Roman" w:cs="OpenSymbol"/>
      <w:sz w:val="24"/>
    </w:rPr>
  </w:style>
  <w:style w:type="character" w:styleId="ListLabel102">
    <w:name w:val="ListLabel 102"/>
    <w:qFormat/>
    <w:rPr>
      <w:rFonts w:cs="OpenSymbol"/>
    </w:rPr>
  </w:style>
  <w:style w:type="character" w:styleId="ListLabel103">
    <w:name w:val="ListLabel 103"/>
    <w:qFormat/>
    <w:rPr>
      <w:rFonts w:cs="OpenSymbol"/>
    </w:rPr>
  </w:style>
  <w:style w:type="character" w:styleId="ListLabel104">
    <w:name w:val="ListLabel 104"/>
    <w:qFormat/>
    <w:rPr>
      <w:rFonts w:cs="OpenSymbol"/>
    </w:rPr>
  </w:style>
  <w:style w:type="character" w:styleId="ListLabel105">
    <w:name w:val="ListLabel 105"/>
    <w:qFormat/>
    <w:rPr>
      <w:rFonts w:cs="OpenSymbol"/>
    </w:rPr>
  </w:style>
  <w:style w:type="character" w:styleId="ListLabel106">
    <w:name w:val="ListLabel 106"/>
    <w:qFormat/>
    <w:rPr>
      <w:rFonts w:cs="OpenSymbol"/>
    </w:rPr>
  </w:style>
  <w:style w:type="character" w:styleId="ListLabel107">
    <w:name w:val="ListLabel 107"/>
    <w:qFormat/>
    <w:rPr>
      <w:rFonts w:cs="OpenSymbol"/>
    </w:rPr>
  </w:style>
  <w:style w:type="character" w:styleId="ListLabel108">
    <w:name w:val="ListLabel 108"/>
    <w:qFormat/>
    <w:rPr>
      <w:rFonts w:cs="OpenSymbol"/>
    </w:rPr>
  </w:style>
  <w:style w:type="character" w:styleId="ListLabel109">
    <w:name w:val="ListLabel 109"/>
    <w:qFormat/>
    <w:rPr>
      <w:rFonts w:cs="OpenSymbol"/>
    </w:rPr>
  </w:style>
  <w:style w:type="character" w:styleId="ListLabel110">
    <w:name w:val="ListLabel 110"/>
    <w:qFormat/>
    <w:rPr>
      <w:rFonts w:ascii="Times New Roman" w:hAnsi="Times New Roman" w:cs="OpenSymbol"/>
      <w:sz w:val="24"/>
    </w:rPr>
  </w:style>
  <w:style w:type="character" w:styleId="ListLabel111">
    <w:name w:val="ListLabel 111"/>
    <w:qFormat/>
    <w:rPr>
      <w:rFonts w:cs="OpenSymbol"/>
    </w:rPr>
  </w:style>
  <w:style w:type="character" w:styleId="ListLabel112">
    <w:name w:val="ListLabel 112"/>
    <w:qFormat/>
    <w:rPr>
      <w:rFonts w:cs="OpenSymbol"/>
    </w:rPr>
  </w:style>
  <w:style w:type="character" w:styleId="ListLabel113">
    <w:name w:val="ListLabel 113"/>
    <w:qFormat/>
    <w:rPr>
      <w:rFonts w:cs="OpenSymbol"/>
    </w:rPr>
  </w:style>
  <w:style w:type="character" w:styleId="ListLabel114">
    <w:name w:val="ListLabel 114"/>
    <w:qFormat/>
    <w:rPr>
      <w:rFonts w:cs="OpenSymbol"/>
    </w:rPr>
  </w:style>
  <w:style w:type="character" w:styleId="ListLabel115">
    <w:name w:val="ListLabel 115"/>
    <w:qFormat/>
    <w:rPr>
      <w:rFonts w:cs="OpenSymbol"/>
    </w:rPr>
  </w:style>
  <w:style w:type="character" w:styleId="ListLabel116">
    <w:name w:val="ListLabel 116"/>
    <w:qFormat/>
    <w:rPr>
      <w:rFonts w:cs="OpenSymbol"/>
    </w:rPr>
  </w:style>
  <w:style w:type="character" w:styleId="ListLabel117">
    <w:name w:val="ListLabel 117"/>
    <w:qFormat/>
    <w:rPr>
      <w:rFonts w:cs="OpenSymbol"/>
    </w:rPr>
  </w:style>
  <w:style w:type="character" w:styleId="ListLabel118">
    <w:name w:val="ListLabel 118"/>
    <w:qFormat/>
    <w:rPr>
      <w:rFonts w:cs="OpenSymbol"/>
    </w:rPr>
  </w:style>
  <w:style w:type="character" w:styleId="ListLabel119">
    <w:name w:val="ListLabel 119"/>
    <w:qFormat/>
    <w:rPr>
      <w:rFonts w:ascii="Times New Roman" w:hAnsi="Times New Roman" w:cs="OpenSymbol"/>
      <w:sz w:val="24"/>
    </w:rPr>
  </w:style>
  <w:style w:type="character" w:styleId="ListLabel120">
    <w:name w:val="ListLabel 120"/>
    <w:qFormat/>
    <w:rPr>
      <w:rFonts w:cs="OpenSymbol"/>
    </w:rPr>
  </w:style>
  <w:style w:type="character" w:styleId="ListLabel121">
    <w:name w:val="ListLabel 121"/>
    <w:qFormat/>
    <w:rPr>
      <w:rFonts w:cs="OpenSymbol"/>
    </w:rPr>
  </w:style>
  <w:style w:type="character" w:styleId="ListLabel122">
    <w:name w:val="ListLabel 122"/>
    <w:qFormat/>
    <w:rPr>
      <w:rFonts w:cs="OpenSymbol"/>
    </w:rPr>
  </w:style>
  <w:style w:type="character" w:styleId="ListLabel123">
    <w:name w:val="ListLabel 123"/>
    <w:qFormat/>
    <w:rPr>
      <w:rFonts w:cs="OpenSymbol"/>
    </w:rPr>
  </w:style>
  <w:style w:type="character" w:styleId="ListLabel124">
    <w:name w:val="ListLabel 124"/>
    <w:qFormat/>
    <w:rPr>
      <w:rFonts w:cs="OpenSymbol"/>
    </w:rPr>
  </w:style>
  <w:style w:type="character" w:styleId="ListLabel125">
    <w:name w:val="ListLabel 125"/>
    <w:qFormat/>
    <w:rPr>
      <w:rFonts w:cs="OpenSymbol"/>
    </w:rPr>
  </w:style>
  <w:style w:type="character" w:styleId="ListLabel126">
    <w:name w:val="ListLabel 126"/>
    <w:qFormat/>
    <w:rPr>
      <w:rFonts w:cs="OpenSymbol"/>
    </w:rPr>
  </w:style>
  <w:style w:type="character" w:styleId="ListLabel127">
    <w:name w:val="ListLabel 127"/>
    <w:qFormat/>
    <w:rPr>
      <w:rFonts w:cs="OpenSymbol"/>
    </w:rPr>
  </w:style>
  <w:style w:type="character" w:styleId="ListLabel128">
    <w:name w:val="ListLabel 128"/>
    <w:qFormat/>
    <w:rPr>
      <w:rFonts w:ascii="Times New Roman" w:hAnsi="Times New Roman" w:cs="OpenSymbol"/>
      <w:sz w:val="24"/>
    </w:rPr>
  </w:style>
  <w:style w:type="character" w:styleId="ListLabel129">
    <w:name w:val="ListLabel 129"/>
    <w:qFormat/>
    <w:rPr>
      <w:rFonts w:cs="OpenSymbol"/>
    </w:rPr>
  </w:style>
  <w:style w:type="character" w:styleId="ListLabel130">
    <w:name w:val="ListLabel 130"/>
    <w:qFormat/>
    <w:rPr>
      <w:rFonts w:cs="OpenSymbol"/>
    </w:rPr>
  </w:style>
  <w:style w:type="character" w:styleId="ListLabel131">
    <w:name w:val="ListLabel 131"/>
    <w:qFormat/>
    <w:rPr>
      <w:rFonts w:cs="OpenSymbol"/>
    </w:rPr>
  </w:style>
  <w:style w:type="character" w:styleId="ListLabel132">
    <w:name w:val="ListLabel 132"/>
    <w:qFormat/>
    <w:rPr>
      <w:rFonts w:cs="OpenSymbol"/>
    </w:rPr>
  </w:style>
  <w:style w:type="character" w:styleId="ListLabel133">
    <w:name w:val="ListLabel 133"/>
    <w:qFormat/>
    <w:rPr>
      <w:rFonts w:cs="OpenSymbol"/>
    </w:rPr>
  </w:style>
  <w:style w:type="character" w:styleId="ListLabel134">
    <w:name w:val="ListLabel 134"/>
    <w:qFormat/>
    <w:rPr>
      <w:rFonts w:cs="OpenSymbol"/>
    </w:rPr>
  </w:style>
  <w:style w:type="character" w:styleId="ListLabel135">
    <w:name w:val="ListLabel 135"/>
    <w:qFormat/>
    <w:rPr>
      <w:rFonts w:cs="OpenSymbol"/>
    </w:rPr>
  </w:style>
  <w:style w:type="character" w:styleId="ListLabel136">
    <w:name w:val="ListLabel 136"/>
    <w:qFormat/>
    <w:rPr>
      <w:rFonts w:cs="OpenSymbol"/>
    </w:rPr>
  </w:style>
  <w:style w:type="character" w:styleId="ListLabel137">
    <w:name w:val="ListLabel 137"/>
    <w:qFormat/>
    <w:rPr>
      <w:rFonts w:ascii="Times New Roman" w:hAnsi="Times New Roman" w:cs="OpenSymbol"/>
      <w:sz w:val="24"/>
    </w:rPr>
  </w:style>
  <w:style w:type="character" w:styleId="ListLabel138">
    <w:name w:val="ListLabel 138"/>
    <w:qFormat/>
    <w:rPr>
      <w:rFonts w:cs="OpenSymbol"/>
    </w:rPr>
  </w:style>
  <w:style w:type="character" w:styleId="ListLabel139">
    <w:name w:val="ListLabel 139"/>
    <w:qFormat/>
    <w:rPr>
      <w:rFonts w:cs="OpenSymbol"/>
    </w:rPr>
  </w:style>
  <w:style w:type="character" w:styleId="ListLabel140">
    <w:name w:val="ListLabel 140"/>
    <w:qFormat/>
    <w:rPr>
      <w:rFonts w:cs="OpenSymbol"/>
    </w:rPr>
  </w:style>
  <w:style w:type="character" w:styleId="ListLabel141">
    <w:name w:val="ListLabel 141"/>
    <w:qFormat/>
    <w:rPr>
      <w:rFonts w:cs="OpenSymbol"/>
    </w:rPr>
  </w:style>
  <w:style w:type="character" w:styleId="ListLabel142">
    <w:name w:val="ListLabel 142"/>
    <w:qFormat/>
    <w:rPr>
      <w:rFonts w:cs="OpenSymbol"/>
    </w:rPr>
  </w:style>
  <w:style w:type="character" w:styleId="ListLabel143">
    <w:name w:val="ListLabel 143"/>
    <w:qFormat/>
    <w:rPr>
      <w:rFonts w:cs="OpenSymbol"/>
    </w:rPr>
  </w:style>
  <w:style w:type="character" w:styleId="ListLabel144">
    <w:name w:val="ListLabel 144"/>
    <w:qFormat/>
    <w:rPr>
      <w:rFonts w:cs="OpenSymbol"/>
    </w:rPr>
  </w:style>
  <w:style w:type="character" w:styleId="ListLabel145">
    <w:name w:val="ListLabel 145"/>
    <w:qFormat/>
    <w:rPr>
      <w:rFonts w:cs="OpenSymbol"/>
    </w:rPr>
  </w:style>
  <w:style w:type="character" w:styleId="ListLabel146">
    <w:name w:val="ListLabel 146"/>
    <w:qFormat/>
    <w:rPr>
      <w:rFonts w:ascii="Times New Roman" w:hAnsi="Times New Roman" w:cs="OpenSymbol"/>
      <w:sz w:val="24"/>
    </w:rPr>
  </w:style>
  <w:style w:type="character" w:styleId="ListLabel147">
    <w:name w:val="ListLabel 147"/>
    <w:qFormat/>
    <w:rPr>
      <w:rFonts w:cs="OpenSymbol"/>
    </w:rPr>
  </w:style>
  <w:style w:type="character" w:styleId="ListLabel148">
    <w:name w:val="ListLabel 148"/>
    <w:qFormat/>
    <w:rPr>
      <w:rFonts w:cs="OpenSymbol"/>
    </w:rPr>
  </w:style>
  <w:style w:type="character" w:styleId="ListLabel149">
    <w:name w:val="ListLabel 149"/>
    <w:qFormat/>
    <w:rPr>
      <w:rFonts w:cs="OpenSymbol"/>
    </w:rPr>
  </w:style>
  <w:style w:type="character" w:styleId="ListLabel150">
    <w:name w:val="ListLabel 150"/>
    <w:qFormat/>
    <w:rPr>
      <w:rFonts w:cs="OpenSymbol"/>
    </w:rPr>
  </w:style>
  <w:style w:type="character" w:styleId="ListLabel151">
    <w:name w:val="ListLabel 151"/>
    <w:qFormat/>
    <w:rPr>
      <w:rFonts w:cs="OpenSymbol"/>
    </w:rPr>
  </w:style>
  <w:style w:type="character" w:styleId="ListLabel152">
    <w:name w:val="ListLabel 152"/>
    <w:qFormat/>
    <w:rPr>
      <w:rFonts w:cs="OpenSymbol"/>
    </w:rPr>
  </w:style>
  <w:style w:type="character" w:styleId="ListLabel153">
    <w:name w:val="ListLabel 153"/>
    <w:qFormat/>
    <w:rPr>
      <w:rFonts w:cs="OpenSymbol"/>
    </w:rPr>
  </w:style>
  <w:style w:type="character" w:styleId="ListLabel154">
    <w:name w:val="ListLabel 154"/>
    <w:qFormat/>
    <w:rPr>
      <w:rFonts w:cs="OpenSymbol"/>
    </w:rPr>
  </w:style>
  <w:style w:type="character" w:styleId="ListLabel155">
    <w:name w:val="ListLabel 155"/>
    <w:qFormat/>
    <w:rPr>
      <w:rFonts w:ascii="Times New Roman" w:hAnsi="Times New Roman" w:cs="OpenSymbol"/>
      <w:sz w:val="24"/>
    </w:rPr>
  </w:style>
  <w:style w:type="character" w:styleId="ListLabel156">
    <w:name w:val="ListLabel 156"/>
    <w:qFormat/>
    <w:rPr>
      <w:rFonts w:cs="OpenSymbol"/>
    </w:rPr>
  </w:style>
  <w:style w:type="character" w:styleId="ListLabel157">
    <w:name w:val="ListLabel 157"/>
    <w:qFormat/>
    <w:rPr>
      <w:rFonts w:cs="OpenSymbol"/>
    </w:rPr>
  </w:style>
  <w:style w:type="character" w:styleId="ListLabel158">
    <w:name w:val="ListLabel 158"/>
    <w:qFormat/>
    <w:rPr>
      <w:rFonts w:cs="OpenSymbol"/>
    </w:rPr>
  </w:style>
  <w:style w:type="character" w:styleId="ListLabel159">
    <w:name w:val="ListLabel 159"/>
    <w:qFormat/>
    <w:rPr>
      <w:rFonts w:cs="OpenSymbol"/>
    </w:rPr>
  </w:style>
  <w:style w:type="character" w:styleId="ListLabel160">
    <w:name w:val="ListLabel 160"/>
    <w:qFormat/>
    <w:rPr>
      <w:rFonts w:cs="OpenSymbol"/>
    </w:rPr>
  </w:style>
  <w:style w:type="character" w:styleId="ListLabel161">
    <w:name w:val="ListLabel 161"/>
    <w:qFormat/>
    <w:rPr>
      <w:rFonts w:cs="OpenSymbol"/>
    </w:rPr>
  </w:style>
  <w:style w:type="character" w:styleId="ListLabel162">
    <w:name w:val="ListLabel 162"/>
    <w:qFormat/>
    <w:rPr>
      <w:rFonts w:cs="OpenSymbol"/>
    </w:rPr>
  </w:style>
  <w:style w:type="character" w:styleId="ListLabel163">
    <w:name w:val="ListLabel 163"/>
    <w:qFormat/>
    <w:rPr>
      <w:rFonts w:cs="OpenSymbol"/>
    </w:rPr>
  </w:style>
  <w:style w:type="character" w:styleId="ListLabel164">
    <w:name w:val="ListLabel 164"/>
    <w:qFormat/>
    <w:rPr>
      <w:rFonts w:ascii="Times New Roman" w:hAnsi="Times New Roman" w:cs="OpenSymbol"/>
      <w:sz w:val="24"/>
    </w:rPr>
  </w:style>
  <w:style w:type="character" w:styleId="ListLabel165">
    <w:name w:val="ListLabel 165"/>
    <w:qFormat/>
    <w:rPr>
      <w:rFonts w:cs="OpenSymbol"/>
    </w:rPr>
  </w:style>
  <w:style w:type="character" w:styleId="ListLabel166">
    <w:name w:val="ListLabel 166"/>
    <w:qFormat/>
    <w:rPr>
      <w:rFonts w:cs="OpenSymbol"/>
    </w:rPr>
  </w:style>
  <w:style w:type="character" w:styleId="ListLabel167">
    <w:name w:val="ListLabel 167"/>
    <w:qFormat/>
    <w:rPr>
      <w:rFonts w:cs="OpenSymbol"/>
    </w:rPr>
  </w:style>
  <w:style w:type="character" w:styleId="ListLabel168">
    <w:name w:val="ListLabel 168"/>
    <w:qFormat/>
    <w:rPr>
      <w:rFonts w:cs="OpenSymbol"/>
    </w:rPr>
  </w:style>
  <w:style w:type="character" w:styleId="ListLabel169">
    <w:name w:val="ListLabel 169"/>
    <w:qFormat/>
    <w:rPr>
      <w:rFonts w:cs="OpenSymbol"/>
    </w:rPr>
  </w:style>
  <w:style w:type="character" w:styleId="ListLabel170">
    <w:name w:val="ListLabel 170"/>
    <w:qFormat/>
    <w:rPr>
      <w:rFonts w:cs="OpenSymbol"/>
    </w:rPr>
  </w:style>
  <w:style w:type="character" w:styleId="ListLabel171">
    <w:name w:val="ListLabel 171"/>
    <w:qFormat/>
    <w:rPr>
      <w:rFonts w:cs="OpenSymbol"/>
    </w:rPr>
  </w:style>
  <w:style w:type="character" w:styleId="ListLabel172">
    <w:name w:val="ListLabel 172"/>
    <w:qFormat/>
    <w:rPr>
      <w:rFonts w:cs="OpenSymbol"/>
    </w:rPr>
  </w:style>
  <w:style w:type="character" w:styleId="ListLabel173">
    <w:name w:val="ListLabel 173"/>
    <w:qFormat/>
    <w:rPr>
      <w:rFonts w:ascii="Times New Roman" w:hAnsi="Times New Roman" w:cs="OpenSymbol"/>
      <w:sz w:val="24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rFonts w:cs="OpenSymbol"/>
    </w:rPr>
  </w:style>
  <w:style w:type="character" w:styleId="ListLabel177">
    <w:name w:val="ListLabel 177"/>
    <w:qFormat/>
    <w:rPr>
      <w:rFonts w:cs="OpenSymbol"/>
    </w:rPr>
  </w:style>
  <w:style w:type="character" w:styleId="ListLabel178">
    <w:name w:val="ListLabel 178"/>
    <w:qFormat/>
    <w:rPr>
      <w:rFonts w:cs="OpenSymbol"/>
    </w:rPr>
  </w:style>
  <w:style w:type="character" w:styleId="ListLabel179">
    <w:name w:val="ListLabel 179"/>
    <w:qFormat/>
    <w:rPr>
      <w:rFonts w:cs="Open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cs="OpenSymbol"/>
    </w:rPr>
  </w:style>
  <w:style w:type="character" w:styleId="ListLabel182">
    <w:name w:val="ListLabel 182"/>
    <w:qFormat/>
    <w:rPr>
      <w:rFonts w:ascii="Times New Roman" w:hAnsi="Times New Roman" w:cs="OpenSymbol"/>
      <w:sz w:val="24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OpenSymbol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rFonts w:cs="OpenSymbol"/>
    </w:rPr>
  </w:style>
  <w:style w:type="character" w:styleId="ListLabel189">
    <w:name w:val="ListLabel 189"/>
    <w:qFormat/>
    <w:rPr>
      <w:rFonts w:cs="OpenSymbol"/>
    </w:rPr>
  </w:style>
  <w:style w:type="character" w:styleId="ListLabel190">
    <w:name w:val="ListLabel 190"/>
    <w:qFormat/>
    <w:rPr>
      <w:rFonts w:cs="OpenSymbol"/>
    </w:rPr>
  </w:style>
  <w:style w:type="character" w:styleId="ListLabel191">
    <w:name w:val="ListLabel 191"/>
    <w:qFormat/>
    <w:rPr>
      <w:rFonts w:ascii="Times New Roman" w:hAnsi="Times New Roman" w:cs="OpenSymbol"/>
      <w:sz w:val="24"/>
    </w:rPr>
  </w:style>
  <w:style w:type="character" w:styleId="ListLabel192">
    <w:name w:val="ListLabel 192"/>
    <w:qFormat/>
    <w:rPr>
      <w:rFonts w:cs="OpenSymbol"/>
    </w:rPr>
  </w:style>
  <w:style w:type="character" w:styleId="ListLabel193">
    <w:name w:val="ListLabel 193"/>
    <w:qFormat/>
    <w:rPr>
      <w:rFonts w:cs="OpenSymbol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cs="OpenSymbol"/>
    </w:rPr>
  </w:style>
  <w:style w:type="character" w:styleId="ListLabel200">
    <w:name w:val="ListLabel 200"/>
    <w:qFormat/>
    <w:rPr>
      <w:rFonts w:ascii="Times New Roman" w:hAnsi="Times New Roman" w:cs="OpenSymbol"/>
      <w:sz w:val="24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cs="OpenSymbol"/>
    </w:rPr>
  </w:style>
  <w:style w:type="character" w:styleId="ListLabel209">
    <w:name w:val="ListLabel 209"/>
    <w:qFormat/>
    <w:rPr>
      <w:rFonts w:ascii="Times New Roman" w:hAnsi="Times New Roman" w:cs="OpenSymbol"/>
      <w:sz w:val="24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rFonts w:cs="OpenSymbol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cs="OpenSymbol"/>
    </w:rPr>
  </w:style>
  <w:style w:type="character" w:styleId="ListLabel218">
    <w:name w:val="ListLabel 218"/>
    <w:qFormat/>
    <w:rPr>
      <w:rFonts w:ascii="Times New Roman" w:hAnsi="Times New Roman" w:cs="OpenSymbol"/>
      <w:sz w:val="24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rFonts w:cs="OpenSymbol"/>
    </w:rPr>
  </w:style>
  <w:style w:type="character" w:styleId="ListLabel225">
    <w:name w:val="ListLabel 225"/>
    <w:qFormat/>
    <w:rPr>
      <w:rFonts w:cs="OpenSymbol"/>
    </w:rPr>
  </w:style>
  <w:style w:type="character" w:styleId="ListLabel226">
    <w:name w:val="ListLabel 226"/>
    <w:qFormat/>
    <w:rPr>
      <w:rFonts w:cs="OpenSymbol"/>
    </w:rPr>
  </w:style>
  <w:style w:type="character" w:styleId="ListLabel227">
    <w:name w:val="ListLabel 227"/>
    <w:qFormat/>
    <w:rPr>
      <w:rFonts w:ascii="Times New Roman" w:hAnsi="Times New Roman" w:cs="OpenSymbol"/>
      <w:sz w:val="24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cs="OpenSymbol"/>
    </w:rPr>
  </w:style>
  <w:style w:type="character" w:styleId="ListLabel236">
    <w:name w:val="ListLabel 236"/>
    <w:qFormat/>
    <w:rPr>
      <w:rFonts w:ascii="Times New Roman" w:hAnsi="Times New Roman" w:cs="OpenSymbol"/>
      <w:sz w:val="24"/>
    </w:rPr>
  </w:style>
  <w:style w:type="character" w:styleId="ListLabel237">
    <w:name w:val="ListLabel 237"/>
    <w:qFormat/>
    <w:rPr>
      <w:rFonts w:cs="OpenSymbol"/>
    </w:rPr>
  </w:style>
  <w:style w:type="character" w:styleId="ListLabel238">
    <w:name w:val="ListLabel 238"/>
    <w:qFormat/>
    <w:rPr>
      <w:rFonts w:cs="OpenSymbol"/>
    </w:rPr>
  </w:style>
  <w:style w:type="character" w:styleId="ListLabel239">
    <w:name w:val="ListLabel 239"/>
    <w:qFormat/>
    <w:rPr>
      <w:rFonts w:cs="OpenSymbol"/>
    </w:rPr>
  </w:style>
  <w:style w:type="character" w:styleId="ListLabel240">
    <w:name w:val="ListLabel 240"/>
    <w:qFormat/>
    <w:rPr>
      <w:rFonts w:cs="OpenSymbol"/>
    </w:rPr>
  </w:style>
  <w:style w:type="character" w:styleId="ListLabel241">
    <w:name w:val="ListLabel 241"/>
    <w:qFormat/>
    <w:rPr>
      <w:rFonts w:cs="OpenSymbol"/>
    </w:rPr>
  </w:style>
  <w:style w:type="character" w:styleId="ListLabel242">
    <w:name w:val="ListLabel 242"/>
    <w:qFormat/>
    <w:rPr>
      <w:rFonts w:cs="OpenSymbol"/>
    </w:rPr>
  </w:style>
  <w:style w:type="character" w:styleId="ListLabel243">
    <w:name w:val="ListLabel 243"/>
    <w:qFormat/>
    <w:rPr>
      <w:rFonts w:cs="OpenSymbol"/>
    </w:rPr>
  </w:style>
  <w:style w:type="character" w:styleId="ListLabel244">
    <w:name w:val="ListLabel 244"/>
    <w:qFormat/>
    <w:rPr>
      <w:rFonts w:cs="OpenSymbol"/>
    </w:rPr>
  </w:style>
  <w:style w:type="character" w:styleId="ListLabel245">
    <w:name w:val="ListLabel 245"/>
    <w:qFormat/>
    <w:rPr>
      <w:rFonts w:ascii="Times New Roman" w:hAnsi="Times New Roman" w:cs="OpenSymbol"/>
      <w:sz w:val="24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rFonts w:cs="OpenSymbol"/>
    </w:rPr>
  </w:style>
  <w:style w:type="character" w:styleId="ListLabel249">
    <w:name w:val="ListLabel 249"/>
    <w:qFormat/>
    <w:rPr>
      <w:rFonts w:cs="OpenSymbol"/>
    </w:rPr>
  </w:style>
  <w:style w:type="character" w:styleId="ListLabel250">
    <w:name w:val="ListLabel 250"/>
    <w:qFormat/>
    <w:rPr>
      <w:rFonts w:cs="OpenSymbol"/>
    </w:rPr>
  </w:style>
  <w:style w:type="character" w:styleId="ListLabel251">
    <w:name w:val="ListLabel 251"/>
    <w:qFormat/>
    <w:rPr>
      <w:rFonts w:cs="OpenSymbol"/>
    </w:rPr>
  </w:style>
  <w:style w:type="character" w:styleId="ListLabel252">
    <w:name w:val="ListLabel 252"/>
    <w:qFormat/>
    <w:rPr>
      <w:rFonts w:cs="OpenSymbol"/>
    </w:rPr>
  </w:style>
  <w:style w:type="character" w:styleId="ListLabel253">
    <w:name w:val="ListLabel 253"/>
    <w:qFormat/>
    <w:rPr>
      <w:rFonts w:cs="OpenSymbol"/>
    </w:rPr>
  </w:style>
  <w:style w:type="character" w:styleId="ListLabel254">
    <w:name w:val="ListLabel 254"/>
    <w:qFormat/>
    <w:rPr>
      <w:rFonts w:ascii="Times New Roman" w:hAnsi="Times New Roman" w:cs="OpenSymbol"/>
      <w:sz w:val="24"/>
    </w:rPr>
  </w:style>
  <w:style w:type="character" w:styleId="ListLabel255">
    <w:name w:val="ListLabel 255"/>
    <w:qFormat/>
    <w:rPr>
      <w:rFonts w:cs="OpenSymbol"/>
    </w:rPr>
  </w:style>
  <w:style w:type="character" w:styleId="ListLabel256">
    <w:name w:val="ListLabel 256"/>
    <w:qFormat/>
    <w:rPr>
      <w:rFonts w:cs="OpenSymbol"/>
    </w:rPr>
  </w:style>
  <w:style w:type="character" w:styleId="ListLabel257">
    <w:name w:val="ListLabel 257"/>
    <w:qFormat/>
    <w:rPr>
      <w:rFonts w:cs="OpenSymbol"/>
    </w:rPr>
  </w:style>
  <w:style w:type="character" w:styleId="ListLabel258">
    <w:name w:val="ListLabel 258"/>
    <w:qFormat/>
    <w:rPr>
      <w:rFonts w:cs="OpenSymbol"/>
    </w:rPr>
  </w:style>
  <w:style w:type="character" w:styleId="ListLabel259">
    <w:name w:val="ListLabel 259"/>
    <w:qFormat/>
    <w:rPr>
      <w:rFonts w:cs="OpenSymbol"/>
    </w:rPr>
  </w:style>
  <w:style w:type="character" w:styleId="ListLabel260">
    <w:name w:val="ListLabel 260"/>
    <w:qFormat/>
    <w:rPr>
      <w:rFonts w:cs="OpenSymbol"/>
    </w:rPr>
  </w:style>
  <w:style w:type="character" w:styleId="ListLabel261">
    <w:name w:val="ListLabel 261"/>
    <w:qFormat/>
    <w:rPr>
      <w:rFonts w:cs="OpenSymbol"/>
    </w:rPr>
  </w:style>
  <w:style w:type="character" w:styleId="ListLabel262">
    <w:name w:val="ListLabel 262"/>
    <w:qFormat/>
    <w:rPr>
      <w:rFonts w:cs="OpenSymbol"/>
    </w:rPr>
  </w:style>
  <w:style w:type="character" w:styleId="ListLabel263">
    <w:name w:val="ListLabel 263"/>
    <w:qFormat/>
    <w:rPr>
      <w:rFonts w:ascii="Times New Roman" w:hAnsi="Times New Roman" w:cs="OpenSymbol"/>
      <w:sz w:val="24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cs="OpenSymbol"/>
    </w:rPr>
  </w:style>
  <w:style w:type="character" w:styleId="ListLabel272">
    <w:name w:val="ListLabel 272"/>
    <w:qFormat/>
    <w:rPr>
      <w:rFonts w:ascii="Times New Roman" w:hAnsi="Times New Roman" w:cs="OpenSymbol"/>
      <w:sz w:val="24"/>
    </w:rPr>
  </w:style>
  <w:style w:type="character" w:styleId="ListLabel273">
    <w:name w:val="ListLabel 273"/>
    <w:qFormat/>
    <w:rPr>
      <w:rFonts w:cs="OpenSymbol"/>
    </w:rPr>
  </w:style>
  <w:style w:type="character" w:styleId="ListLabel274">
    <w:name w:val="ListLabel 274"/>
    <w:qFormat/>
    <w:rPr>
      <w:rFonts w:cs="OpenSymbol"/>
    </w:rPr>
  </w:style>
  <w:style w:type="character" w:styleId="ListLabel275">
    <w:name w:val="ListLabel 275"/>
    <w:qFormat/>
    <w:rPr>
      <w:rFonts w:cs="OpenSymbol"/>
    </w:rPr>
  </w:style>
  <w:style w:type="character" w:styleId="ListLabel276">
    <w:name w:val="ListLabel 276"/>
    <w:qFormat/>
    <w:rPr>
      <w:rFonts w:cs="OpenSymbol"/>
    </w:rPr>
  </w:style>
  <w:style w:type="character" w:styleId="ListLabel277">
    <w:name w:val="ListLabel 277"/>
    <w:qFormat/>
    <w:rPr>
      <w:rFonts w:cs="OpenSymbol"/>
    </w:rPr>
  </w:style>
  <w:style w:type="character" w:styleId="ListLabel278">
    <w:name w:val="ListLabel 278"/>
    <w:qFormat/>
    <w:rPr>
      <w:rFonts w:cs="OpenSymbol"/>
    </w:rPr>
  </w:style>
  <w:style w:type="character" w:styleId="ListLabel279">
    <w:name w:val="ListLabel 279"/>
    <w:qFormat/>
    <w:rPr>
      <w:rFonts w:cs="OpenSymbol"/>
    </w:rPr>
  </w:style>
  <w:style w:type="character" w:styleId="ListLabel280">
    <w:name w:val="ListLabel 280"/>
    <w:qFormat/>
    <w:rPr>
      <w:rFonts w:cs="OpenSymbol"/>
    </w:rPr>
  </w:style>
  <w:style w:type="character" w:styleId="ListLabel281">
    <w:name w:val="ListLabel 281"/>
    <w:qFormat/>
    <w:rPr>
      <w:rFonts w:ascii="Times New Roman" w:hAnsi="Times New Roman" w:cs="OpenSymbol"/>
      <w:sz w:val="24"/>
    </w:rPr>
  </w:style>
  <w:style w:type="character" w:styleId="ListLabel282">
    <w:name w:val="ListLabel 282"/>
    <w:qFormat/>
    <w:rPr>
      <w:rFonts w:cs="OpenSymbol"/>
    </w:rPr>
  </w:style>
  <w:style w:type="character" w:styleId="ListLabel283">
    <w:name w:val="ListLabel 283"/>
    <w:qFormat/>
    <w:rPr>
      <w:rFonts w:cs="OpenSymbol"/>
    </w:rPr>
  </w:style>
  <w:style w:type="character" w:styleId="ListLabel284">
    <w:name w:val="ListLabel 284"/>
    <w:qFormat/>
    <w:rPr>
      <w:rFonts w:cs="OpenSymbol"/>
    </w:rPr>
  </w:style>
  <w:style w:type="character" w:styleId="ListLabel285">
    <w:name w:val="ListLabel 285"/>
    <w:qFormat/>
    <w:rPr>
      <w:rFonts w:cs="OpenSymbol"/>
    </w:rPr>
  </w:style>
  <w:style w:type="character" w:styleId="ListLabel286">
    <w:name w:val="ListLabel 286"/>
    <w:qFormat/>
    <w:rPr>
      <w:rFonts w:cs="OpenSymbol"/>
    </w:rPr>
  </w:style>
  <w:style w:type="character" w:styleId="ListLabel287">
    <w:name w:val="ListLabel 287"/>
    <w:qFormat/>
    <w:rPr>
      <w:rFonts w:cs="OpenSymbol"/>
    </w:rPr>
  </w:style>
  <w:style w:type="character" w:styleId="ListLabel288">
    <w:name w:val="ListLabel 288"/>
    <w:qFormat/>
    <w:rPr>
      <w:rFonts w:cs="OpenSymbol"/>
    </w:rPr>
  </w:style>
  <w:style w:type="character" w:styleId="ListLabel289">
    <w:name w:val="ListLabel 289"/>
    <w:qFormat/>
    <w:rPr>
      <w:rFonts w:cs="OpenSymbol"/>
    </w:rPr>
  </w:style>
  <w:style w:type="character" w:styleId="ListLabel290">
    <w:name w:val="ListLabel 290"/>
    <w:qFormat/>
    <w:rPr>
      <w:rFonts w:ascii="Times New Roman" w:hAnsi="Times New Roman" w:cs="OpenSymbol"/>
      <w:sz w:val="24"/>
    </w:rPr>
  </w:style>
  <w:style w:type="character" w:styleId="ListLabel291">
    <w:name w:val="ListLabel 291"/>
    <w:qFormat/>
    <w:rPr>
      <w:rFonts w:cs="OpenSymbol"/>
    </w:rPr>
  </w:style>
  <w:style w:type="character" w:styleId="ListLabel292">
    <w:name w:val="ListLabel 292"/>
    <w:qFormat/>
    <w:rPr>
      <w:rFonts w:cs="OpenSymbol"/>
    </w:rPr>
  </w:style>
  <w:style w:type="character" w:styleId="ListLabel293">
    <w:name w:val="ListLabel 293"/>
    <w:qFormat/>
    <w:rPr>
      <w:rFonts w:cs="OpenSymbol"/>
    </w:rPr>
  </w:style>
  <w:style w:type="character" w:styleId="ListLabel294">
    <w:name w:val="ListLabel 294"/>
    <w:qFormat/>
    <w:rPr>
      <w:rFonts w:cs="OpenSymbol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rFonts w:cs="OpenSymbol"/>
    </w:rPr>
  </w:style>
  <w:style w:type="character" w:styleId="ListLabel297">
    <w:name w:val="ListLabel 297"/>
    <w:qFormat/>
    <w:rPr>
      <w:rFonts w:cs="OpenSymbol"/>
    </w:rPr>
  </w:style>
  <w:style w:type="character" w:styleId="ListLabel298">
    <w:name w:val="ListLabel 298"/>
    <w:qFormat/>
    <w:rPr>
      <w:rFonts w:cs="OpenSymbol"/>
    </w:rPr>
  </w:style>
  <w:style w:type="character" w:styleId="ListLabel299">
    <w:name w:val="ListLabel 299"/>
    <w:qFormat/>
    <w:rPr>
      <w:rFonts w:ascii="Times New Roman" w:hAnsi="Times New Roman" w:cs="OpenSymbol"/>
      <w:sz w:val="24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2697</TotalTime>
  <Application>LibreOffice/6.0.4.2$Windows_x86 LibreOffice_project/9b0d9b32d5dcda91d2f1a96dc04c645c450872bf</Application>
  <Pages>2</Pages>
  <Words>394</Words>
  <Characters>1850</Characters>
  <CharactersWithSpaces>2222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2025-03-10T01:42:00Z</dcterms:created>
  <dc:creator>PC</dc:creator>
  <dc:description/>
  <dc:language>vi-VN</dc:language>
  <cp:lastModifiedBy/>
  <dcterms:modified xsi:type="dcterms:W3CDTF">2026-07-30T16:24:07Z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