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016"/>
        <w:gridCol w:w="6344"/>
      </w:tblGrid>
      <w:tr w:rsidR="00205206" w:rsidRPr="00490BEA" w:rsidTr="00823F4E">
        <w:tc>
          <w:tcPr>
            <w:tcW w:w="1611"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jc w:val="center"/>
            </w:pPr>
            <w:r w:rsidRPr="00490BEA">
              <w:rPr>
                <w:b/>
                <w:bCs/>
                <w:shd w:val="clear" w:color="auto" w:fill="FFFFFF"/>
              </w:rPr>
              <w:t>........</w:t>
            </w:r>
          </w:p>
          <w:p w:rsidR="00205206" w:rsidRPr="00490BEA" w:rsidRDefault="00205206" w:rsidP="00823F4E">
            <w:pPr>
              <w:pStyle w:val="NormalWeb"/>
              <w:spacing w:beforeLines="60" w:before="144" w:beforeAutospacing="0" w:afterLines="60" w:after="144" w:afterAutospacing="0" w:line="312" w:lineRule="auto"/>
              <w:jc w:val="center"/>
            </w:pPr>
            <w:r w:rsidRPr="00490BEA">
              <w:rPr>
                <w:b/>
                <w:bCs/>
              </w:rPr>
              <w:t>--------</w:t>
            </w:r>
          </w:p>
        </w:tc>
        <w:tc>
          <w:tcPr>
            <w:tcW w:w="3389"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jc w:val="center"/>
            </w:pPr>
            <w:r w:rsidRPr="00490BEA">
              <w:rPr>
                <w:b/>
                <w:bCs/>
              </w:rPr>
              <w:t>CỘNG HÒA XÃ HỘI CHỦ NGHĨA VIỆT NAM</w:t>
            </w:r>
          </w:p>
          <w:p w:rsidR="00205206" w:rsidRPr="00490BEA" w:rsidRDefault="00205206" w:rsidP="00823F4E">
            <w:pPr>
              <w:pStyle w:val="NormalWeb"/>
              <w:spacing w:beforeLines="60" w:before="144" w:beforeAutospacing="0" w:afterLines="60" w:after="144" w:afterAutospacing="0" w:line="312" w:lineRule="auto"/>
              <w:jc w:val="center"/>
            </w:pPr>
            <w:r w:rsidRPr="00490BEA">
              <w:rPr>
                <w:b/>
                <w:bCs/>
              </w:rPr>
              <w:t>Độc lập - Tự do - Hạnh phúc</w:t>
            </w:r>
          </w:p>
          <w:p w:rsidR="00205206" w:rsidRPr="00490BEA" w:rsidRDefault="00205206" w:rsidP="00823F4E">
            <w:pPr>
              <w:pStyle w:val="NormalWeb"/>
              <w:spacing w:beforeLines="60" w:before="144" w:beforeAutospacing="0" w:afterLines="60" w:after="144" w:afterAutospacing="0" w:line="312" w:lineRule="auto"/>
              <w:jc w:val="center"/>
            </w:pPr>
            <w:r w:rsidRPr="00490BEA">
              <w:rPr>
                <w:b/>
                <w:bCs/>
              </w:rPr>
              <w:t>---------------</w:t>
            </w:r>
          </w:p>
        </w:tc>
      </w:tr>
      <w:tr w:rsidR="00205206" w:rsidRPr="00490BEA" w:rsidTr="00823F4E">
        <w:tc>
          <w:tcPr>
            <w:tcW w:w="1611"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jc w:val="center"/>
            </w:pPr>
            <w:r w:rsidRPr="00490BEA">
              <w:t>Số: ........</w:t>
            </w:r>
          </w:p>
        </w:tc>
        <w:tc>
          <w:tcPr>
            <w:tcW w:w="3389"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jc w:val="right"/>
            </w:pPr>
            <w:r w:rsidRPr="00490BEA">
              <w:rPr>
                <w:i/>
                <w:iCs/>
                <w:shd w:val="clear" w:color="auto" w:fill="FFFFFF"/>
              </w:rPr>
              <w:t>........</w:t>
            </w:r>
            <w:r w:rsidRPr="00490BEA">
              <w:rPr>
                <w:i/>
                <w:iCs/>
              </w:rPr>
              <w:t xml:space="preserve">, </w:t>
            </w:r>
            <w:r w:rsidRPr="00490BEA">
              <w:rPr>
                <w:i/>
                <w:iCs/>
                <w:shd w:val="clear" w:color="auto" w:fill="FFFFFF"/>
              </w:rPr>
              <w:t>........</w:t>
            </w:r>
          </w:p>
        </w:tc>
      </w:tr>
    </w:tbl>
    <w:p w:rsidR="00205206" w:rsidRPr="00490BEA" w:rsidRDefault="00205206" w:rsidP="00205206">
      <w:pPr>
        <w:pStyle w:val="NormalWeb"/>
        <w:spacing w:beforeLines="60" w:before="144" w:beforeAutospacing="0" w:afterLines="60" w:after="144" w:afterAutospacing="0" w:line="312" w:lineRule="auto"/>
        <w:jc w:val="center"/>
      </w:pPr>
      <w:r w:rsidRPr="00490BEA">
        <w:rPr>
          <w:b/>
          <w:bCs/>
        </w:rPr>
        <w:t>BIÊN BẢN HỌP HỘI ĐỒNG THÀNH VIÊN</w:t>
      </w:r>
    </w:p>
    <w:p w:rsidR="00205206" w:rsidRPr="00490BEA" w:rsidRDefault="00205206" w:rsidP="00205206">
      <w:pPr>
        <w:pStyle w:val="NormalWeb"/>
        <w:spacing w:beforeLines="60" w:before="144" w:beforeAutospacing="0" w:afterLines="60" w:after="144" w:afterAutospacing="0" w:line="312" w:lineRule="auto"/>
        <w:jc w:val="center"/>
      </w:pPr>
      <w:r w:rsidRPr="00490BEA">
        <w:t> </w:t>
      </w:r>
    </w:p>
    <w:p w:rsidR="00205206" w:rsidRPr="00490BEA" w:rsidRDefault="00205206" w:rsidP="00205206">
      <w:pPr>
        <w:pStyle w:val="NormalWeb"/>
        <w:spacing w:beforeLines="60" w:before="144" w:beforeAutospacing="0" w:afterLines="60" w:after="144" w:afterAutospacing="0" w:line="312" w:lineRule="auto"/>
      </w:pPr>
      <w:r w:rsidRPr="00490BEA">
        <w:t xml:space="preserve">Hôm nay, vào lúc </w:t>
      </w:r>
      <w:r w:rsidRPr="00490BEA">
        <w:rPr>
          <w:shd w:val="clear" w:color="auto" w:fill="FFFFFF"/>
        </w:rPr>
        <w:t xml:space="preserve">........ </w:t>
      </w:r>
      <w:r w:rsidRPr="00490BEA">
        <w:t xml:space="preserve">giờ, ngày </w:t>
      </w:r>
      <w:r w:rsidRPr="00490BEA">
        <w:rPr>
          <w:shd w:val="clear" w:color="auto" w:fill="FFFFFF"/>
        </w:rPr>
        <w:t>.........</w:t>
      </w:r>
    </w:p>
    <w:p w:rsidR="00205206" w:rsidRPr="00490BEA" w:rsidRDefault="00205206" w:rsidP="00205206">
      <w:pPr>
        <w:pStyle w:val="NormalWeb"/>
        <w:spacing w:beforeLines="60" w:before="144" w:beforeAutospacing="0" w:afterLines="60" w:after="144" w:afterAutospacing="0" w:line="312" w:lineRule="auto"/>
      </w:pPr>
      <w:r w:rsidRPr="00490BEA">
        <w:t xml:space="preserve">Tại trụ sở: </w:t>
      </w:r>
      <w:r w:rsidRPr="00490BEA">
        <w:rPr>
          <w:shd w:val="clear" w:color="auto" w:fill="FFFFFF"/>
        </w:rPr>
        <w:t>........</w:t>
      </w:r>
    </w:p>
    <w:p w:rsidR="00205206" w:rsidRPr="00490BEA" w:rsidRDefault="00205206" w:rsidP="00205206">
      <w:pPr>
        <w:pStyle w:val="NormalWeb"/>
        <w:spacing w:beforeLines="60" w:before="144" w:beforeAutospacing="0" w:afterLines="60" w:after="144" w:afterAutospacing="0" w:line="312" w:lineRule="auto"/>
      </w:pPr>
      <w:r w:rsidRPr="00490BEA">
        <w:t xml:space="preserve">Địa chỉ số: </w:t>
      </w:r>
      <w:r w:rsidRPr="00490BEA">
        <w:rPr>
          <w:shd w:val="clear" w:color="auto" w:fill="FFFFFF"/>
        </w:rPr>
        <w:t>........, ........, ........, .........</w:t>
      </w:r>
    </w:p>
    <w:p w:rsidR="00205206" w:rsidRPr="00490BEA" w:rsidRDefault="00205206" w:rsidP="00205206">
      <w:pPr>
        <w:pStyle w:val="NormalWeb"/>
        <w:spacing w:beforeLines="60" w:before="144" w:beforeAutospacing="0" w:afterLines="60" w:after="144" w:afterAutospacing="0" w:line="312" w:lineRule="auto"/>
      </w:pPr>
      <w:r w:rsidRPr="00490BEA">
        <w:t>Chúng tôi gồm:</w:t>
      </w:r>
    </w:p>
    <w:tbl>
      <w:tblPr>
        <w:tblW w:w="0" w:type="auto"/>
        <w:tblCellMar>
          <w:left w:w="0" w:type="dxa"/>
          <w:right w:w="0" w:type="dxa"/>
        </w:tblCellMar>
        <w:tblLook w:val="04A0" w:firstRow="1" w:lastRow="0" w:firstColumn="1" w:lastColumn="0" w:noHBand="0" w:noVBand="1"/>
      </w:tblPr>
      <w:tblGrid>
        <w:gridCol w:w="3600"/>
        <w:gridCol w:w="5643"/>
      </w:tblGrid>
      <w:tr w:rsidR="00205206" w:rsidRPr="00490BEA" w:rsidTr="00823F4E">
        <w:tc>
          <w:tcPr>
            <w:tcW w:w="3600"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1. Ông/Bà:</w:t>
            </w:r>
            <w:r w:rsidRPr="00490BEA">
              <w:rPr>
                <w:shd w:val="clear" w:color="auto" w:fill="FFFFFF"/>
              </w:rPr>
              <w:t xml:space="preserve"> ........</w:t>
            </w:r>
            <w:r w:rsidRPr="00490BEA">
              <w:t xml:space="preserve"> </w:t>
            </w:r>
          </w:p>
        </w:tc>
        <w:tc>
          <w:tcPr>
            <w:tcW w:w="5643"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Chủ tịch hội đồng thành viên – Chủ tọa cuộc họp</w:t>
            </w:r>
          </w:p>
        </w:tc>
      </w:tr>
      <w:tr w:rsidR="00205206" w:rsidRPr="00490BEA" w:rsidTr="00823F4E">
        <w:tc>
          <w:tcPr>
            <w:tcW w:w="3600"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Sở hữu: ............</w:t>
            </w:r>
          </w:p>
        </w:tc>
        <w:tc>
          <w:tcPr>
            <w:tcW w:w="5643"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Chiếm tỷ lệ: ........ % vốn điều lệ</w:t>
            </w:r>
          </w:p>
        </w:tc>
      </w:tr>
    </w:tbl>
    <w:p w:rsidR="00205206" w:rsidRPr="00490BEA" w:rsidRDefault="00205206" w:rsidP="00205206">
      <w:pPr>
        <w:pStyle w:val="NormalWeb"/>
        <w:spacing w:beforeLines="60" w:before="144" w:beforeAutospacing="0" w:afterLines="60" w:after="144" w:afterAutospacing="0" w:line="312" w:lineRule="auto"/>
        <w:ind w:right="1008"/>
      </w:pPr>
      <w:r w:rsidRPr="00490BEA">
        <w:t>........</w:t>
      </w:r>
    </w:p>
    <w:tbl>
      <w:tblPr>
        <w:tblW w:w="0" w:type="auto"/>
        <w:tblCellMar>
          <w:left w:w="0" w:type="dxa"/>
          <w:right w:w="0" w:type="dxa"/>
        </w:tblCellMar>
        <w:tblLook w:val="04A0" w:firstRow="1" w:lastRow="0" w:firstColumn="1" w:lastColumn="0" w:noHBand="0" w:noVBand="1"/>
      </w:tblPr>
      <w:tblGrid>
        <w:gridCol w:w="4077"/>
        <w:gridCol w:w="5166"/>
      </w:tblGrid>
      <w:tr w:rsidR="00205206" w:rsidRPr="00490BEA" w:rsidTr="00823F4E">
        <w:tc>
          <w:tcPr>
            <w:tcW w:w="4077"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xml:space="preserve">Ông/Bà: ........               </w:t>
            </w:r>
          </w:p>
        </w:tc>
        <w:tc>
          <w:tcPr>
            <w:tcW w:w="5166" w:type="dxa"/>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Thư ký cuộc họp</w:t>
            </w:r>
          </w:p>
        </w:tc>
      </w:tr>
    </w:tbl>
    <w:p w:rsidR="00205206" w:rsidRPr="00490BEA" w:rsidRDefault="00205206" w:rsidP="00205206">
      <w:pPr>
        <w:pStyle w:val="NormalWeb"/>
        <w:spacing w:beforeLines="60" w:before="144" w:beforeAutospacing="0" w:afterLines="60" w:after="144" w:afterAutospacing="0" w:line="312" w:lineRule="auto"/>
      </w:pPr>
      <w:r w:rsidRPr="00490BEA">
        <w:t>Vắng mặt: ........</w:t>
      </w:r>
    </w:p>
    <w:p w:rsidR="00205206" w:rsidRPr="00490BEA" w:rsidRDefault="00205206" w:rsidP="00205206">
      <w:pPr>
        <w:pStyle w:val="NormalWeb"/>
        <w:spacing w:beforeLines="60" w:before="144" w:beforeAutospacing="0" w:afterLines="60" w:after="144" w:afterAutospacing="0" w:line="312" w:lineRule="auto"/>
      </w:pPr>
      <w:r w:rsidRPr="00490BEA">
        <w:t>Ông/Bà:</w:t>
      </w:r>
      <w:r w:rsidRPr="00490BEA">
        <w:rPr>
          <w:i/>
          <w:iCs/>
          <w:color w:val="FF0000"/>
        </w:rPr>
        <w:t xml:space="preserve"> </w:t>
      </w:r>
      <w:r w:rsidRPr="00490BEA">
        <w:rPr>
          <w:shd w:val="clear" w:color="auto" w:fill="FFFFFF"/>
        </w:rPr>
        <w:t xml:space="preserve">........ </w:t>
      </w:r>
      <w:r w:rsidRPr="00490BEA">
        <w:t xml:space="preserve">Tuyên bố số thanh viên dự họp đạt </w:t>
      </w:r>
      <w:r w:rsidRPr="00490BEA">
        <w:rPr>
          <w:shd w:val="clear" w:color="auto" w:fill="FFFFFF"/>
        </w:rPr>
        <w:t>........</w:t>
      </w:r>
      <w:r w:rsidRPr="00490BEA">
        <w:t xml:space="preserve"> % vốn điều lệ đủ điều kiện tiến hành họp hội đồng thành viên.</w:t>
      </w:r>
    </w:p>
    <w:p w:rsidR="00205206" w:rsidRPr="00490BEA" w:rsidRDefault="00205206" w:rsidP="00205206">
      <w:pPr>
        <w:pStyle w:val="NormalWeb"/>
        <w:spacing w:beforeLines="60" w:before="144" w:beforeAutospacing="0" w:afterLines="60" w:after="144" w:afterAutospacing="0" w:line="312" w:lineRule="auto"/>
      </w:pPr>
      <w:r w:rsidRPr="00490BEA">
        <w:rPr>
          <w:b/>
          <w:bCs/>
        </w:rPr>
        <w:t xml:space="preserve">A. Lấy ý kiến thông qua các nội dung: </w:t>
      </w:r>
    </w:p>
    <w:p w:rsidR="00205206" w:rsidRPr="00490BEA" w:rsidRDefault="00205206" w:rsidP="00205206">
      <w:pPr>
        <w:pStyle w:val="NormalWeb"/>
        <w:spacing w:beforeLines="60" w:before="144" w:beforeAutospacing="0" w:afterLines="60" w:after="144" w:afterAutospacing="0" w:line="312" w:lineRule="auto"/>
      </w:pPr>
      <w:r w:rsidRPr="00490BEA">
        <w:t xml:space="preserve">Giải thể doanh nghiệp: </w:t>
      </w:r>
      <w:r w:rsidRPr="00490BEA">
        <w:rPr>
          <w:shd w:val="clear" w:color="auto" w:fill="FFFFFF"/>
        </w:rPr>
        <w:t>........</w:t>
      </w:r>
    </w:p>
    <w:tbl>
      <w:tblPr>
        <w:tblW w:w="5000" w:type="pct"/>
        <w:tblCellMar>
          <w:left w:w="0" w:type="dxa"/>
          <w:right w:w="0" w:type="dxa"/>
        </w:tblCellMar>
        <w:tblLook w:val="04A0" w:firstRow="1" w:lastRow="0" w:firstColumn="1" w:lastColumn="0" w:noHBand="0" w:noVBand="1"/>
      </w:tblPr>
      <w:tblGrid>
        <w:gridCol w:w="4004"/>
        <w:gridCol w:w="2692"/>
        <w:gridCol w:w="2664"/>
      </w:tblGrid>
      <w:tr w:rsidR="00205206" w:rsidRPr="00490BEA" w:rsidTr="00823F4E">
        <w:tc>
          <w:tcPr>
            <w:tcW w:w="2139"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xml:space="preserve">Mã số doanh nghiệp: </w:t>
            </w:r>
            <w:r w:rsidRPr="00490BEA">
              <w:rPr>
                <w:shd w:val="clear" w:color="auto" w:fill="FFFFFF"/>
              </w:rPr>
              <w:t>........</w:t>
            </w:r>
          </w:p>
        </w:tc>
        <w:tc>
          <w:tcPr>
            <w:tcW w:w="1438"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xml:space="preserve">Ngày cấp: </w:t>
            </w:r>
            <w:r w:rsidRPr="00490BEA">
              <w:rPr>
                <w:shd w:val="clear" w:color="auto" w:fill="FFFFFF"/>
              </w:rPr>
              <w:t>........</w:t>
            </w:r>
          </w:p>
        </w:tc>
        <w:tc>
          <w:tcPr>
            <w:tcW w:w="1423" w:type="pct"/>
            <w:tcMar>
              <w:top w:w="0" w:type="dxa"/>
              <w:left w:w="108" w:type="dxa"/>
              <w:bottom w:w="0" w:type="dxa"/>
              <w:right w:w="108" w:type="dxa"/>
            </w:tcMar>
            <w:hideMark/>
          </w:tcPr>
          <w:p w:rsidR="00205206" w:rsidRPr="00490BEA" w:rsidRDefault="00205206" w:rsidP="00823F4E">
            <w:pPr>
              <w:pStyle w:val="NormalWeb"/>
              <w:spacing w:beforeLines="60" w:before="144" w:beforeAutospacing="0" w:afterLines="60" w:after="144" w:afterAutospacing="0" w:line="312" w:lineRule="auto"/>
            </w:pPr>
            <w:r w:rsidRPr="00490BEA">
              <w:t xml:space="preserve">Nơi cấp: </w:t>
            </w:r>
            <w:r w:rsidRPr="00490BEA">
              <w:rPr>
                <w:shd w:val="clear" w:color="auto" w:fill="FFFFFF"/>
              </w:rPr>
              <w:t>........</w:t>
            </w:r>
          </w:p>
        </w:tc>
      </w:tr>
    </w:tbl>
    <w:p w:rsidR="00205206" w:rsidRPr="00490BEA" w:rsidRDefault="00205206" w:rsidP="00205206">
      <w:pPr>
        <w:pStyle w:val="NormalWeb"/>
        <w:spacing w:beforeLines="60" w:before="144" w:beforeAutospacing="0" w:afterLines="60" w:after="144" w:afterAutospacing="0" w:line="312" w:lineRule="auto"/>
        <w:jc w:val="both"/>
      </w:pPr>
      <w:r w:rsidRPr="00490BEA">
        <w:t xml:space="preserve">- Địa chỉ trụ sở </w:t>
      </w:r>
      <w:r w:rsidRPr="00490BEA">
        <w:rPr>
          <w:shd w:val="clear" w:color="auto" w:fill="FFFFFF"/>
        </w:rPr>
        <w:t>........, ........, ........, ........</w:t>
      </w:r>
    </w:p>
    <w:p w:rsidR="00205206" w:rsidRPr="00490BEA" w:rsidRDefault="00205206" w:rsidP="00205206">
      <w:pPr>
        <w:pStyle w:val="NormalWeb"/>
        <w:spacing w:beforeLines="60" w:before="144" w:beforeAutospacing="0" w:afterLines="60" w:after="144" w:afterAutospacing="0" w:line="312" w:lineRule="auto"/>
        <w:jc w:val="both"/>
      </w:pPr>
      <w:r w:rsidRPr="00490BEA">
        <w:t xml:space="preserve">Lý do giải thể: </w:t>
      </w:r>
      <w:r w:rsidRPr="00490BEA">
        <w:rPr>
          <w:shd w:val="clear" w:color="auto" w:fill="FFFFFF"/>
        </w:rPr>
        <w:t>........</w:t>
      </w:r>
    </w:p>
    <w:p w:rsidR="00205206" w:rsidRPr="00490BEA" w:rsidRDefault="00205206" w:rsidP="00205206">
      <w:pPr>
        <w:pStyle w:val="NormalWeb"/>
        <w:spacing w:beforeLines="60" w:before="144" w:beforeAutospacing="0" w:afterLines="60" w:after="144" w:afterAutospacing="0" w:line="312" w:lineRule="auto"/>
        <w:ind w:right="96"/>
        <w:jc w:val="both"/>
      </w:pPr>
      <w:r w:rsidRPr="00490BEA">
        <w:t xml:space="preserve">- Quyết định ngừng hoạt động của công ty để làm thủ tục giải thể doanh nghiệp từ ngày </w:t>
      </w:r>
      <w:r w:rsidRPr="00490BEA">
        <w:rPr>
          <w:shd w:val="clear" w:color="auto" w:fill="FFFFFF"/>
        </w:rPr>
        <w:t>.........</w:t>
      </w:r>
    </w:p>
    <w:p w:rsidR="00205206" w:rsidRPr="00490BEA" w:rsidRDefault="00205206" w:rsidP="00205206">
      <w:pPr>
        <w:pStyle w:val="NormalWeb"/>
        <w:spacing w:beforeLines="60" w:before="144" w:beforeAutospacing="0" w:afterLines="60" w:after="144" w:afterAutospacing="0" w:line="312" w:lineRule="auto"/>
        <w:ind w:right="4"/>
        <w:jc w:val="both"/>
      </w:pPr>
      <w:r w:rsidRPr="00490BEA">
        <w:lastRenderedPageBreak/>
        <w:t xml:space="preserve">- Thời hạn thanh lý hợp đồng và thanh toán các khoản nợ của công ty (nếu có) được ấn định từ ngày: </w:t>
      </w:r>
      <w:r w:rsidRPr="00490BEA">
        <w:rPr>
          <w:shd w:val="clear" w:color="auto" w:fill="FFFFFF"/>
        </w:rPr>
        <w:t xml:space="preserve">........ </w:t>
      </w:r>
      <w:r w:rsidRPr="00490BEA">
        <w:t xml:space="preserve">đến hết ngày </w:t>
      </w:r>
      <w:r w:rsidRPr="00490BEA">
        <w:rPr>
          <w:shd w:val="clear" w:color="auto" w:fill="FFFFFF"/>
        </w:rPr>
        <w:t xml:space="preserve">........ </w:t>
      </w:r>
      <w:r w:rsidRPr="00490BEA">
        <w:t>và được công bố trên báo:</w:t>
      </w:r>
      <w:r w:rsidRPr="00490BEA">
        <w:rPr>
          <w:shd w:val="clear" w:color="auto" w:fill="FFFFFF"/>
        </w:rPr>
        <w:t xml:space="preserve"> ........ </w:t>
      </w:r>
      <w:r w:rsidRPr="00490BEA">
        <w:t>03 số liên tiếp theo quy định của Điều lệ công ty.</w:t>
      </w:r>
    </w:p>
    <w:p w:rsidR="00205206" w:rsidRPr="00490BEA" w:rsidRDefault="00205206" w:rsidP="00205206">
      <w:pPr>
        <w:pStyle w:val="NormalWeb"/>
        <w:spacing w:beforeLines="60" w:before="144" w:beforeAutospacing="0" w:afterLines="60" w:after="144" w:afterAutospacing="0" w:line="312" w:lineRule="auto"/>
        <w:jc w:val="both"/>
      </w:pPr>
      <w:r w:rsidRPr="00490BEA">
        <w:t>Các thành viên</w:t>
      </w:r>
      <w:r w:rsidRPr="00490BEA">
        <w:rPr>
          <w:i/>
          <w:iCs/>
          <w:color w:val="FF0000"/>
        </w:rPr>
        <w:t xml:space="preserve"> </w:t>
      </w:r>
      <w:r w:rsidRPr="00490BEA">
        <w:rPr>
          <w:shd w:val="clear" w:color="auto" w:fill="FFFFFF"/>
        </w:rPr>
        <w:t>........</w:t>
      </w:r>
      <w:r w:rsidRPr="00490BEA">
        <w:t xml:space="preserve"> liên đới chịu trách nhiệm thanh toán số nợ chưa thanh toán, số thuế chưa nộp và quyền lợi của người lao động chưa được giải quyết và chịu trách nhiệm cá nhân trước pháp luật về những hệ quả phát sinh của doanh nghiệp không chính xác, trung thực với hồ sơ giải thể nộp hồ sơ giải thể tại cơ quan đăng ký kinh doanh trong thời hạn 3 năm.</w:t>
      </w:r>
    </w:p>
    <w:p w:rsidR="00205206" w:rsidRPr="00490BEA" w:rsidRDefault="00205206" w:rsidP="00205206">
      <w:pPr>
        <w:pStyle w:val="NormalWeb"/>
        <w:spacing w:beforeLines="60" w:before="144" w:beforeAutospacing="0" w:afterLines="60" w:after="144" w:afterAutospacing="0" w:line="312" w:lineRule="auto"/>
      </w:pPr>
      <w:r w:rsidRPr="00490BEA">
        <w:rPr>
          <w:b/>
          <w:bCs/>
        </w:rPr>
        <w:t>B. Ý kiến đóng góp của thành viên dự họp:</w:t>
      </w:r>
    </w:p>
    <w:p w:rsidR="00205206" w:rsidRPr="00490BEA" w:rsidRDefault="00205206" w:rsidP="00205206">
      <w:pPr>
        <w:pStyle w:val="NormalWeb"/>
        <w:spacing w:beforeLines="60" w:before="144" w:beforeAutospacing="0" w:afterLines="60" w:after="144" w:afterAutospacing="0" w:line="312" w:lineRule="auto"/>
        <w:jc w:val="both"/>
      </w:pPr>
      <w:r w:rsidRPr="00490BEA">
        <w:t>Hoàn toàn đồng ý với nội dung giải thể doanh nghiệp nêu trên.</w:t>
      </w:r>
    </w:p>
    <w:p w:rsidR="00205206" w:rsidRPr="00490BEA" w:rsidRDefault="00205206" w:rsidP="00205206">
      <w:pPr>
        <w:pStyle w:val="NormalWeb"/>
        <w:spacing w:beforeLines="60" w:before="144" w:beforeAutospacing="0" w:afterLines="60" w:after="144" w:afterAutospacing="0" w:line="312" w:lineRule="auto"/>
      </w:pPr>
      <w:r w:rsidRPr="00490BEA">
        <w:rPr>
          <w:b/>
          <w:bCs/>
        </w:rPr>
        <w:t>C. Biểu quyết:</w:t>
      </w:r>
    </w:p>
    <w:p w:rsidR="00205206" w:rsidRPr="00490BEA" w:rsidRDefault="00205206" w:rsidP="00205206">
      <w:pPr>
        <w:pStyle w:val="NormalWeb"/>
        <w:spacing w:beforeLines="60" w:before="144" w:beforeAutospacing="0" w:afterLines="60" w:after="144" w:afterAutospacing="0" w:line="312" w:lineRule="auto"/>
      </w:pPr>
      <w:r w:rsidRPr="00490BEA">
        <w:t>- Số phiếu tán thành:</w:t>
      </w:r>
      <w:r w:rsidRPr="00490BEA">
        <w:rPr>
          <w:shd w:val="clear" w:color="auto" w:fill="FFFFFF"/>
        </w:rPr>
        <w:t xml:space="preserve"> ........ </w:t>
      </w:r>
      <w:r w:rsidRPr="00490BEA">
        <w:t xml:space="preserve">phiếu/ </w:t>
      </w:r>
      <w:r w:rsidRPr="00490BEA">
        <w:rPr>
          <w:shd w:val="clear" w:color="auto" w:fill="FFFFFF"/>
        </w:rPr>
        <w:t xml:space="preserve">........ </w:t>
      </w:r>
      <w:r w:rsidRPr="00490BEA">
        <w:t xml:space="preserve">phiếu, đạt tỷ lệ </w:t>
      </w:r>
      <w:r w:rsidRPr="00490BEA">
        <w:rPr>
          <w:shd w:val="clear" w:color="auto" w:fill="FFFFFF"/>
        </w:rPr>
        <w:t xml:space="preserve">........ </w:t>
      </w:r>
      <w:r w:rsidRPr="00490BEA">
        <w:t>% trên tổng số phiếu biểu quyết của thành viên dự họp.</w:t>
      </w:r>
    </w:p>
    <w:p w:rsidR="00205206" w:rsidRPr="00490BEA" w:rsidRDefault="00205206" w:rsidP="00205206">
      <w:pPr>
        <w:pStyle w:val="NormalWeb"/>
        <w:spacing w:beforeLines="60" w:before="144" w:beforeAutospacing="0" w:afterLines="60" w:after="144" w:afterAutospacing="0" w:line="312" w:lineRule="auto"/>
      </w:pPr>
      <w:r w:rsidRPr="00490BEA">
        <w:t>- Số phiếu không tán thành:</w:t>
      </w:r>
      <w:r w:rsidRPr="00490BEA">
        <w:rPr>
          <w:shd w:val="clear" w:color="auto" w:fill="FFFFFF"/>
        </w:rPr>
        <w:t xml:space="preserve"> ........ </w:t>
      </w:r>
      <w:r w:rsidRPr="00490BEA">
        <w:t xml:space="preserve">phiếu/ </w:t>
      </w:r>
      <w:r w:rsidRPr="00490BEA">
        <w:rPr>
          <w:shd w:val="clear" w:color="auto" w:fill="FFFFFF"/>
        </w:rPr>
        <w:t xml:space="preserve">........ </w:t>
      </w:r>
      <w:r w:rsidRPr="00490BEA">
        <w:t>phiếu, đạt tỷ lệ ........ % trên tổng số phiếu biểu quyết của thành viên dự họp.</w:t>
      </w:r>
    </w:p>
    <w:p w:rsidR="00205206" w:rsidRPr="00490BEA" w:rsidRDefault="00205206" w:rsidP="00205206">
      <w:pPr>
        <w:pStyle w:val="NormalWeb"/>
        <w:spacing w:beforeLines="60" w:before="144" w:beforeAutospacing="0" w:afterLines="60" w:after="144" w:afterAutospacing="0" w:line="312" w:lineRule="auto"/>
      </w:pPr>
      <w:r w:rsidRPr="00490BEA">
        <w:t xml:space="preserve">- Không có ý kiến: </w:t>
      </w:r>
      <w:r w:rsidRPr="00490BEA">
        <w:rPr>
          <w:shd w:val="clear" w:color="auto" w:fill="FFFFFF"/>
        </w:rPr>
        <w:t xml:space="preserve">........ </w:t>
      </w:r>
      <w:r w:rsidRPr="00490BEA">
        <w:t xml:space="preserve">phiếu/ </w:t>
      </w:r>
      <w:r w:rsidRPr="00490BEA">
        <w:rPr>
          <w:shd w:val="clear" w:color="auto" w:fill="FFFFFF"/>
        </w:rPr>
        <w:t>....</w:t>
      </w:r>
      <w:bookmarkStart w:id="0" w:name="_GoBack"/>
      <w:bookmarkEnd w:id="0"/>
      <w:r w:rsidRPr="00490BEA">
        <w:rPr>
          <w:shd w:val="clear" w:color="auto" w:fill="FFFFFF"/>
        </w:rPr>
        <w:t>....</w:t>
      </w:r>
      <w:r w:rsidRPr="00490BEA">
        <w:t xml:space="preserve">, đạt tỷ lệ </w:t>
      </w:r>
      <w:r w:rsidRPr="00490BEA">
        <w:rPr>
          <w:shd w:val="clear" w:color="auto" w:fill="FFFFFF"/>
        </w:rPr>
        <w:t xml:space="preserve">........ </w:t>
      </w:r>
      <w:r w:rsidRPr="00490BEA">
        <w:t>% trên tổng số phiếu biểu quyết của thành viên dự họp.</w:t>
      </w:r>
    </w:p>
    <w:p w:rsidR="00205206" w:rsidRPr="00490BEA" w:rsidRDefault="00205206" w:rsidP="00205206">
      <w:pPr>
        <w:pStyle w:val="NormalWeb"/>
        <w:spacing w:beforeLines="60" w:before="144" w:beforeAutospacing="0" w:afterLines="60" w:after="144" w:afterAutospacing="0" w:line="312" w:lineRule="auto"/>
      </w:pPr>
      <w:r w:rsidRPr="00490BEA">
        <w:rPr>
          <w:b/>
          <w:bCs/>
        </w:rPr>
        <w:t>D. Hội đồng thành viên quyết định:</w:t>
      </w:r>
      <w:r w:rsidRPr="00490BEA">
        <w:t xml:space="preserve"> thông qua việc giải thể doanh nghiệp nêu trên. </w:t>
      </w:r>
    </w:p>
    <w:p w:rsidR="00205206" w:rsidRPr="00490BEA" w:rsidRDefault="00205206" w:rsidP="00205206">
      <w:pPr>
        <w:pStyle w:val="NormalWeb"/>
        <w:spacing w:beforeLines="60" w:before="144" w:beforeAutospacing="0" w:afterLines="60" w:after="144" w:afterAutospacing="0" w:line="312" w:lineRule="auto"/>
      </w:pPr>
      <w:r w:rsidRPr="00490BEA">
        <w:t xml:space="preserve">Giao Ông/Bà: </w:t>
      </w:r>
      <w:r w:rsidRPr="00490BEA">
        <w:rPr>
          <w:shd w:val="clear" w:color="auto" w:fill="FFFFFF"/>
        </w:rPr>
        <w:t>........</w:t>
      </w:r>
      <w:r w:rsidRPr="00490BEA">
        <w:t>, đại diện theo pháp luật của công ty, tiến hành các thủ tục giải thể theo quy định của pháp luật.</w:t>
      </w:r>
    </w:p>
    <w:p w:rsidR="00205206" w:rsidRPr="00490BEA" w:rsidRDefault="00205206" w:rsidP="00205206">
      <w:pPr>
        <w:pStyle w:val="NormalWeb"/>
        <w:spacing w:beforeLines="60" w:before="144" w:beforeAutospacing="0" w:afterLines="60" w:after="144" w:afterAutospacing="0" w:line="312" w:lineRule="auto"/>
      </w:pPr>
      <w:r w:rsidRPr="00490BEA">
        <w:t xml:space="preserve">Buổi họp kết thúc vào lúc </w:t>
      </w:r>
      <w:r w:rsidRPr="00490BEA">
        <w:rPr>
          <w:shd w:val="clear" w:color="auto" w:fill="FFFFFF"/>
        </w:rPr>
        <w:t>........</w:t>
      </w:r>
      <w:r w:rsidRPr="00490BEA">
        <w:t xml:space="preserve"> cùng ngày.</w:t>
      </w:r>
    </w:p>
    <w:p w:rsidR="00205206" w:rsidRPr="00490BEA" w:rsidRDefault="00205206" w:rsidP="00205206">
      <w:pPr>
        <w:pStyle w:val="NormalWeb"/>
        <w:spacing w:beforeLines="60" w:before="144" w:beforeAutospacing="0" w:afterLines="60" w:after="144" w:afterAutospacing="0" w:line="312" w:lineRule="auto"/>
      </w:pPr>
      <w:r w:rsidRPr="00490BEA">
        <w:t> </w:t>
      </w:r>
    </w:p>
    <w:p w:rsidR="00205206" w:rsidRPr="00490BEA" w:rsidRDefault="00205206" w:rsidP="00205206">
      <w:pPr>
        <w:pStyle w:val="NormalWeb"/>
        <w:spacing w:beforeLines="60" w:before="144" w:beforeAutospacing="0" w:afterLines="60" w:after="144" w:afterAutospacing="0" w:line="312" w:lineRule="auto"/>
      </w:pPr>
      <w:r w:rsidRPr="00490BEA">
        <w:rPr>
          <w:i/>
          <w:iCs/>
        </w:rPr>
        <w:t>Chữ ký của tất cả các thành viên dự họp và thư ký</w:t>
      </w:r>
    </w:p>
    <w:p w:rsidR="00205206" w:rsidRPr="00490BEA" w:rsidRDefault="00205206" w:rsidP="00205206">
      <w:pPr>
        <w:pStyle w:val="NormalWeb"/>
        <w:spacing w:beforeLines="60" w:before="144" w:beforeAutospacing="0" w:afterLines="60" w:after="144" w:afterAutospacing="0" w:line="312" w:lineRule="auto"/>
        <w:ind w:left="144" w:right="1008"/>
      </w:pPr>
      <w:r w:rsidRPr="00490BEA">
        <w:t> </w:t>
      </w:r>
    </w:p>
    <w:p w:rsidR="004E1A90" w:rsidRDefault="00205206"/>
    <w:sectPr w:rsidR="004E1A90">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06"/>
    <w:rsid w:val="00205206"/>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F6B6E-C4A9-4349-B191-B8EE517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0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2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2025-02-24T01:49:00Z</dcterms:created>
  <dcterms:modified xsi:type="dcterms:W3CDTF">2025-02-24T01:50:00Z</dcterms:modified>
</cp:coreProperties>
</file>