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6C" w:rsidRPr="000F7B6C" w:rsidRDefault="000F7B6C" w:rsidP="000F7B6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"/>
      <w:r w:rsidRPr="000F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IV</w:t>
      </w:r>
      <w:bookmarkEnd w:id="0"/>
    </w:p>
    <w:p w:rsidR="000F7B6C" w:rsidRPr="000F7B6C" w:rsidRDefault="000F7B6C" w:rsidP="000F7B6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4_name"/>
      <w:r w:rsidRPr="000F7B6C">
        <w:rPr>
          <w:rFonts w:ascii="Times New Roman" w:eastAsia="Times New Roman" w:hAnsi="Times New Roman" w:cs="Times New Roman"/>
          <w:color w:val="000000"/>
          <w:sz w:val="24"/>
          <w:szCs w:val="24"/>
        </w:rPr>
        <w:t>GIÁ CÁC DỊCH VỤ KỸ THUẬT THỰC HIỆN BẰNG PHƯƠNG PHÁP VÔ CẢM GÂY Tế CHƯA BAO GỒM THUỐC VÀ OXY SỬ DỤNG TRONG DỊCH VỤ</w:t>
      </w:r>
      <w:bookmarkEnd w:id="1"/>
      <w:r w:rsidRPr="000F7B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Quyết định số 3237/QĐ-BYT ngày 06/11/2024 của Bộ Y tế)</w:t>
      </w:r>
    </w:p>
    <w:p w:rsidR="000F7B6C" w:rsidRPr="000F7B6C" w:rsidRDefault="000F7B6C" w:rsidP="000F7B6C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B6C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340"/>
        <w:gridCol w:w="2160"/>
        <w:gridCol w:w="2279"/>
        <w:gridCol w:w="980"/>
        <w:gridCol w:w="2087"/>
      </w:tblGrid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tương đương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danh mục kỹ thuật theo Thông tư 23/2024/TT-BYT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dịch vụ phê duyệt giá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giá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03.2629.0407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máu, u bạch huyết đường kính trên 10 cm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máu, u bạch huyết đường kính trên 10 cm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03.2640.0407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máu, u bạch huyết đường kính 5 - 10 cm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máu, u bạch huyết đường kính 5 - 10 cm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10.0264.0407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u máu lớn (đường kính ≥ 10 cm)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u máu lớn (đường kính ≥ 10 cm)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10.0265.0407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u máu nhỏ (đường kính &lt; 10 cm)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u máu nhỏ (đường kính &lt; 10 cm)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10.0972.0407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U máu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U máu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2.436.100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12.0253.0434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cụt toàn bộ bộ phận sinh dục ngoài do ung thư + nạo vét hạch bẹn hai bên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cụt toàn bộ bộ phận sinh dục ngoài do ung thư + nạo vét hạch bẹn hai bên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3.676.400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12.0266.0434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bỏ dương vật ung thư có vét hạch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bỏ dương vật ung thư có vét hạch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3.676.400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03.2948.0437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 da dương vật trong mất da dương vật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 da dương vật trong mất da dương vật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3.703.900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28.0292.0437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 dương vật bằng vạt da có cuống mạch kế cận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hình dương vật bằng vạt da có cuống mạch kế cận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3.703.900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10.0557.0494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điều trị rò hậu môn đơn giản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điều trị rò hậu môn đơn giản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2.276.400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máy cắt nối tự động và ghim khâu máy cắt nối, khóa kẹp mạch máu, vật liệu cầm máu,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03.2746.0534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 khớp cổ tay do ung thư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 khớp cổ tay do ung thư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03.2748.0534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 cụt cẳng chân do ung thư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 cụt cẳng chân do ung thư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10.0942.0534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cụt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cụt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10.0943.0534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tháo khớp chi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tháo khớp chi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12.0326.0534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chi và vét hạch do ung thư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chi và vét hạch do ung thư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12.0336.0534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cụt đùi do ung thư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cụt đùi do ung thư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3.175.400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12.0333.0551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 khớp gối do ung thư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 khớp gối do ung thư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2.390.200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10.0889.0559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 gân điều trị liệt thần kinh mác chung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 gân điều trị liệt thần kinh mác chung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2.604.700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gân nhân tạo,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10.0862.0571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làm mỏm cụt ngón và đốt bàn ngón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làm mỏm cụt ngón và đốt bàn ngón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2.493.700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10.0953.0571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sửa mỏm cụt ngón tay/ngón chân (1 ngón)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sửa mỏm cụt ngón tay/ngón chân (1 ngón)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2.493.700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10.0979.0571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viêm xương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viêm xương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2.493.700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10.0980.0571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nạo viêm + lấy xương chết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nạo viêm + lấy xương chết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2.493.700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10.0966.0572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nối thần kinh (1 dây)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nối thần kinh (1 dây)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2.707.000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10.0962.0574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vá da diện tích &gt;10 cm²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vá da diện tích &gt;10 cm²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3.964.400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10.0961.0575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vá da diện tích từ 5-10 cm²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vá da diện tích từ 5-10 cm²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2.583.600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  <w:bookmarkStart w:id="2" w:name="_GoBack"/>
        <w:bookmarkEnd w:id="2"/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14.0129.0575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 da hay vạt da điều trị hở mi do sẹo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 da hay vạt da điều trị hở mi do sẹo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2.583.600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28.0066.0575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ghép da tự thân vùng mi mắt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ghép da tự thân vùng mi mắt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2.583.600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03.3083.0576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lọc, khâu vết thương rách da đầu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lọc, khâu vết thương rách da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2.149.000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12.0304.0592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âm hộ ung thư, vét hạch bẹn hai bên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âm hộ ung thư, vét hạch bẹn hai bên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3.387.300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12.0305.0593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bỏ âm hộ đơn thuần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bỏ âm hộ đơn thuần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2.249.700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12.0267.0653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vú lành tính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u vú lành tính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2.595.700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13.0172.0653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một phần tuyến vú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cắt một phần tuyến vú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2.595.700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03.3566.0705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 hình âm đạo bằng ruột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 hình âm đạo bằng ruột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3.501.900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11.0104.1113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sẹo ghép da mảnh trung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sẹo ghép da mảnh trung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2.906.200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11.0103.1114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sẹo khâu kín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 sẹo khâu kín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2.389.900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03.2983.1135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đặt túi giãn da các cỡ điều trị sẹo bỏng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đặt túi giãn da các cỡ điều trị sẹo bỏng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3.103.400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28.0021.1135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đặt túi giãn da vùng da đầu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đặt túi giãn da vùng da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3.103.400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28.0023.1135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vạt giãn da vùng da đầu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tạo vạt giãn da vùng da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3.103.400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  <w:tr w:rsidR="000F7B6C" w:rsidRPr="000F7B6C" w:rsidTr="000F7B6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28.0024.1135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giãn da cấp tính vùng da đầu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giãn da cấp tính vùng da đầu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3.103.400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7B6C" w:rsidRPr="000F7B6C" w:rsidRDefault="000F7B6C" w:rsidP="000F7B6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 bao gồm thuốc và oxy</w:t>
            </w:r>
          </w:p>
        </w:tc>
      </w:tr>
    </w:tbl>
    <w:p w:rsidR="004E1A90" w:rsidRPr="000F7B6C" w:rsidRDefault="000F7B6C">
      <w:pPr>
        <w:rPr>
          <w:rFonts w:ascii="Times New Roman" w:hAnsi="Times New Roman" w:cs="Times New Roman"/>
          <w:sz w:val="24"/>
          <w:szCs w:val="24"/>
        </w:rPr>
      </w:pPr>
    </w:p>
    <w:sectPr w:rsidR="004E1A90" w:rsidRPr="000F7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6C"/>
    <w:rsid w:val="000F7B6C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47B0C6-2EB3-43D0-9824-A56BFFB2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2025-02-14T09:18:00Z</dcterms:created>
  <dcterms:modified xsi:type="dcterms:W3CDTF">2025-02-14T09:19:00Z</dcterms:modified>
</cp:coreProperties>
</file>